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A5" w:rsidRPr="00470C67" w:rsidRDefault="00C421E0" w:rsidP="00470C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C67">
        <w:rPr>
          <w:rFonts w:ascii="Times New Roman" w:hAnsi="Times New Roman" w:cs="Times New Roman"/>
          <w:b/>
          <w:sz w:val="32"/>
          <w:szCs w:val="32"/>
        </w:rPr>
        <w:t>Художественное изображение идеи в романе Ф. Достоевского «Преступление и наказание»</w:t>
      </w:r>
    </w:p>
    <w:p w:rsidR="00C421E0" w:rsidRPr="00992483" w:rsidRDefault="00C421E0">
      <w:pPr>
        <w:rPr>
          <w:rFonts w:ascii="Times New Roman" w:hAnsi="Times New Roman" w:cs="Times New Roman"/>
          <w:sz w:val="28"/>
          <w:szCs w:val="28"/>
        </w:rPr>
      </w:pPr>
    </w:p>
    <w:p w:rsidR="00C421E0" w:rsidRPr="00470C67" w:rsidRDefault="008331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</w:t>
      </w:r>
      <w:r w:rsidR="00992483" w:rsidRPr="00470C67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C421E0" w:rsidRPr="00470C67">
        <w:rPr>
          <w:rFonts w:ascii="Times New Roman" w:hAnsi="Times New Roman" w:cs="Times New Roman"/>
          <w:b/>
          <w:i/>
          <w:sz w:val="28"/>
          <w:szCs w:val="28"/>
        </w:rPr>
        <w:t xml:space="preserve"> Урок-исследование</w:t>
      </w:r>
    </w:p>
    <w:p w:rsidR="00C421E0" w:rsidRPr="00470C67" w:rsidRDefault="00C421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0C67">
        <w:rPr>
          <w:rFonts w:ascii="Times New Roman" w:hAnsi="Times New Roman" w:cs="Times New Roman"/>
          <w:b/>
          <w:i/>
          <w:sz w:val="28"/>
          <w:szCs w:val="28"/>
        </w:rPr>
        <w:t xml:space="preserve">Учитель – </w:t>
      </w:r>
      <w:proofErr w:type="spellStart"/>
      <w:r w:rsidRPr="00470C67">
        <w:rPr>
          <w:rFonts w:ascii="Times New Roman" w:hAnsi="Times New Roman" w:cs="Times New Roman"/>
          <w:b/>
          <w:i/>
          <w:sz w:val="28"/>
          <w:szCs w:val="28"/>
        </w:rPr>
        <w:t>Коршакова</w:t>
      </w:r>
      <w:proofErr w:type="spellEnd"/>
      <w:r w:rsidRPr="00470C67">
        <w:rPr>
          <w:rFonts w:ascii="Times New Roman" w:hAnsi="Times New Roman" w:cs="Times New Roman"/>
          <w:b/>
          <w:i/>
          <w:sz w:val="28"/>
          <w:szCs w:val="28"/>
        </w:rPr>
        <w:t xml:space="preserve"> Людмила Николаевна  </w:t>
      </w:r>
    </w:p>
    <w:p w:rsidR="00C421E0" w:rsidRPr="00470C67" w:rsidRDefault="00C421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0C67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C421E0" w:rsidRPr="00992483" w:rsidRDefault="00C421E0" w:rsidP="00C4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2483">
        <w:rPr>
          <w:rFonts w:ascii="Times New Roman" w:hAnsi="Times New Roman" w:cs="Times New Roman"/>
          <w:sz w:val="28"/>
          <w:szCs w:val="28"/>
        </w:rPr>
        <w:t>Знакомство с особенностями поэтики Ф. Достоевского, способами изображения идеи в романе «Преступление и наказание»</w:t>
      </w:r>
      <w:r w:rsidR="00470C67">
        <w:rPr>
          <w:rFonts w:ascii="Times New Roman" w:hAnsi="Times New Roman" w:cs="Times New Roman"/>
          <w:sz w:val="28"/>
          <w:szCs w:val="28"/>
        </w:rPr>
        <w:t>.</w:t>
      </w:r>
    </w:p>
    <w:p w:rsidR="00C421E0" w:rsidRPr="00992483" w:rsidRDefault="00C421E0" w:rsidP="00C4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2483">
        <w:rPr>
          <w:rFonts w:ascii="Times New Roman" w:hAnsi="Times New Roman" w:cs="Times New Roman"/>
          <w:sz w:val="28"/>
          <w:szCs w:val="28"/>
        </w:rPr>
        <w:t>Развитие аналитических умений, логического мышления, коммуникативных навыков</w:t>
      </w:r>
      <w:r w:rsidR="00696FAC">
        <w:rPr>
          <w:rFonts w:ascii="Times New Roman" w:hAnsi="Times New Roman" w:cs="Times New Roman"/>
          <w:sz w:val="28"/>
          <w:szCs w:val="28"/>
        </w:rPr>
        <w:t>,</w:t>
      </w:r>
      <w:r w:rsidR="00696FAC" w:rsidRPr="00696FAC">
        <w:rPr>
          <w:rFonts w:ascii="Times New Roman" w:hAnsi="Times New Roman" w:cs="Times New Roman"/>
          <w:sz w:val="28"/>
          <w:szCs w:val="28"/>
        </w:rPr>
        <w:t xml:space="preserve"> </w:t>
      </w:r>
      <w:r w:rsidR="00696FAC">
        <w:rPr>
          <w:rFonts w:ascii="Times New Roman" w:hAnsi="Times New Roman" w:cs="Times New Roman"/>
          <w:sz w:val="28"/>
          <w:szCs w:val="28"/>
        </w:rPr>
        <w:t>стремления к самопознанию.</w:t>
      </w:r>
    </w:p>
    <w:p w:rsidR="00C421E0" w:rsidRPr="00FB4500" w:rsidRDefault="00696FAC" w:rsidP="00833160">
      <w:pPr>
        <w:pStyle w:val="a3"/>
        <w:numPr>
          <w:ilvl w:val="0"/>
          <w:numId w:val="1"/>
        </w:numPr>
        <w:ind w:left="3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</w:t>
      </w:r>
      <w:r w:rsidR="00C421E0" w:rsidRPr="00FB4500">
        <w:rPr>
          <w:rFonts w:ascii="Times New Roman" w:hAnsi="Times New Roman" w:cs="Times New Roman"/>
          <w:sz w:val="28"/>
          <w:szCs w:val="28"/>
        </w:rPr>
        <w:t xml:space="preserve"> гуман</w:t>
      </w:r>
      <w:r w:rsidR="00FB4500" w:rsidRPr="00FB4500">
        <w:rPr>
          <w:rFonts w:ascii="Times New Roman" w:hAnsi="Times New Roman" w:cs="Times New Roman"/>
          <w:sz w:val="28"/>
          <w:szCs w:val="28"/>
        </w:rPr>
        <w:t>изма</w:t>
      </w:r>
      <w:r w:rsidR="00FB4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толерантности, ответственности за свои суждения и поступки. </w:t>
      </w:r>
    </w:p>
    <w:p w:rsidR="00C421E0" w:rsidRPr="00992483" w:rsidRDefault="00C421E0" w:rsidP="00C421E0">
      <w:pPr>
        <w:ind w:left="357" w:firstLine="0"/>
        <w:rPr>
          <w:rFonts w:ascii="Times New Roman" w:hAnsi="Times New Roman" w:cs="Times New Roman"/>
          <w:sz w:val="28"/>
          <w:szCs w:val="28"/>
        </w:rPr>
      </w:pPr>
    </w:p>
    <w:p w:rsidR="00B6643D" w:rsidRDefault="00992483" w:rsidP="00B6643D">
      <w:pPr>
        <w:ind w:left="35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1E0" w:rsidRPr="00992483">
        <w:rPr>
          <w:rFonts w:ascii="Times New Roman" w:hAnsi="Times New Roman" w:cs="Times New Roman"/>
          <w:sz w:val="28"/>
          <w:szCs w:val="28"/>
        </w:rPr>
        <w:t xml:space="preserve">Идеи Достоевского-мыслителя, войдя </w:t>
      </w:r>
      <w:proofErr w:type="gramStart"/>
      <w:r w:rsidR="00C421E0" w:rsidRPr="009924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21E0" w:rsidRPr="00992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1E0" w:rsidRPr="00992483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92483" w:rsidRDefault="00C421E0" w:rsidP="00B6643D">
      <w:pPr>
        <w:ind w:left="35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2483">
        <w:rPr>
          <w:rFonts w:ascii="Times New Roman" w:hAnsi="Times New Roman" w:cs="Times New Roman"/>
          <w:sz w:val="28"/>
          <w:szCs w:val="28"/>
        </w:rPr>
        <w:t xml:space="preserve"> полифонический роман, превращаются</w:t>
      </w:r>
    </w:p>
    <w:p w:rsidR="00B6643D" w:rsidRDefault="00C421E0" w:rsidP="00B6643D">
      <w:pPr>
        <w:ind w:left="35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2483">
        <w:rPr>
          <w:rFonts w:ascii="Times New Roman" w:hAnsi="Times New Roman" w:cs="Times New Roman"/>
          <w:sz w:val="28"/>
          <w:szCs w:val="28"/>
        </w:rPr>
        <w:t xml:space="preserve"> в художественные образы идей, они сливаются </w:t>
      </w:r>
    </w:p>
    <w:p w:rsidR="00B6643D" w:rsidRDefault="00C421E0" w:rsidP="00B6643D">
      <w:pPr>
        <w:ind w:left="35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2483">
        <w:rPr>
          <w:rFonts w:ascii="Times New Roman" w:hAnsi="Times New Roman" w:cs="Times New Roman"/>
          <w:sz w:val="28"/>
          <w:szCs w:val="28"/>
        </w:rPr>
        <w:t xml:space="preserve">в неразрывное единство с образами людей </w:t>
      </w:r>
    </w:p>
    <w:p w:rsidR="00C421E0" w:rsidRDefault="00C421E0" w:rsidP="00B6643D">
      <w:pPr>
        <w:ind w:left="35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2483">
        <w:rPr>
          <w:rFonts w:ascii="Times New Roman" w:hAnsi="Times New Roman" w:cs="Times New Roman"/>
          <w:sz w:val="28"/>
          <w:szCs w:val="28"/>
        </w:rPr>
        <w:t>и вступают в большой</w:t>
      </w:r>
      <w:r w:rsidR="00B6643D">
        <w:rPr>
          <w:rFonts w:ascii="Times New Roman" w:hAnsi="Times New Roman" w:cs="Times New Roman"/>
          <w:sz w:val="28"/>
          <w:szCs w:val="28"/>
        </w:rPr>
        <w:t xml:space="preserve"> </w:t>
      </w:r>
      <w:r w:rsidRPr="00992483">
        <w:rPr>
          <w:rFonts w:ascii="Times New Roman" w:hAnsi="Times New Roman" w:cs="Times New Roman"/>
          <w:sz w:val="28"/>
          <w:szCs w:val="28"/>
        </w:rPr>
        <w:t>диалог романа</w:t>
      </w:r>
    </w:p>
    <w:p w:rsidR="00992483" w:rsidRPr="00992483" w:rsidRDefault="00696FAC" w:rsidP="00992483">
      <w:pPr>
        <w:ind w:left="35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</w:p>
    <w:p w:rsidR="00C421E0" w:rsidRPr="00992483" w:rsidRDefault="00C421E0" w:rsidP="00C421E0">
      <w:pPr>
        <w:ind w:left="357" w:firstLine="0"/>
        <w:rPr>
          <w:rFonts w:ascii="Times New Roman" w:hAnsi="Times New Roman" w:cs="Times New Roman"/>
          <w:sz w:val="28"/>
          <w:szCs w:val="28"/>
        </w:rPr>
      </w:pPr>
    </w:p>
    <w:p w:rsidR="00B6643D" w:rsidRDefault="00B6643D" w:rsidP="00C421E0">
      <w:pPr>
        <w:ind w:left="357" w:firstLine="0"/>
        <w:rPr>
          <w:rFonts w:ascii="Times New Roman" w:hAnsi="Times New Roman" w:cs="Times New Roman"/>
          <w:sz w:val="28"/>
          <w:szCs w:val="28"/>
        </w:rPr>
      </w:pPr>
      <w:r w:rsidRPr="003835C8">
        <w:rPr>
          <w:rFonts w:ascii="Times New Roman" w:hAnsi="Times New Roman" w:cs="Times New Roman"/>
          <w:b/>
          <w:sz w:val="28"/>
          <w:szCs w:val="28"/>
        </w:rPr>
        <w:t>Слово у</w:t>
      </w:r>
      <w:r w:rsidR="00C421E0" w:rsidRPr="003835C8">
        <w:rPr>
          <w:rFonts w:ascii="Times New Roman" w:hAnsi="Times New Roman" w:cs="Times New Roman"/>
          <w:b/>
          <w:sz w:val="28"/>
          <w:szCs w:val="28"/>
        </w:rPr>
        <w:t>чител</w:t>
      </w:r>
      <w:r w:rsidRPr="003835C8">
        <w:rPr>
          <w:rFonts w:ascii="Times New Roman" w:hAnsi="Times New Roman" w:cs="Times New Roman"/>
          <w:b/>
          <w:sz w:val="28"/>
          <w:szCs w:val="28"/>
        </w:rPr>
        <w:t>я</w:t>
      </w:r>
      <w:r w:rsidR="00C421E0" w:rsidRPr="009924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483" w:rsidRPr="00992483" w:rsidRDefault="00B6643D" w:rsidP="005652EF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421E0" w:rsidRPr="00992483">
        <w:rPr>
          <w:rFonts w:ascii="Times New Roman" w:hAnsi="Times New Roman" w:cs="Times New Roman"/>
          <w:sz w:val="28"/>
          <w:szCs w:val="28"/>
        </w:rPr>
        <w:t xml:space="preserve">егодня на уроке мы постараемся проникнуть </w:t>
      </w:r>
      <w:proofErr w:type="gramStart"/>
      <w:r w:rsidR="00C421E0" w:rsidRPr="00992483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C421E0" w:rsidRPr="00992483">
        <w:rPr>
          <w:rFonts w:ascii="Times New Roman" w:hAnsi="Times New Roman" w:cs="Times New Roman"/>
          <w:sz w:val="28"/>
          <w:szCs w:val="28"/>
        </w:rPr>
        <w:t xml:space="preserve"> поэтики Достоевского, определить, как он изображает (не излагает!) идею. Но </w:t>
      </w:r>
      <w:r w:rsidR="00992483" w:rsidRPr="00992483">
        <w:rPr>
          <w:rFonts w:ascii="Times New Roman" w:hAnsi="Times New Roman" w:cs="Times New Roman"/>
          <w:sz w:val="28"/>
          <w:szCs w:val="28"/>
        </w:rPr>
        <w:t xml:space="preserve">сначала мы повторим основные положения идеи Раскольникова «о праве сильной личности», вспомним, что она собой представляет. Это необходимо нам для дальнейшей работы. </w:t>
      </w:r>
    </w:p>
    <w:p w:rsidR="00992483" w:rsidRDefault="00992483" w:rsidP="00C421E0">
      <w:pPr>
        <w:ind w:left="357" w:firstLine="0"/>
        <w:rPr>
          <w:rFonts w:ascii="Times New Roman" w:hAnsi="Times New Roman" w:cs="Times New Roman"/>
          <w:sz w:val="28"/>
          <w:szCs w:val="28"/>
        </w:rPr>
      </w:pPr>
      <w:r w:rsidRPr="00992483">
        <w:rPr>
          <w:rFonts w:ascii="Times New Roman" w:hAnsi="Times New Roman" w:cs="Times New Roman"/>
          <w:sz w:val="28"/>
          <w:szCs w:val="28"/>
        </w:rPr>
        <w:t>(</w:t>
      </w:r>
      <w:r w:rsidRPr="003835C8">
        <w:rPr>
          <w:rFonts w:ascii="Times New Roman" w:hAnsi="Times New Roman" w:cs="Times New Roman"/>
          <w:i/>
          <w:sz w:val="28"/>
          <w:szCs w:val="28"/>
        </w:rPr>
        <w:t>Далее идет повторение основных положений теории Раскольникова</w:t>
      </w:r>
      <w:r w:rsidRPr="00992483">
        <w:rPr>
          <w:rFonts w:ascii="Times New Roman" w:hAnsi="Times New Roman" w:cs="Times New Roman"/>
          <w:sz w:val="28"/>
          <w:szCs w:val="28"/>
        </w:rPr>
        <w:t>)</w:t>
      </w:r>
    </w:p>
    <w:p w:rsidR="00992483" w:rsidRDefault="00992483" w:rsidP="00C421E0">
      <w:pPr>
        <w:ind w:left="357" w:firstLine="0"/>
        <w:rPr>
          <w:rFonts w:ascii="Times New Roman" w:hAnsi="Times New Roman" w:cs="Times New Roman"/>
          <w:sz w:val="28"/>
          <w:szCs w:val="28"/>
        </w:rPr>
      </w:pPr>
    </w:p>
    <w:p w:rsidR="00992483" w:rsidRDefault="00992483" w:rsidP="00C421E0">
      <w:pPr>
        <w:ind w:left="357" w:firstLine="0"/>
        <w:rPr>
          <w:rFonts w:ascii="Times New Roman" w:hAnsi="Times New Roman" w:cs="Times New Roman"/>
          <w:sz w:val="28"/>
          <w:szCs w:val="28"/>
        </w:rPr>
      </w:pPr>
      <w:r w:rsidRPr="003835C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Приступив к изучению романа «Преступление и наказание», мы пришли к выводу, что это роман идей. Практически каждый герой является носителем идеи. В связи с этим возникает множество вопросов.</w:t>
      </w:r>
    </w:p>
    <w:p w:rsidR="00992483" w:rsidRDefault="00992483" w:rsidP="00992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2483">
        <w:rPr>
          <w:rFonts w:ascii="Times New Roman" w:hAnsi="Times New Roman" w:cs="Times New Roman"/>
          <w:sz w:val="28"/>
          <w:szCs w:val="28"/>
        </w:rPr>
        <w:t>Что дает та или иная идея человеку?</w:t>
      </w:r>
    </w:p>
    <w:p w:rsidR="00992483" w:rsidRDefault="00992483" w:rsidP="00992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делает с ним?</w:t>
      </w:r>
    </w:p>
    <w:p w:rsidR="00992483" w:rsidRDefault="00992483" w:rsidP="00992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силы пробуждает, какие убивает?</w:t>
      </w:r>
    </w:p>
    <w:p w:rsidR="00992483" w:rsidRDefault="00992483" w:rsidP="00992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человек с идеей?</w:t>
      </w:r>
    </w:p>
    <w:p w:rsidR="00992483" w:rsidRDefault="002501B1" w:rsidP="00992483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</w:t>
      </w:r>
      <w:r w:rsidR="00992483">
        <w:rPr>
          <w:rFonts w:ascii="Times New Roman" w:hAnsi="Times New Roman" w:cs="Times New Roman"/>
          <w:sz w:val="28"/>
          <w:szCs w:val="28"/>
        </w:rPr>
        <w:t xml:space="preserve"> разобраться, как в поэтике Достоевского и контексте всего романа выглядит образ идеи, каково его художественное воплощение.</w:t>
      </w:r>
    </w:p>
    <w:p w:rsidR="002501B1" w:rsidRDefault="00992483" w:rsidP="00992483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Достоевского часто называют психологом</w:t>
      </w:r>
      <w:r w:rsidR="00AE6630">
        <w:rPr>
          <w:rFonts w:ascii="Times New Roman" w:hAnsi="Times New Roman" w:cs="Times New Roman"/>
          <w:sz w:val="28"/>
          <w:szCs w:val="28"/>
        </w:rPr>
        <w:t xml:space="preserve">, постигающим и изображающим все тайны человеческой души. Писатель категорически отрицал такое определение, утверждая, что он реалист. </w:t>
      </w:r>
    </w:p>
    <w:p w:rsidR="00992483" w:rsidRDefault="002501B1" w:rsidP="00084A82">
      <w:pPr>
        <w:ind w:left="1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каковы особенности реализма Достоевского.</w:t>
      </w:r>
    </w:p>
    <w:p w:rsidR="002501B1" w:rsidRDefault="002501B1" w:rsidP="00084A82">
      <w:pPr>
        <w:ind w:left="183" w:right="36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-Что означает эта формула: «Найти в человеке человека, незавершенного и нерешенного</w:t>
      </w:r>
      <w:r w:rsidR="003835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0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501B1" w:rsidRDefault="002501B1" w:rsidP="00C856B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084A82">
        <w:rPr>
          <w:rFonts w:ascii="Times New Roman" w:hAnsi="Times New Roman" w:cs="Times New Roman"/>
          <w:i/>
          <w:sz w:val="28"/>
          <w:szCs w:val="28"/>
        </w:rPr>
        <w:t>Все герои Достоевского — это он сам, различная сторона его собственного духа.</w:t>
      </w:r>
      <w:proofErr w:type="gramEnd"/>
      <w:r w:rsidRPr="00084A82">
        <w:rPr>
          <w:rFonts w:ascii="Times New Roman" w:hAnsi="Times New Roman" w:cs="Times New Roman"/>
          <w:i/>
          <w:sz w:val="28"/>
          <w:szCs w:val="28"/>
        </w:rPr>
        <w:t xml:space="preserve"> Сложная фабула его романов </w:t>
      </w:r>
      <w:r w:rsidR="00084A82" w:rsidRPr="00084A82">
        <w:rPr>
          <w:rFonts w:ascii="Times New Roman" w:hAnsi="Times New Roman" w:cs="Times New Roman"/>
          <w:i/>
          <w:sz w:val="28"/>
          <w:szCs w:val="28"/>
        </w:rPr>
        <w:t xml:space="preserve">способствует </w:t>
      </w:r>
      <w:r w:rsidRPr="00084A82">
        <w:rPr>
          <w:rFonts w:ascii="Times New Roman" w:hAnsi="Times New Roman" w:cs="Times New Roman"/>
          <w:i/>
          <w:sz w:val="28"/>
          <w:szCs w:val="28"/>
        </w:rPr>
        <w:t xml:space="preserve"> раскрыти</w:t>
      </w:r>
      <w:r w:rsidR="00084A82" w:rsidRPr="00084A82">
        <w:rPr>
          <w:rFonts w:ascii="Times New Roman" w:hAnsi="Times New Roman" w:cs="Times New Roman"/>
          <w:i/>
          <w:sz w:val="28"/>
          <w:szCs w:val="28"/>
        </w:rPr>
        <w:t>ю</w:t>
      </w:r>
      <w:r w:rsidRPr="00084A82">
        <w:rPr>
          <w:rFonts w:ascii="Times New Roman" w:hAnsi="Times New Roman" w:cs="Times New Roman"/>
          <w:i/>
          <w:sz w:val="28"/>
          <w:szCs w:val="28"/>
        </w:rPr>
        <w:t xml:space="preserve"> человека в разных аспектах, с разных сторон. Он открывает и изображает вечные стихии человеческого духа. Герой интересует Достоевского как </w:t>
      </w:r>
      <w:r w:rsidRPr="00084A82">
        <w:rPr>
          <w:rFonts w:ascii="Times New Roman" w:hAnsi="Times New Roman" w:cs="Times New Roman"/>
          <w:b/>
          <w:i/>
          <w:iCs/>
          <w:sz w:val="28"/>
          <w:szCs w:val="28"/>
        </w:rPr>
        <w:t>особая точка зрения на мир и на себя самого</w:t>
      </w:r>
      <w:r w:rsidRPr="00084A82">
        <w:rPr>
          <w:rFonts w:ascii="Times New Roman" w:hAnsi="Times New Roman" w:cs="Times New Roman"/>
          <w:i/>
          <w:sz w:val="28"/>
          <w:szCs w:val="28"/>
        </w:rPr>
        <w:t>, как особая, оценивающая позиция человека по отношению к себе самому и по отношению к окружающей действительности. Достоевскому важно не то, чем его герой является в мире, а то, чем является для героя мир и чем является он сам для себя самого.</w:t>
      </w:r>
      <w:r w:rsidR="00084A82" w:rsidRPr="00084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84A82" w:rsidRPr="00084A82">
        <w:rPr>
          <w:rFonts w:ascii="Times New Roman" w:hAnsi="Times New Roman" w:cs="Times New Roman"/>
          <w:i/>
          <w:sz w:val="28"/>
          <w:szCs w:val="28"/>
        </w:rPr>
        <w:t>Отсюда интерес именно к «нерешенности» и «незавершенности» человека, ибо герой, окончательно определившийся в себе, в мире, а значит, застывший, не развивающийся, не интересен писателю.</w:t>
      </w:r>
      <w:proofErr w:type="gramEnd"/>
      <w:r w:rsidR="00C856BA" w:rsidRPr="00C856BA">
        <w:t xml:space="preserve"> </w:t>
      </w:r>
      <w:r w:rsidR="00C856BA" w:rsidRPr="00C856BA">
        <w:rPr>
          <w:rFonts w:ascii="Times New Roman" w:hAnsi="Times New Roman" w:cs="Times New Roman"/>
          <w:i/>
          <w:sz w:val="28"/>
          <w:szCs w:val="28"/>
        </w:rPr>
        <w:t>Пока человек жив, он живет тем, что еще не завершен  и  еще  не сказал  своего  последнего  слова</w:t>
      </w:r>
      <w:r w:rsidR="00FB4500">
        <w:rPr>
          <w:rFonts w:ascii="Times New Roman" w:hAnsi="Times New Roman" w:cs="Times New Roman"/>
          <w:i/>
          <w:sz w:val="28"/>
          <w:szCs w:val="28"/>
        </w:rPr>
        <w:t>. Кстати, писатель не дает прямой оценки поступков своих героев. Он предлагает это сделать нам, читателям!</w:t>
      </w:r>
      <w:proofErr w:type="gramStart"/>
      <w:r w:rsidR="00084A82" w:rsidRPr="00C85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6B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856BA" w:rsidRDefault="00C856BA" w:rsidP="00C856B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835C8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Pr="00C856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6BA" w:rsidRPr="00C856BA" w:rsidRDefault="00C856BA" w:rsidP="00C856B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56BA">
        <w:rPr>
          <w:rFonts w:ascii="Times New Roman" w:hAnsi="Times New Roman" w:cs="Times New Roman"/>
          <w:sz w:val="28"/>
          <w:szCs w:val="28"/>
        </w:rPr>
        <w:t>Один из героев Достоевского сказал: «Слушайте, я не люблю шпионов и психологов, по крайней мере, таких, которые в мою душу лезут.»</w:t>
      </w:r>
    </w:p>
    <w:p w:rsidR="00C856BA" w:rsidRDefault="00C856BA" w:rsidP="00C856B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856BA">
        <w:rPr>
          <w:rFonts w:ascii="Times New Roman" w:hAnsi="Times New Roman" w:cs="Times New Roman"/>
          <w:sz w:val="28"/>
          <w:szCs w:val="28"/>
        </w:rPr>
        <w:t xml:space="preserve">-А сам Достоевский тоже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56BA">
        <w:rPr>
          <w:rFonts w:ascii="Times New Roman" w:hAnsi="Times New Roman" w:cs="Times New Roman"/>
          <w:sz w:val="28"/>
          <w:szCs w:val="28"/>
        </w:rPr>
        <w:t>лезет в душу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6BA">
        <w:rPr>
          <w:rFonts w:ascii="Times New Roman" w:hAnsi="Times New Roman" w:cs="Times New Roman"/>
          <w:sz w:val="28"/>
          <w:szCs w:val="28"/>
        </w:rPr>
        <w:t xml:space="preserve"> своих героев?</w:t>
      </w:r>
    </w:p>
    <w:p w:rsidR="00892BE8" w:rsidRPr="00892BE8" w:rsidRDefault="00892BE8" w:rsidP="00C856B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92BE8">
        <w:rPr>
          <w:rFonts w:ascii="Times New Roman" w:hAnsi="Times New Roman" w:cs="Times New Roman"/>
          <w:i/>
          <w:sz w:val="28"/>
          <w:szCs w:val="28"/>
        </w:rPr>
        <w:t>(Ученики отвечают на поставленные вопросы)</w:t>
      </w:r>
    </w:p>
    <w:p w:rsidR="00B6643D" w:rsidRDefault="00B6643D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Verdana" w:eastAsia="Times New Roman" w:hAnsi="Verdana" w:cs="Courier New"/>
          <w:sz w:val="18"/>
          <w:szCs w:val="18"/>
          <w:lang w:eastAsia="ru-RU"/>
        </w:rPr>
      </w:pPr>
    </w:p>
    <w:p w:rsidR="002D1123" w:rsidRDefault="00C856BA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Verdana" w:eastAsia="Times New Roman" w:hAnsi="Verdana" w:cs="Courier New"/>
          <w:sz w:val="18"/>
          <w:szCs w:val="18"/>
          <w:lang w:eastAsia="ru-RU"/>
        </w:rPr>
        <w:t>(</w:t>
      </w:r>
      <w:r w:rsidR="00892BE8" w:rsidRPr="00892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</w:t>
      </w:r>
      <w:r w:rsidR="00892B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акцентировать</w:t>
      </w:r>
      <w:proofErr w:type="gramStart"/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писатель </w:t>
      </w:r>
      <w:r w:rsidR="002D1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 внимание читателя на следующее обстоятельство</w:t>
      </w:r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Verdana" w:eastAsia="Times New Roman" w:hAnsi="Verdana" w:cs="Courier New"/>
          <w:sz w:val="18"/>
          <w:szCs w:val="18"/>
          <w:lang w:eastAsia="ru-RU"/>
        </w:rPr>
        <w:t xml:space="preserve"> </w:t>
      </w:r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"Преступлении и наказании" замечательный</w:t>
      </w:r>
      <w:r w:rsidR="00833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умный, интуитивно тонкий </w:t>
      </w:r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следователь Порфирий  Петрови</w:t>
      </w:r>
      <w:proofErr w:type="gramStart"/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ч-</w:t>
      </w:r>
      <w:proofErr w:type="gramEnd"/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он-то и назвал психологию "палкой о двух концах" - руководствуется не  ею, то  есть  не  судебно-следственной  психологией,  а   особой    интуицией, которая и позволяет ему проникнуть в незавершенную  и  нерешенную душу Раскольникова. Три встречи Порфирия с Раскольниковым  -  это  вовсе  не обычные следовательские допросы; и не потому, что они проходят "не по форме"</w:t>
      </w:r>
      <w:proofErr w:type="gramStart"/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C8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 потому,  что  они  нарушают  основы  традиционного   психологического   взаимоотношения   следователя   и </w:t>
      </w:r>
      <w:r w:rsidRPr="00C856BA">
        <w:rPr>
          <w:rFonts w:ascii="Times New Roman" w:hAnsi="Times New Roman" w:cs="Times New Roman"/>
          <w:i/>
          <w:sz w:val="28"/>
          <w:szCs w:val="28"/>
        </w:rPr>
        <w:t xml:space="preserve">преступника (что подчеркивает  Достоевский). </w:t>
      </w:r>
    </w:p>
    <w:p w:rsidR="00007DDF" w:rsidRPr="00007DDF" w:rsidRDefault="00007DDF" w:rsidP="0000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DD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07DDF" w:rsidRDefault="00007DDF" w:rsidP="0000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вспомним одну из самых напряженных сцен – диалог Порфирия Петровича и Раскольникова (Первая встреча, где присутствуют Заметов и Разумихин)</w:t>
      </w:r>
    </w:p>
    <w:p w:rsidR="00007DDF" w:rsidRDefault="00007DDF" w:rsidP="0000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  этом диалоге показывает писатель «глубины души» героя, его внутреннее состояние и поведение? </w:t>
      </w:r>
    </w:p>
    <w:p w:rsidR="00B6643D" w:rsidRPr="00007DDF" w:rsidRDefault="00007DDF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6AF7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2BE8" w:rsidRDefault="002D1123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2D1123">
        <w:rPr>
          <w:rFonts w:ascii="Times New Roman" w:hAnsi="Times New Roman" w:cs="Times New Roman"/>
          <w:b/>
          <w:sz w:val="28"/>
          <w:szCs w:val="28"/>
        </w:rPr>
        <w:t>Вывод</w:t>
      </w:r>
      <w:r w:rsidRPr="002D1123">
        <w:rPr>
          <w:rFonts w:ascii="Times New Roman" w:hAnsi="Times New Roman" w:cs="Times New Roman"/>
          <w:sz w:val="28"/>
          <w:szCs w:val="28"/>
        </w:rPr>
        <w:t>: Исходя из сказанного, можно подчеркнуть, что Достоевский облада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D1123">
        <w:rPr>
          <w:rFonts w:ascii="Times New Roman" w:hAnsi="Times New Roman" w:cs="Times New Roman"/>
          <w:sz w:val="28"/>
          <w:szCs w:val="28"/>
        </w:rPr>
        <w:t xml:space="preserve"> особой писательской интуицией, которая  позволяет проникнуть  ему </w:t>
      </w:r>
      <w:r w:rsidR="00B6643D">
        <w:rPr>
          <w:rFonts w:ascii="Times New Roman" w:hAnsi="Times New Roman" w:cs="Times New Roman"/>
          <w:sz w:val="28"/>
          <w:szCs w:val="28"/>
        </w:rPr>
        <w:t>(и</w:t>
      </w:r>
      <w:r w:rsidRPr="002D1123">
        <w:rPr>
          <w:rFonts w:ascii="Times New Roman" w:hAnsi="Times New Roman" w:cs="Times New Roman"/>
          <w:sz w:val="28"/>
          <w:szCs w:val="28"/>
        </w:rPr>
        <w:t xml:space="preserve"> читателю</w:t>
      </w:r>
      <w:r w:rsidR="00B6643D">
        <w:rPr>
          <w:rFonts w:ascii="Times New Roman" w:hAnsi="Times New Roman" w:cs="Times New Roman"/>
          <w:sz w:val="28"/>
          <w:szCs w:val="28"/>
        </w:rPr>
        <w:t xml:space="preserve">!) </w:t>
      </w:r>
      <w:r w:rsidRPr="002D1123">
        <w:rPr>
          <w:rFonts w:ascii="Times New Roman" w:hAnsi="Times New Roman" w:cs="Times New Roman"/>
          <w:sz w:val="28"/>
          <w:szCs w:val="28"/>
        </w:rPr>
        <w:t xml:space="preserve"> в мятущуюся душу героя.</w:t>
      </w:r>
      <w:r w:rsidR="00B6643D">
        <w:rPr>
          <w:rFonts w:ascii="Times New Roman" w:hAnsi="Times New Roman" w:cs="Times New Roman"/>
          <w:sz w:val="28"/>
          <w:szCs w:val="28"/>
        </w:rPr>
        <w:t xml:space="preserve"> Но не вторгнуться в нее, а вступить в диалог. Кажется, что он говорит не о герое, а с героем, полемизирует с ним, выслушивает, размышляет, наблюдает.</w:t>
      </w:r>
    </w:p>
    <w:p w:rsidR="00892BE8" w:rsidRDefault="00892BE8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3835C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2BE8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-Каковы же условия художественного изображения идеи?</w:t>
      </w:r>
    </w:p>
    <w:p w:rsidR="00892BE8" w:rsidRDefault="00DB2BD2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Ведь </w:t>
      </w:r>
      <w:r w:rsidR="00892BE8">
        <w:rPr>
          <w:rFonts w:ascii="Times New Roman" w:hAnsi="Times New Roman" w:cs="Times New Roman"/>
          <w:sz w:val="28"/>
          <w:szCs w:val="28"/>
        </w:rPr>
        <w:t>Достоевский умел именно изображать чужую идею, он стал великим художником идеи.</w:t>
      </w:r>
      <w:r>
        <w:rPr>
          <w:rFonts w:ascii="Times New Roman" w:hAnsi="Times New Roman" w:cs="Times New Roman"/>
          <w:sz w:val="28"/>
          <w:szCs w:val="28"/>
        </w:rPr>
        <w:t xml:space="preserve"> В своей монографии «Проблемы творчества и поэтики Достоевского» критик М.М. Бахтин  так объясняет этот феномен:</w:t>
      </w:r>
    </w:p>
    <w:p w:rsidR="00892BE8" w:rsidRDefault="00892BE8" w:rsidP="00892BE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идеи неотделим от образа человека, носителя идеи. (Не идея героиня произведения, а человек идеи.)</w:t>
      </w:r>
    </w:p>
    <w:p w:rsidR="00B6643D" w:rsidRDefault="00892BE8" w:rsidP="00DB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отделить героя Достоевского от идеи, в которой он живет, то образ будет разрушен. Мы видим героя в идее, а идею – через него и в нем.</w:t>
      </w:r>
    </w:p>
    <w:p w:rsidR="00DB2BD2" w:rsidRDefault="00DB2BD2" w:rsidP="00DB2BD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DB2BD2" w:rsidRDefault="00DB2BD2" w:rsidP="00DB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DB2BD2">
        <w:rPr>
          <w:rFonts w:ascii="Times New Roman" w:hAnsi="Times New Roman" w:cs="Times New Roman"/>
          <w:sz w:val="28"/>
          <w:szCs w:val="28"/>
        </w:rPr>
        <w:t>Идея живет не в изолированном сознании человека, иначе она просто умрет. Она начинает жить, развиваться и порождать новые идеи, только вступая в диалог, спор с другими</w:t>
      </w:r>
      <w:r>
        <w:rPr>
          <w:rFonts w:ascii="Times New Roman" w:hAnsi="Times New Roman" w:cs="Times New Roman"/>
          <w:sz w:val="28"/>
          <w:szCs w:val="28"/>
        </w:rPr>
        <w:t xml:space="preserve">, чужими идеями. Главное-контакт с чужой мыслью. У Достоевского идея подобна слову. Как и слово, она хочет быть услышанной, понятой, она тоже диалогична. </w:t>
      </w:r>
    </w:p>
    <w:p w:rsidR="00DB2BD2" w:rsidRDefault="00DB2BD2" w:rsidP="00DB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НО! Герои Достоевского никогда не спорят по отдельным пунктам. А всегда цельными точками зрения. Идея оживает, становится объемной.</w:t>
      </w:r>
    </w:p>
    <w:p w:rsidR="00DB2BD2" w:rsidRDefault="00DB2BD2" w:rsidP="00DB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3.Полифония.</w:t>
      </w:r>
    </w:p>
    <w:p w:rsidR="00DB2BD2" w:rsidRDefault="00DB2BD2" w:rsidP="00DB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полифония отличается от диалога?</w:t>
      </w:r>
    </w:p>
    <w:p w:rsidR="00DB2BD2" w:rsidRPr="00DB2BD2" w:rsidRDefault="00DB2BD2" w:rsidP="00DB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left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B2BD2">
        <w:rPr>
          <w:rFonts w:ascii="Times New Roman" w:hAnsi="Times New Roman" w:cs="Times New Roman"/>
          <w:i/>
          <w:sz w:val="28"/>
          <w:szCs w:val="28"/>
        </w:rPr>
        <w:t>Это звучание множества голосов, но не обязательно их пересечение, а диалог-это взаимодействие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 Достоевского</w:t>
      </w:r>
      <w:r w:rsidR="00165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8A8">
        <w:rPr>
          <w:rFonts w:ascii="Times New Roman" w:hAnsi="Times New Roman" w:cs="Times New Roman"/>
          <w:i/>
          <w:sz w:val="28"/>
          <w:szCs w:val="28"/>
        </w:rPr>
        <w:t>в романе -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полифония точек зрения, сознаний, голосов, идей.</w:t>
      </w:r>
      <w:r w:rsidRPr="00DB2BD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70C67" w:rsidRDefault="00470C67" w:rsidP="00470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3835C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0C67" w:rsidRDefault="00470C67" w:rsidP="00470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-Весь роман – это большой диалог.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 него – диалоги голосов, жестов, взглядов, идей, мнений, совести и разума, морально-философских понятий.</w:t>
      </w:r>
      <w:proofErr w:type="gramEnd"/>
    </w:p>
    <w:p w:rsidR="00470C67" w:rsidRDefault="00470C67" w:rsidP="00470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-Обратимся к тексту романа. Найдите  внутренний монолог Раскольникова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– это диалог с самим собой, где герой предстает перед читателем разными гранями своего характера. </w:t>
      </w:r>
    </w:p>
    <w:p w:rsidR="00470C67" w:rsidRPr="00470C67" w:rsidRDefault="00470C67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.1,</w:t>
      </w:r>
      <w:r w:rsidRPr="0000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гл.4) Звучит</w:t>
      </w:r>
      <w:r w:rsidR="0098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монолог, затем </w:t>
      </w:r>
      <w:r w:rsidR="00980CAB">
        <w:rPr>
          <w:rFonts w:ascii="Times New Roman" w:hAnsi="Times New Roman" w:cs="Times New Roman"/>
          <w:sz w:val="28"/>
          <w:szCs w:val="28"/>
        </w:rPr>
        <w:t xml:space="preserve">идёт </w:t>
      </w:r>
      <w:r>
        <w:rPr>
          <w:rFonts w:ascii="Times New Roman" w:hAnsi="Times New Roman" w:cs="Times New Roman"/>
          <w:sz w:val="28"/>
          <w:szCs w:val="28"/>
        </w:rPr>
        <w:t>коллективное  исследование структуры монолога.</w:t>
      </w:r>
    </w:p>
    <w:p w:rsidR="008678A8" w:rsidRPr="008678A8" w:rsidRDefault="008678A8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3835C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678A8">
        <w:rPr>
          <w:rFonts w:ascii="Times New Roman" w:hAnsi="Times New Roman" w:cs="Times New Roman"/>
          <w:sz w:val="28"/>
          <w:szCs w:val="28"/>
        </w:rPr>
        <w:t>:</w:t>
      </w:r>
    </w:p>
    <w:p w:rsidR="00B6643D" w:rsidRDefault="008678A8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8678A8">
        <w:rPr>
          <w:rFonts w:ascii="Times New Roman" w:hAnsi="Times New Roman" w:cs="Times New Roman"/>
          <w:sz w:val="28"/>
          <w:szCs w:val="28"/>
        </w:rPr>
        <w:t>-Когда я проверяла ваши письменные работы с отзывами о романе, то обратила внимание на одно высказывание: «Роман пропитан разными душевными страданиями. Как это может повлиять на современное общество?»</w:t>
      </w:r>
      <w:r w:rsidR="0047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 подумала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масштабной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идей романа, то есть о диалоге эпох, нашей  и Достоевского. </w:t>
      </w:r>
    </w:p>
    <w:p w:rsidR="008678A8" w:rsidRDefault="008678A8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существует между ними взаимосвязь?</w:t>
      </w:r>
    </w:p>
    <w:p w:rsidR="00BA2A89" w:rsidRDefault="008678A8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678A8">
        <w:rPr>
          <w:rFonts w:ascii="Times New Roman" w:hAnsi="Times New Roman" w:cs="Times New Roman"/>
          <w:i/>
          <w:sz w:val="28"/>
          <w:szCs w:val="28"/>
        </w:rPr>
        <w:t xml:space="preserve">(Накануне урока  двум ученикам </w:t>
      </w:r>
      <w:r w:rsidR="00470C67">
        <w:rPr>
          <w:rFonts w:ascii="Times New Roman" w:hAnsi="Times New Roman" w:cs="Times New Roman"/>
          <w:i/>
          <w:sz w:val="28"/>
          <w:szCs w:val="28"/>
        </w:rPr>
        <w:t xml:space="preserve">было дано </w:t>
      </w:r>
      <w:r w:rsidRPr="008678A8">
        <w:rPr>
          <w:rFonts w:ascii="Times New Roman" w:hAnsi="Times New Roman" w:cs="Times New Roman"/>
          <w:i/>
          <w:sz w:val="28"/>
          <w:szCs w:val="28"/>
        </w:rPr>
        <w:t>задание – проследить, существует ли диалог человеческих судеб, характеров, проблем между двумя эпохами?)</w:t>
      </w:r>
    </w:p>
    <w:p w:rsidR="00A51059" w:rsidRDefault="008678A8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A51059">
        <w:rPr>
          <w:rFonts w:ascii="Times New Roman" w:hAnsi="Times New Roman" w:cs="Times New Roman"/>
          <w:b/>
          <w:i/>
          <w:sz w:val="28"/>
          <w:szCs w:val="28"/>
        </w:rPr>
        <w:t>Выступление учащихся</w:t>
      </w:r>
      <w:r w:rsidR="00C6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DD" w:rsidRDefault="00C66ADD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35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Ученица рассказывает о тех проблемах</w:t>
      </w:r>
      <w:r w:rsidR="00A51059">
        <w:rPr>
          <w:rFonts w:ascii="Times New Roman" w:hAnsi="Times New Roman" w:cs="Times New Roman"/>
          <w:sz w:val="28"/>
          <w:szCs w:val="28"/>
        </w:rPr>
        <w:t xml:space="preserve"> романа</w:t>
      </w:r>
      <w:r>
        <w:rPr>
          <w:rFonts w:ascii="Times New Roman" w:hAnsi="Times New Roman" w:cs="Times New Roman"/>
          <w:sz w:val="28"/>
          <w:szCs w:val="28"/>
        </w:rPr>
        <w:t xml:space="preserve">, которые актуальны для нас, приводит высказывание </w:t>
      </w:r>
      <w:r w:rsidR="00A51059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A51059">
        <w:rPr>
          <w:rFonts w:ascii="Times New Roman" w:hAnsi="Times New Roman" w:cs="Times New Roman"/>
          <w:sz w:val="28"/>
          <w:szCs w:val="28"/>
        </w:rPr>
        <w:t>Вольперта</w:t>
      </w:r>
      <w:proofErr w:type="spellEnd"/>
      <w:r w:rsidR="00A51059">
        <w:rPr>
          <w:rFonts w:ascii="Times New Roman" w:hAnsi="Times New Roman" w:cs="Times New Roman"/>
          <w:sz w:val="28"/>
          <w:szCs w:val="28"/>
        </w:rPr>
        <w:t xml:space="preserve"> о том, что «</w:t>
      </w:r>
      <w:r w:rsidR="00A51059" w:rsidRPr="00A51059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="00A51059" w:rsidRPr="00A510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1059" w:rsidRPr="00A51059">
        <w:rPr>
          <w:rFonts w:ascii="Times New Roman" w:hAnsi="Times New Roman" w:cs="Times New Roman"/>
          <w:sz w:val="28"/>
          <w:szCs w:val="28"/>
        </w:rPr>
        <w:t xml:space="preserve"> окружающий нас, видится одновременно множеством глаз во множестве ракурсов и проекций»</w:t>
      </w:r>
      <w:r w:rsidRPr="00A51059">
        <w:rPr>
          <w:rFonts w:ascii="Times New Roman" w:hAnsi="Times New Roman" w:cs="Times New Roman"/>
          <w:sz w:val="28"/>
          <w:szCs w:val="28"/>
        </w:rPr>
        <w:t>)</w:t>
      </w:r>
    </w:p>
    <w:p w:rsidR="008678A8" w:rsidRDefault="00BA2A89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835C8">
        <w:rPr>
          <w:rFonts w:ascii="Times New Roman" w:hAnsi="Times New Roman" w:cs="Times New Roman"/>
          <w:sz w:val="28"/>
          <w:szCs w:val="28"/>
        </w:rPr>
        <w:t>2.</w:t>
      </w:r>
      <w:r w:rsidR="00A51059">
        <w:rPr>
          <w:rFonts w:ascii="Times New Roman" w:hAnsi="Times New Roman" w:cs="Times New Roman"/>
          <w:sz w:val="28"/>
          <w:szCs w:val="28"/>
        </w:rPr>
        <w:t xml:space="preserve">Выступление ученика – откровение, рассказ о том, что любимый им певец, рок-музыкант К. Никольский в своих произведениях поднимал </w:t>
      </w:r>
      <w:r w:rsidR="00A51059">
        <w:rPr>
          <w:rFonts w:ascii="Times New Roman" w:hAnsi="Times New Roman" w:cs="Times New Roman"/>
          <w:sz w:val="28"/>
          <w:szCs w:val="28"/>
        </w:rPr>
        <w:lastRenderedPageBreak/>
        <w:t>проблемы  одиночества, жизни и смерти, преобразования окружающего мира, счастья, Добра и Зла.</w:t>
      </w:r>
      <w:proofErr w:type="gramEnd"/>
      <w:r w:rsidR="00A51059">
        <w:rPr>
          <w:rFonts w:ascii="Times New Roman" w:hAnsi="Times New Roman" w:cs="Times New Roman"/>
          <w:sz w:val="28"/>
          <w:szCs w:val="28"/>
        </w:rPr>
        <w:t xml:space="preserve">  Он проводит аналогию между жизненными исканиями героев Достоевского и лирическим героем стихов барда.  Далее з</w:t>
      </w:r>
      <w:r>
        <w:rPr>
          <w:rFonts w:ascii="Times New Roman" w:hAnsi="Times New Roman" w:cs="Times New Roman"/>
          <w:sz w:val="28"/>
          <w:szCs w:val="28"/>
        </w:rPr>
        <w:t>вучит романс</w:t>
      </w:r>
      <w:r w:rsidR="0098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стихи К.Никольского «</w:t>
      </w:r>
      <w:r w:rsidR="00C66ADD" w:rsidRPr="00C66A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Когда поймёшь умом, что ты один на свете</w:t>
      </w:r>
      <w:r w:rsidR="00C66A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r w:rsidRPr="00C66ADD">
        <w:rPr>
          <w:rFonts w:ascii="Times New Roman" w:hAnsi="Times New Roman" w:cs="Times New Roman"/>
          <w:sz w:val="28"/>
          <w:szCs w:val="28"/>
        </w:rPr>
        <w:t>»</w:t>
      </w:r>
      <w:r w:rsidR="00C66ADD">
        <w:rPr>
          <w:rFonts w:ascii="Times New Roman" w:hAnsi="Times New Roman" w:cs="Times New Roman"/>
          <w:sz w:val="28"/>
          <w:szCs w:val="28"/>
        </w:rPr>
        <w:t xml:space="preserve"> </w:t>
      </w:r>
      <w:r w:rsidR="00A51059">
        <w:rPr>
          <w:rFonts w:ascii="Times New Roman" w:hAnsi="Times New Roman" w:cs="Times New Roman"/>
          <w:sz w:val="28"/>
          <w:szCs w:val="28"/>
        </w:rPr>
        <w:t>(</w:t>
      </w:r>
      <w:r w:rsidR="00C66ADD">
        <w:rPr>
          <w:rFonts w:ascii="Times New Roman" w:hAnsi="Times New Roman" w:cs="Times New Roman"/>
          <w:sz w:val="28"/>
          <w:szCs w:val="28"/>
        </w:rPr>
        <w:t>в исполнении ученика</w:t>
      </w:r>
      <w:r w:rsidR="00980CAB">
        <w:rPr>
          <w:rFonts w:ascii="Times New Roman" w:hAnsi="Times New Roman" w:cs="Times New Roman"/>
          <w:sz w:val="28"/>
          <w:szCs w:val="28"/>
        </w:rPr>
        <w:t xml:space="preserve"> под аккомпанемент гитары</w:t>
      </w:r>
      <w:r w:rsidR="00C66ADD">
        <w:rPr>
          <w:rFonts w:ascii="Times New Roman" w:hAnsi="Times New Roman" w:cs="Times New Roman"/>
          <w:sz w:val="28"/>
          <w:szCs w:val="28"/>
        </w:rPr>
        <w:t>)</w:t>
      </w:r>
    </w:p>
    <w:p w:rsidR="00A51059" w:rsidRPr="003835C8" w:rsidRDefault="00A51059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5C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A51059" w:rsidRDefault="00A51059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-Убедились ли вы, что диалог эпох существует?</w:t>
      </w:r>
    </w:p>
    <w:p w:rsidR="003835C8" w:rsidRDefault="003835C8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высказывают свои точки зрения, обосновывают их.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86AF7" w:rsidRPr="00007DDF" w:rsidRDefault="00B86AF7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DD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86AF7" w:rsidRDefault="00B86AF7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определим, как складывается образ идеи Раскольникова.</w:t>
      </w:r>
    </w:p>
    <w:p w:rsidR="00B86AF7" w:rsidRDefault="00B86AF7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6AF7">
        <w:rPr>
          <w:rFonts w:ascii="Times New Roman" w:hAnsi="Times New Roman" w:cs="Times New Roman"/>
          <w:i/>
          <w:sz w:val="28"/>
          <w:szCs w:val="28"/>
        </w:rPr>
        <w:t>От изложения Раскольниковым своей теории – к диалогам с Порфирием Петровиче</w:t>
      </w:r>
      <w:proofErr w:type="gramStart"/>
      <w:r w:rsidRPr="00B86AF7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B86AF7">
        <w:rPr>
          <w:rFonts w:ascii="Times New Roman" w:hAnsi="Times New Roman" w:cs="Times New Roman"/>
          <w:i/>
          <w:sz w:val="28"/>
          <w:szCs w:val="28"/>
        </w:rPr>
        <w:t xml:space="preserve"> затем диалоги с Соней – диалоги </w:t>
      </w:r>
      <w:proofErr w:type="spellStart"/>
      <w:r w:rsidRPr="00B86AF7">
        <w:rPr>
          <w:rFonts w:ascii="Times New Roman" w:hAnsi="Times New Roman" w:cs="Times New Roman"/>
          <w:i/>
          <w:sz w:val="28"/>
          <w:szCs w:val="28"/>
        </w:rPr>
        <w:t>Свидригайлова</w:t>
      </w:r>
      <w:proofErr w:type="spellEnd"/>
      <w:r w:rsidRPr="00B86AF7">
        <w:rPr>
          <w:rFonts w:ascii="Times New Roman" w:hAnsi="Times New Roman" w:cs="Times New Roman"/>
          <w:i/>
          <w:sz w:val="28"/>
          <w:szCs w:val="28"/>
        </w:rPr>
        <w:t xml:space="preserve"> с Дуней о теории Раскольникова – размышления Раскольникова о каторге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7DDF" w:rsidRDefault="00007DDF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07DDF" w:rsidRPr="00470C67" w:rsidRDefault="00007DDF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70C67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007DDF" w:rsidRDefault="00007DDF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внимания следующего урока будет образ идеи Сони Мармеладовой.</w:t>
      </w:r>
    </w:p>
    <w:p w:rsidR="00007DDF" w:rsidRDefault="00007DDF" w:rsidP="00C8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1.Перечитать главы: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.4, гл.4; ч.5, гл.4</w:t>
      </w:r>
    </w:p>
    <w:p w:rsidR="00007DDF" w:rsidRPr="00470C67" w:rsidRDefault="00007DDF" w:rsidP="00470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470C67">
        <w:rPr>
          <w:rFonts w:ascii="Times New Roman" w:hAnsi="Times New Roman" w:cs="Times New Roman"/>
          <w:sz w:val="28"/>
          <w:szCs w:val="28"/>
        </w:rPr>
        <w:t>2. Подумать над смыслом цитаты</w:t>
      </w:r>
      <w:proofErr w:type="gramStart"/>
      <w:r w:rsidRPr="00470C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0C67">
        <w:rPr>
          <w:rFonts w:ascii="Times New Roman" w:hAnsi="Times New Roman" w:cs="Times New Roman"/>
          <w:sz w:val="28"/>
          <w:szCs w:val="28"/>
        </w:rPr>
        <w:t xml:space="preserve"> «Человек освобождается через любовь, ибо любовь – источник привязанности всякому благу» (Из книги Иоанна Павла</w:t>
      </w:r>
      <w:proofErr w:type="gramStart"/>
      <w:r w:rsidRPr="00470C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0C67">
        <w:rPr>
          <w:rFonts w:ascii="Times New Roman" w:hAnsi="Times New Roman" w:cs="Times New Roman"/>
          <w:sz w:val="28"/>
          <w:szCs w:val="28"/>
        </w:rPr>
        <w:t>торого «Преступить порог надежды») Созвучны ли эти слова образу Сони Мармеладовой?</w:t>
      </w:r>
    </w:p>
    <w:p w:rsidR="00007DDF" w:rsidRPr="00470C67" w:rsidRDefault="00007DDF" w:rsidP="00470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470C67">
        <w:rPr>
          <w:rFonts w:ascii="Times New Roman" w:hAnsi="Times New Roman" w:cs="Times New Roman"/>
          <w:sz w:val="28"/>
          <w:szCs w:val="28"/>
        </w:rPr>
        <w:t>3. Соня в эпилоге романа.</w:t>
      </w:r>
    </w:p>
    <w:p w:rsidR="00007DDF" w:rsidRPr="00470C67" w:rsidRDefault="00007DDF" w:rsidP="00470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07DDF" w:rsidRPr="00470C67" w:rsidRDefault="00007DDF" w:rsidP="00470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470C67">
        <w:rPr>
          <w:rFonts w:ascii="Times New Roman" w:hAnsi="Times New Roman" w:cs="Times New Roman"/>
          <w:sz w:val="28"/>
          <w:szCs w:val="28"/>
        </w:rPr>
        <w:t>Подведем итоги. В изображении Достоевского идея обретает объемность. Она звучит, с ней спорят, соглашаются, ее опровергают, она толкает Раскольникова на чудовищный эксперимент, заставляет испытывать муки совести, приводит героя на каторгу. Она в нем и с ним, но и он в ней и с ней. Они неотделимы друг от друга.</w:t>
      </w:r>
    </w:p>
    <w:p w:rsidR="00470C67" w:rsidRPr="005652EF" w:rsidRDefault="00470C67" w:rsidP="0056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0C67">
        <w:rPr>
          <w:rFonts w:ascii="Times New Roman" w:hAnsi="Times New Roman" w:cs="Times New Roman"/>
          <w:sz w:val="28"/>
          <w:szCs w:val="28"/>
        </w:rPr>
        <w:t>Литература</w:t>
      </w:r>
    </w:p>
    <w:p w:rsidR="00470C67" w:rsidRPr="005652EF" w:rsidRDefault="00470C67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652EF">
        <w:rPr>
          <w:rFonts w:ascii="Times New Roman" w:hAnsi="Times New Roman" w:cs="Times New Roman"/>
          <w:i/>
          <w:spacing w:val="20"/>
          <w:sz w:val="28"/>
          <w:szCs w:val="28"/>
        </w:rPr>
        <w:t>Бахтин М.М. Проблемы поэтики Достоевского. М., 1972.</w:t>
      </w:r>
    </w:p>
    <w:p w:rsidR="00470C67" w:rsidRDefault="00470C67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652EF">
        <w:rPr>
          <w:rFonts w:ascii="Times New Roman" w:hAnsi="Times New Roman" w:cs="Times New Roman"/>
          <w:i/>
          <w:spacing w:val="20"/>
          <w:sz w:val="28"/>
          <w:szCs w:val="28"/>
        </w:rPr>
        <w:t>Бахтин М.М. Проблемы творчества Достоевского. Л., 1929.</w:t>
      </w:r>
    </w:p>
    <w:p w:rsidR="005652EF" w:rsidRDefault="005652EF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Волкова Л.Д. Роман Достоевского «Преступление и наказание»</w:t>
      </w:r>
    </w:p>
    <w:p w:rsidR="005652EF" w:rsidRPr="005652EF" w:rsidRDefault="005652EF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 xml:space="preserve"> в школьном изучении. Л.«Просвещение»,1977.</w:t>
      </w:r>
    </w:p>
    <w:p w:rsidR="00470C67" w:rsidRPr="005652EF" w:rsidRDefault="00470C67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  <w:proofErr w:type="spellStart"/>
      <w:r w:rsidRPr="005652EF">
        <w:rPr>
          <w:rFonts w:ascii="Times New Roman" w:hAnsi="Times New Roman" w:cs="Times New Roman"/>
          <w:i/>
          <w:spacing w:val="20"/>
          <w:sz w:val="28"/>
          <w:szCs w:val="28"/>
        </w:rPr>
        <w:t>Гроссман</w:t>
      </w:r>
      <w:proofErr w:type="spellEnd"/>
      <w:r w:rsidRPr="005652EF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Л.П. Достоевский. М., 1965.</w:t>
      </w:r>
    </w:p>
    <w:p w:rsidR="00470C67" w:rsidRPr="005652EF" w:rsidRDefault="00470C67" w:rsidP="00470C67">
      <w:pPr>
        <w:pStyle w:val="a6"/>
        <w:spacing w:line="408" w:lineRule="auto"/>
        <w:rPr>
          <w:i/>
          <w:spacing w:val="20"/>
          <w:sz w:val="28"/>
          <w:szCs w:val="28"/>
        </w:rPr>
      </w:pPr>
      <w:r w:rsidRPr="005652EF">
        <w:rPr>
          <w:i/>
          <w:spacing w:val="20"/>
          <w:sz w:val="28"/>
          <w:szCs w:val="28"/>
        </w:rPr>
        <w:t>Бердяев Н.А. Откровения о человеке в творчестве Достоевского // О Достоевском; Творчество Достоевского в русской мысли. 1881-1931гг. М., 1990.</w:t>
      </w:r>
    </w:p>
    <w:p w:rsidR="00470C67" w:rsidRDefault="00470C67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652EF">
        <w:rPr>
          <w:rFonts w:ascii="Times New Roman" w:hAnsi="Times New Roman" w:cs="Times New Roman"/>
          <w:i/>
          <w:spacing w:val="20"/>
          <w:sz w:val="28"/>
          <w:szCs w:val="28"/>
        </w:rPr>
        <w:t>Гус М.С. Идеи и образы Ф.М.Достоевского. М., 1971.</w:t>
      </w:r>
    </w:p>
    <w:p w:rsidR="005652EF" w:rsidRDefault="005652EF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lastRenderedPageBreak/>
        <w:t>Карякин Ю.Ф. Самообман Раскольникова</w:t>
      </w:r>
      <w:proofErr w:type="gramStart"/>
      <w:r>
        <w:rPr>
          <w:rFonts w:ascii="Times New Roman" w:hAnsi="Times New Roman" w:cs="Times New Roman"/>
          <w:i/>
          <w:spacing w:val="2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pacing w:val="20"/>
          <w:sz w:val="28"/>
          <w:szCs w:val="28"/>
        </w:rPr>
        <w:t>.,1976.</w:t>
      </w:r>
    </w:p>
    <w:p w:rsidR="005652EF" w:rsidRDefault="005652EF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</w:p>
    <w:p w:rsidR="005652EF" w:rsidRDefault="005652EF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</w:p>
    <w:p w:rsidR="005652EF" w:rsidRDefault="005652EF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</w:p>
    <w:p w:rsidR="005652EF" w:rsidRPr="005652EF" w:rsidRDefault="005652EF" w:rsidP="00470C67">
      <w:pPr>
        <w:spacing w:line="408" w:lineRule="auto"/>
        <w:ind w:left="357"/>
        <w:rPr>
          <w:rFonts w:ascii="Times New Roman" w:hAnsi="Times New Roman" w:cs="Times New Roman"/>
          <w:i/>
          <w:spacing w:val="20"/>
          <w:sz w:val="28"/>
          <w:szCs w:val="28"/>
        </w:rPr>
      </w:pPr>
    </w:p>
    <w:p w:rsidR="00470C67" w:rsidRPr="00470C67" w:rsidRDefault="00470C67" w:rsidP="00470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70C67" w:rsidRPr="00470C67" w:rsidSect="0070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B28"/>
    <w:multiLevelType w:val="hybridMultilevel"/>
    <w:tmpl w:val="DC0C6588"/>
    <w:lvl w:ilvl="0" w:tplc="A7A606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B7A59A2"/>
    <w:multiLevelType w:val="hybridMultilevel"/>
    <w:tmpl w:val="C5DE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2D5E"/>
    <w:multiLevelType w:val="hybridMultilevel"/>
    <w:tmpl w:val="62ACEE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E0"/>
    <w:rsid w:val="00007DDF"/>
    <w:rsid w:val="00084A82"/>
    <w:rsid w:val="00165B0F"/>
    <w:rsid w:val="002501B1"/>
    <w:rsid w:val="002D1123"/>
    <w:rsid w:val="00312400"/>
    <w:rsid w:val="00346028"/>
    <w:rsid w:val="003835C8"/>
    <w:rsid w:val="00470C67"/>
    <w:rsid w:val="005652EF"/>
    <w:rsid w:val="00696FAC"/>
    <w:rsid w:val="006D3CA0"/>
    <w:rsid w:val="00705EA5"/>
    <w:rsid w:val="00753ED4"/>
    <w:rsid w:val="00833160"/>
    <w:rsid w:val="008678A8"/>
    <w:rsid w:val="00892BE8"/>
    <w:rsid w:val="008D460D"/>
    <w:rsid w:val="00980CAB"/>
    <w:rsid w:val="00992483"/>
    <w:rsid w:val="00A51059"/>
    <w:rsid w:val="00AC0610"/>
    <w:rsid w:val="00AE6630"/>
    <w:rsid w:val="00B6643D"/>
    <w:rsid w:val="00B86AF7"/>
    <w:rsid w:val="00BA2A89"/>
    <w:rsid w:val="00C421E0"/>
    <w:rsid w:val="00C66ADD"/>
    <w:rsid w:val="00C856BA"/>
    <w:rsid w:val="00D10737"/>
    <w:rsid w:val="00DB2BD2"/>
    <w:rsid w:val="00FB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85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56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92B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2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rsid w:val="00470C67"/>
    <w:pPr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70C6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Мезенская средняя школа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2010-11-04T19:45:00Z</dcterms:created>
  <dcterms:modified xsi:type="dcterms:W3CDTF">2012-01-07T19:23:00Z</dcterms:modified>
</cp:coreProperties>
</file>