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C9" w:rsidRDefault="004324C9" w:rsidP="004324C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</w:t>
      </w:r>
      <w:r>
        <w:rPr>
          <w:b/>
          <w:bCs/>
          <w:sz w:val="24"/>
          <w:szCs w:val="24"/>
        </w:rPr>
        <w:t>по предмету «Литература»</w:t>
      </w:r>
    </w:p>
    <w:p w:rsidR="004324C9" w:rsidRDefault="004324C9" w:rsidP="004324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для  7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,Б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,Вкласса</w:t>
      </w:r>
      <w:proofErr w:type="spellEnd"/>
    </w:p>
    <w:p w:rsidR="004324C9" w:rsidRDefault="004324C9" w:rsidP="004324C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4324C9" w:rsidRDefault="004324C9" w:rsidP="004324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24C9" w:rsidRDefault="004324C9" w:rsidP="00432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программы: программа основного  общего образования</w:t>
      </w:r>
    </w:p>
    <w:p w:rsidR="004324C9" w:rsidRDefault="004324C9" w:rsidP="00432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Статус программы: рабочая программа учебного курса.</w:t>
      </w:r>
    </w:p>
    <w:p w:rsidR="004324C9" w:rsidRDefault="004324C9" w:rsidP="004324C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</w:rPr>
        <w:t>Назначение программы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4324C9" w:rsidRDefault="004324C9" w:rsidP="004324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4324C9" w:rsidRDefault="004324C9" w:rsidP="004324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для  учителя литературы программа определяет приоритеты в содержании </w:t>
      </w:r>
      <w:r>
        <w:rPr>
          <w:rFonts w:ascii="Times New Roman" w:hAnsi="Times New Roman"/>
          <w:sz w:val="24"/>
          <w:szCs w:val="24"/>
        </w:rPr>
        <w:t xml:space="preserve"> основного  общего образования, </w:t>
      </w:r>
      <w:r>
        <w:rPr>
          <w:rFonts w:ascii="Times New Roman" w:hAnsi="Times New Roman"/>
          <w:bCs/>
          <w:color w:val="000000"/>
          <w:sz w:val="24"/>
          <w:szCs w:val="24"/>
        </w:rPr>
        <w:t>и способствует интеграции и координации деятельности по реализации общего образования;</w:t>
      </w:r>
    </w:p>
    <w:p w:rsidR="004324C9" w:rsidRDefault="004324C9" w:rsidP="004324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для администрации МОУ «СОШ №40 им. В.Токарева» программа является основанием для определения качества реализации </w:t>
      </w:r>
      <w:r>
        <w:rPr>
          <w:rFonts w:ascii="Times New Roman" w:hAnsi="Times New Roman"/>
          <w:sz w:val="24"/>
          <w:szCs w:val="24"/>
        </w:rPr>
        <w:t>основного  общего образования.</w:t>
      </w:r>
    </w:p>
    <w:p w:rsidR="004324C9" w:rsidRDefault="004324C9" w:rsidP="004324C9">
      <w:pPr>
        <w:shd w:val="clear" w:color="auto" w:fill="FFFFFF"/>
        <w:spacing w:after="0" w:line="240" w:lineRule="auto"/>
        <w:ind w:left="426" w:right="1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Категория обучающихся: учащиеся  7 А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,Б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,В классов МОУ « СОШ №40 им. В.Токарева»</w:t>
      </w:r>
    </w:p>
    <w:p w:rsidR="004324C9" w:rsidRDefault="004324C9" w:rsidP="004324C9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Сроки освоения программы: 1 год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324C9" w:rsidRDefault="004324C9" w:rsidP="004324C9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Объем учебного времени: 70 час</w:t>
      </w:r>
      <w:r>
        <w:rPr>
          <w:rFonts w:ascii="Times New Roman" w:hAnsi="Times New Roman"/>
          <w:color w:val="000000"/>
          <w:sz w:val="24"/>
          <w:szCs w:val="24"/>
        </w:rPr>
        <w:t xml:space="preserve">ов. </w:t>
      </w:r>
    </w:p>
    <w:p w:rsidR="004324C9" w:rsidRDefault="004324C9" w:rsidP="004324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Форма обучения: очная.</w:t>
      </w:r>
    </w:p>
    <w:p w:rsidR="004324C9" w:rsidRDefault="004324C9" w:rsidP="004324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Режим занятий: 2часа в неделю</w:t>
      </w: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Пояснительная записка.</w:t>
      </w:r>
    </w:p>
    <w:p w:rsidR="004324C9" w:rsidRDefault="004324C9" w:rsidP="004324C9">
      <w:pPr>
        <w:tabs>
          <w:tab w:val="left" w:pos="40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 нормативно-правовых документов:</w:t>
      </w:r>
    </w:p>
    <w:p w:rsidR="004324C9" w:rsidRDefault="004324C9" w:rsidP="004324C9">
      <w:pPr>
        <w:pStyle w:val="stylet3"/>
        <w:numPr>
          <w:ilvl w:val="0"/>
          <w:numId w:val="2"/>
        </w:numPr>
        <w:spacing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закона Российской Федерации «Об образовании» (статья 7, 9, 32);</w:t>
      </w:r>
    </w:p>
    <w:p w:rsidR="004324C9" w:rsidRDefault="004324C9" w:rsidP="004324C9">
      <w:pPr>
        <w:pStyle w:val="stylet3"/>
        <w:numPr>
          <w:ilvl w:val="0"/>
          <w:numId w:val="2"/>
        </w:numPr>
        <w:spacing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федерального компонента государственного стандарта основного  общего образования, по русскому  языку, утвержденный приказом Минобразования России от 5.03.2004 г. № 1089.; </w:t>
      </w:r>
    </w:p>
    <w:p w:rsidR="004324C9" w:rsidRDefault="004324C9" w:rsidP="004324C9">
      <w:pPr>
        <w:pStyle w:val="stylet3"/>
        <w:numPr>
          <w:ilvl w:val="0"/>
          <w:numId w:val="2"/>
        </w:numPr>
        <w:spacing w:beforeAutospacing="0" w:after="0" w:afterAutospacing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учебного плана МОУ « СОШ № 40 им. </w:t>
      </w:r>
      <w:proofErr w:type="spellStart"/>
      <w:r>
        <w:rPr>
          <w:rFonts w:ascii="Times New Roman" w:hAnsi="Times New Roman"/>
          <w:sz w:val="24"/>
          <w:szCs w:val="24"/>
        </w:rPr>
        <w:t>Токарева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2011_-2012_ </w:t>
      </w:r>
      <w:proofErr w:type="spellStart"/>
      <w:r>
        <w:rPr>
          <w:rFonts w:ascii="Times New Roman" w:hAnsi="Times New Roman"/>
          <w:sz w:val="24"/>
          <w:szCs w:val="24"/>
        </w:rPr>
        <w:t>учебныйгод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4324C9" w:rsidRDefault="004324C9" w:rsidP="004324C9">
      <w:pPr>
        <w:pStyle w:val="stylet3"/>
        <w:numPr>
          <w:ilvl w:val="0"/>
          <w:numId w:val="2"/>
        </w:numPr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авторской программы основного  общего образования В. Я. Коровиной.</w:t>
      </w:r>
    </w:p>
    <w:p w:rsidR="004324C9" w:rsidRDefault="004324C9" w:rsidP="004324C9">
      <w:pPr>
        <w:pStyle w:val="stylet3"/>
        <w:spacing w:after="0" w:afterAutospacing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Дидактическое и методическое обеспечение Рабочей программы: </w:t>
      </w:r>
    </w:p>
    <w:p w:rsidR="004324C9" w:rsidRDefault="004324C9" w:rsidP="004324C9">
      <w:pPr>
        <w:pStyle w:val="stylet3"/>
        <w:numPr>
          <w:ilvl w:val="0"/>
          <w:numId w:val="3"/>
        </w:numPr>
        <w:spacing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Программа общеобразовательных учреждений «Литература» под редакцией В.Я. Коровиной, 7-е издание, М. Просвещение 2006.</w:t>
      </w:r>
    </w:p>
    <w:p w:rsidR="004324C9" w:rsidRDefault="004324C9" w:rsidP="004324C9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Коровина В.Я. Литература 7 класс. Учебник для общеобразовательных учреждений. В 2 ч.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>.; Просвещение, 2008.</w:t>
      </w:r>
    </w:p>
    <w:p w:rsidR="004324C9" w:rsidRDefault="004324C9" w:rsidP="004324C9">
      <w:pPr>
        <w:widowControl w:val="0"/>
        <w:shd w:val="clear" w:color="auto" w:fill="FFFFFF"/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widowControl w:val="0"/>
        <w:spacing w:after="0" w:line="240" w:lineRule="auto"/>
        <w:ind w:left="36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Цели  преподавания:</w:t>
      </w:r>
    </w:p>
    <w:p w:rsidR="004324C9" w:rsidRDefault="004324C9" w:rsidP="004324C9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воспитание</w:t>
      </w:r>
      <w:r>
        <w:rPr>
          <w:rFonts w:ascii="Times New Roman" w:hAnsi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4324C9" w:rsidRDefault="004324C9" w:rsidP="004324C9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>познавательных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4324C9" w:rsidRDefault="004324C9" w:rsidP="004324C9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освоение знаний</w:t>
      </w:r>
      <w:r>
        <w:rPr>
          <w:rFonts w:ascii="Times New Roman" w:hAnsi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4324C9" w:rsidRDefault="004324C9" w:rsidP="004324C9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овладение умениями</w:t>
      </w:r>
      <w:r>
        <w:rPr>
          <w:rFonts w:ascii="Times New Roman" w:hAnsi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4324C9" w:rsidRDefault="004324C9" w:rsidP="00432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4324C9" w:rsidRDefault="004324C9" w:rsidP="004324C9">
      <w:pPr>
        <w:adjustRightInd w:val="0"/>
        <w:spacing w:before="240"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24C9" w:rsidRDefault="004324C9" w:rsidP="004324C9">
      <w:pPr>
        <w:adjustRightInd w:val="0"/>
        <w:spacing w:before="240"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24C9" w:rsidRDefault="004324C9" w:rsidP="004324C9">
      <w:pPr>
        <w:adjustRightInd w:val="0"/>
        <w:spacing w:before="240"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24C9" w:rsidRDefault="004324C9" w:rsidP="004324C9">
      <w:pPr>
        <w:adjustRightInd w:val="0"/>
        <w:spacing w:before="240"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24C9" w:rsidRDefault="004324C9" w:rsidP="004324C9">
      <w:pPr>
        <w:adjustRightInd w:val="0"/>
        <w:spacing w:before="240"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Задачи преподавания:</w:t>
      </w:r>
    </w:p>
    <w:p w:rsidR="004324C9" w:rsidRDefault="004324C9" w:rsidP="004324C9">
      <w:pPr>
        <w:adjustRightInd w:val="0"/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4324C9" w:rsidRDefault="004324C9" w:rsidP="004324C9">
      <w:pPr>
        <w:adjustRightInd w:val="0"/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-овладение способами правильного, беглого и выразительного чтения вслух художественных и учебных текстов, в том числе и чтения наизусть;</w:t>
      </w:r>
    </w:p>
    <w:p w:rsidR="004324C9" w:rsidRDefault="004324C9" w:rsidP="004324C9">
      <w:pPr>
        <w:adjustRightInd w:val="0"/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-овладение способами устного пересказа (подробному, выборочному, сжатому, от другого лица, художественному) 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4324C9" w:rsidRDefault="004324C9" w:rsidP="004324C9">
      <w:pPr>
        <w:adjustRightInd w:val="0"/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научить развернутому ответу на вопрос, рассказу о литературном герое, характеристике героя;</w:t>
      </w:r>
    </w:p>
    <w:p w:rsidR="004324C9" w:rsidRDefault="004324C9" w:rsidP="004324C9">
      <w:pPr>
        <w:adjustRightInd w:val="0"/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научить отзыву на самостоятельно прочитанное произведение; способам свободного владения письменной речью;</w:t>
      </w:r>
    </w:p>
    <w:p w:rsidR="004324C9" w:rsidRDefault="004324C9" w:rsidP="00432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-освоение лингвистической, культурологической, коммуникативной компетенций.</w:t>
      </w:r>
    </w:p>
    <w:p w:rsidR="004324C9" w:rsidRDefault="004324C9" w:rsidP="00432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pStyle w:val="stylet3"/>
        <w:spacing w:beforeAutospacing="0" w:after="0" w:afterAutospacing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Особенности преподавания: </w:t>
      </w:r>
      <w:r>
        <w:rPr>
          <w:rFonts w:ascii="Times New Roman" w:hAnsi="Times New Roman"/>
          <w:sz w:val="24"/>
          <w:szCs w:val="24"/>
          <w:lang w:val="ru-RU"/>
        </w:rPr>
        <w:t>по программе общеобразовательных учреждений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«Л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итература 7 класс» под редакцией В.Я. Коровиной, 7-е издание, М. Просвещение 2006-68 часов. По учебному плану МОУ «Средняя общеобразовательная школа №40 имени Вячеслав Токарева» на предмет «литература» отведено 70 часов, поэтому 2 часа резервного времени отводится на повторение в конце года.</w:t>
      </w:r>
    </w:p>
    <w:p w:rsidR="004324C9" w:rsidRDefault="004324C9" w:rsidP="00432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и формы обучения:</w:t>
      </w:r>
    </w:p>
    <w:p w:rsidR="004324C9" w:rsidRDefault="004324C9" w:rsidP="00432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осознанное, творческое чтение художественных произведений разных жанров;</w:t>
      </w:r>
    </w:p>
    <w:p w:rsidR="004324C9" w:rsidRDefault="004324C9" w:rsidP="00432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выразительное чтение художественного текста;</w:t>
      </w:r>
    </w:p>
    <w:p w:rsidR="004324C9" w:rsidRDefault="004324C9" w:rsidP="00432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ответы на вопросы, раскрывающие знание и понимание текста произведения;</w:t>
      </w:r>
    </w:p>
    <w:p w:rsidR="004324C9" w:rsidRDefault="004324C9" w:rsidP="00432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заучивание наизусть стихотворных и прозаических текстов;</w:t>
      </w:r>
    </w:p>
    <w:p w:rsidR="004324C9" w:rsidRDefault="004324C9" w:rsidP="00432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и интерпретация произведения;</w:t>
      </w:r>
    </w:p>
    <w:p w:rsidR="004324C9" w:rsidRDefault="004324C9" w:rsidP="004324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составление планов и написание отзывов о произведениях.</w:t>
      </w:r>
    </w:p>
    <w:p w:rsidR="004324C9" w:rsidRDefault="004324C9" w:rsidP="004324C9">
      <w:pPr>
        <w:pStyle w:val="stylet3"/>
        <w:spacing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24C9" w:rsidRDefault="004324C9" w:rsidP="004324C9">
      <w:pPr>
        <w:pStyle w:val="stylet3"/>
        <w:spacing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24C9" w:rsidRDefault="004324C9" w:rsidP="004324C9">
      <w:pPr>
        <w:pStyle w:val="stylet3"/>
        <w:spacing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24C9" w:rsidRDefault="004324C9" w:rsidP="004324C9">
      <w:pPr>
        <w:pStyle w:val="stylet3"/>
        <w:spacing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24C9" w:rsidRDefault="004324C9" w:rsidP="004324C9">
      <w:pPr>
        <w:pStyle w:val="stylet3"/>
        <w:spacing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24C9" w:rsidRDefault="004324C9" w:rsidP="004324C9">
      <w:pPr>
        <w:pStyle w:val="stylet3"/>
        <w:spacing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24C9" w:rsidRDefault="004324C9" w:rsidP="004324C9">
      <w:pPr>
        <w:pStyle w:val="stylet3"/>
        <w:spacing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24C9" w:rsidRDefault="004324C9" w:rsidP="004324C9">
      <w:pPr>
        <w:pStyle w:val="stylet3"/>
        <w:spacing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24C9" w:rsidRDefault="004324C9" w:rsidP="004324C9">
      <w:pPr>
        <w:pStyle w:val="stylet3"/>
        <w:spacing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24C9" w:rsidRDefault="004324C9" w:rsidP="004324C9">
      <w:pPr>
        <w:pStyle w:val="stylet3"/>
        <w:spacing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Календарно-тематический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план</w:t>
      </w:r>
      <w:proofErr w:type="spellEnd"/>
    </w:p>
    <w:p w:rsidR="004324C9" w:rsidRDefault="004324C9" w:rsidP="00432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9"/>
        <w:gridCol w:w="4528"/>
        <w:gridCol w:w="852"/>
        <w:gridCol w:w="567"/>
        <w:gridCol w:w="708"/>
        <w:gridCol w:w="567"/>
        <w:gridCol w:w="567"/>
        <w:gridCol w:w="708"/>
        <w:gridCol w:w="709"/>
      </w:tblGrid>
      <w:tr w:rsidR="004324C9" w:rsidTr="004324C9">
        <w:trPr>
          <w:trHeight w:val="578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Корректировка</w:t>
            </w:r>
          </w:p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</w:p>
        </w:tc>
      </w:tr>
      <w:tr w:rsidR="004324C9" w:rsidTr="004324C9">
        <w:trPr>
          <w:trHeight w:val="577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ind w:left="32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Введение. Изображение человека как важнейшая идейно – нравственная проблема литературы.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ind w:left="32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ind w:left="32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Устное народное творчество.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Предание как поэтическая автобиография народа.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былине.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Микула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Селянинович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«Илья Муромец и Соловей–разбойник». Черты характера Ильи Муромца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ind w:left="32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«Поучение» Владимира Мономаха. Нравственные заветы Древней Руси.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«Повесть о Петре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Муромских». Прославление любви и верности.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Подготовка к письменной работе «Народная мудрость в произведениях УНТ».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ind w:left="32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 русской литературы XVIII века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Ломоносов Слово о поэте и учёном. «Ода на день восшествия на престол…»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Г.Р. Державин Философские размышления в стихах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ека времен в своем стремленье», «Признание».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ind w:left="32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русской литературы XIX века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 «Полтава». Мастерство в изображении Полтавской битвы.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«Медный всадник» (отрывок). Выражение чувства любви к Родине.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«Песнь о вещем Олеге» и её летописный источник.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«Борис Годунов». Сцена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Чудовом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монастыре.  Подготовка к домашнему сочинению «История России в произведениях А.С. Пушкина»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«Станционный смотритель». Изображение «маленького человека».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/р. Анализ эпизода «Самсон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Минского.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 Лермонтов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Песня про купца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Нравственный поединок Калашникова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Кирибеевичем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Иваном Грозным.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М.Ю. Лермонтов «Когда волнуется желтеющая нива».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творчеству А.С. Пушкина и М.Ю. Лермонтова (ответы на вопросы, тестирование).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Гоголь «Тарас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Историческая и фольклорная основа повести.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Смысл противопоставления Остапа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одготовка к сочинению по повести Н.В. Гоголя «Тарас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Бульба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 Тургенев «Цикл рассказов «Записки охотника» и их гуманистический пафос.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в прозе. «Русский язык», «Два богача». Особенности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жанра.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Н.А.Некрасов.</w:t>
            </w:r>
            <w:r w:rsidRPr="00432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Поэма «Русские женщины».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P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P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«Размышления у парадного подъезда». Боль поэта за судьбу народа.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P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P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А.К. Толстой. Исторические баллады «Василий Шибанов» и «Михайло Репнин»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5.19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М.Е. Салтыков-Щедрин «Повесть о том, как один мужик двух генералов прокормил»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«Дикий помещик». Понятие о гротеске.</w:t>
            </w:r>
            <w:r w:rsidRPr="00432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домашнему сочинению «Средства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комического в сказках М.Е. Салтыкова-Щедрина».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К/р. «Проблемы и герои произведений Н.В. Гоголя, И.С. Тургенева, Н.А. Некрасова, М.Е. Салтыкова-Щедрина.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Толстой. Автобиографический характер повест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Детство».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герой повести. Его чувства, поступки и духовный мир.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Бунин «Цифры». Сложность взаимопонимания детей и взрослых.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И.А. Бунин «Лапти». Подготовка к сочинению «Золотая пора детства».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Чехов «Хамелеон». Осмеяние душевных пороков.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создания комического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рассказе А.П. Чехова «Хамелеон».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лица России в рассказе А.П. Чехова «Злоумышленник».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5.29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Смех и слезы в рассказах А.П. Чехова «Тоска», «Размазня».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русских поэтов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 века о родной природе. В.А. Жуковский, А.К. Толстой, И. Бунин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ind w:left="32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 русской литературы XX века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М.Горький. Автобиографический характер повести «Детство».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Яркое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здоровое, творческое в русской жизни». Бабушка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Акулина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</w:t>
            </w:r>
            <w:r w:rsidRPr="00432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Обучение анализу эпизода из повести. Портрет как средство характеристики героя.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егенда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рассказа  «Старуха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Маяковский «Необычайное приключение, бывшее с Владимиром Маяковским летом на даче».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орошее отношение к лошадям». Два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взгляда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Л.Н.Андреев.</w:t>
            </w:r>
            <w:r w:rsidRPr="00432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Гуманизм рассказа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Кусака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P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P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Платонов «Юшка». Друзья и враги героя.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P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P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прекрасном и яростном мире». Труд</w:t>
            </w:r>
            <w:r w:rsidRPr="00432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432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основа</w:t>
            </w:r>
            <w:r w:rsidRPr="00432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нравственности.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Р.Р. Подготовка к домашнему сочинению «Нужны ли в жизни сострадание и сочувствие?»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Б.Пастернак. Своеобразие картин природы в его лирике.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К.Р. Письменный анализ эпизода или стихотворения.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тихотворения о войне А.Ахматовой, К. Симонова, А.Суркова.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Ф.А. Абрамов «О чем плачут лошади».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 Носов «Кукла». Нравственные проблемы рассказа.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Ю.П.Казаков «Тихое утро» Герои рассказа и их поступки.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В/ч. Стихи поэтов ХХ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 Родине. В.Брюсов, Ф.Сологуб, С.Есенин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А.Т.Твардовский. Философские проблемы в лирике Твардовского.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6.19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Д.С. Лихачев «Земля родная» как духовное напутствие молодежи.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6.20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М.М. Зощенко «Беда».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грустное в рассказах писателя.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Песни на слова русских поэтов ХХ века.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ind w:left="32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  литературы народов Росси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Расул Гамзатов «Опять за спиною родная земля». Размышления об истоках и основах жизни.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ind w:left="32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Зарубежная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Р.Бернс «Честная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бедность»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Дж. Байрон «Ты кончил жизни путь, герой…».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Японские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Особенности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жанра.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О. Генри «Дары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волхвов»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.Р.Д.Брэдбери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32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Фантастический</w:t>
            </w:r>
            <w:r w:rsidRPr="00432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Каникулы».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Гуманизм рассказа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(стр.263)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 читать  летом.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4324C9" w:rsidTr="004324C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4C9" w:rsidRDefault="004324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C9" w:rsidRDefault="00432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4C9" w:rsidRDefault="00432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</w:tbl>
    <w:p w:rsidR="004324C9" w:rsidRDefault="004324C9" w:rsidP="004324C9">
      <w:pPr>
        <w:pStyle w:val="stylet3"/>
        <w:spacing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учащихся за курс литературы 7 класса</w:t>
      </w:r>
    </w:p>
    <w:p w:rsidR="004324C9" w:rsidRDefault="004324C9" w:rsidP="004324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литературы ученик </w:t>
      </w:r>
      <w:r>
        <w:rPr>
          <w:rFonts w:ascii="Times New Roman" w:hAnsi="Times New Roman"/>
          <w:b/>
          <w:sz w:val="24"/>
          <w:szCs w:val="24"/>
        </w:rPr>
        <w:t>должен знать:</w:t>
      </w:r>
    </w:p>
    <w:p w:rsidR="004324C9" w:rsidRDefault="004324C9" w:rsidP="004324C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4324C9" w:rsidRDefault="004324C9" w:rsidP="004324C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</w:t>
      </w:r>
      <w:proofErr w:type="spellStart"/>
      <w:r>
        <w:rPr>
          <w:rFonts w:ascii="Times New Roman" w:hAnsi="Times New Roman"/>
          <w:sz w:val="24"/>
          <w:szCs w:val="24"/>
        </w:rPr>
        <w:t>повыбору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4324C9" w:rsidRDefault="004324C9" w:rsidP="004324C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4324C9" w:rsidRDefault="004324C9" w:rsidP="004324C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основныетеоретико-литературныепонятия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324C9" w:rsidRDefault="004324C9" w:rsidP="004324C9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4324C9" w:rsidRDefault="004324C9" w:rsidP="004324C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книгой</w:t>
      </w:r>
    </w:p>
    <w:p w:rsidR="004324C9" w:rsidRDefault="004324C9" w:rsidP="004324C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4324C9" w:rsidRDefault="004324C9" w:rsidP="004324C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выявлятьавторскуюпозицию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4324C9" w:rsidRDefault="004324C9" w:rsidP="004324C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выражать свое отношение к </w:t>
      </w:r>
      <w:proofErr w:type="gramStart"/>
      <w:r>
        <w:rPr>
          <w:rFonts w:ascii="Times New Roman" w:hAnsi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324C9" w:rsidRDefault="004324C9" w:rsidP="004324C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4324C9" w:rsidRDefault="004324C9" w:rsidP="004324C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владетьразличнымивидамипересказа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324C9" w:rsidRDefault="004324C9" w:rsidP="004324C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4324C9" w:rsidRDefault="004324C9" w:rsidP="004324C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Перечень учебно-методического обеспечения.</w:t>
      </w:r>
    </w:p>
    <w:p w:rsidR="004324C9" w:rsidRDefault="004324C9" w:rsidP="004324C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4324C9" w:rsidRDefault="004324C9" w:rsidP="004324C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Коровина В. Я. Литература: 7 класс: Учебник: В 2 ч. – М.: Просвещение, 2008</w:t>
      </w:r>
    </w:p>
    <w:p w:rsidR="004324C9" w:rsidRDefault="004324C9" w:rsidP="004324C9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Коровина В. Я. Литература: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.: Метод. Советы. – М.: Просвещение, 2006</w:t>
      </w:r>
    </w:p>
    <w:p w:rsidR="004324C9" w:rsidRDefault="004324C9" w:rsidP="004324C9">
      <w:pPr>
        <w:shd w:val="clear" w:color="auto" w:fill="FFFFFF"/>
        <w:spacing w:before="238" w:after="0" w:line="240" w:lineRule="auto"/>
        <w:ind w:left="7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24C9" w:rsidRDefault="004324C9" w:rsidP="004324C9">
      <w:pPr>
        <w:shd w:val="clear" w:color="auto" w:fill="FFFFFF"/>
        <w:spacing w:before="238" w:after="0" w:line="240" w:lineRule="auto"/>
        <w:ind w:left="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учащихся:</w:t>
      </w: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Альбеткова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Р.И. Учимся читать лирическое произведение. - М.: Дрофа, 2007.</w:t>
      </w: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-Коровина В.Я. и др. Литература: Учебник-хрестоматия для 7 класса: В 2ч. - М.: Просвещение, 2008.</w:t>
      </w: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-Коровина В.Я. и др. Читаем, думаем, спорим ...: Дидактический материал по литературе: 7 класс. - М.: Просвещение, 2008.</w:t>
      </w: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Маранцман</w:t>
      </w:r>
      <w:proofErr w:type="spellEnd"/>
      <w:r>
        <w:rPr>
          <w:rFonts w:ascii="Times New Roman" w:hAnsi="Times New Roman"/>
          <w:sz w:val="24"/>
          <w:szCs w:val="24"/>
        </w:rPr>
        <w:t xml:space="preserve"> В.Г. Времена года: Рабочая тетрадь по литературе для7-8 классов. -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softHyphen/>
        <w:t>свещение, 2004.</w:t>
      </w: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-Шайтанов И.О., Свердлов М.И. Зарубежная литература: Учебник-хрестоматия: 5-7 классы.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>.: Просвещение, 2006.</w:t>
      </w:r>
    </w:p>
    <w:p w:rsidR="004324C9" w:rsidRDefault="004324C9" w:rsidP="004324C9">
      <w:pPr>
        <w:shd w:val="clear" w:color="auto" w:fill="FFFFFF"/>
        <w:spacing w:before="223"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учителя:</w:t>
      </w: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-Аркин И.И. Уроки литературы в 7-8 классах: Практическая методика: Кн. для учителя. - М.: Просвещение, 2008.</w:t>
      </w: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-Беляева Н.В. Уроки изучения лирики в школе: Теория и практика дифференцированного под</w:t>
      </w:r>
      <w:r>
        <w:rPr>
          <w:rFonts w:ascii="Times New Roman" w:hAnsi="Times New Roman"/>
          <w:sz w:val="24"/>
          <w:szCs w:val="24"/>
        </w:rPr>
        <w:softHyphen/>
        <w:t xml:space="preserve">хода к учащимся: Книга для учителя литературы / Н.В. Беляева. - М.: </w:t>
      </w:r>
      <w:proofErr w:type="spellStart"/>
      <w:r>
        <w:rPr>
          <w:rFonts w:ascii="Times New Roman" w:hAnsi="Times New Roman"/>
          <w:sz w:val="24"/>
          <w:szCs w:val="24"/>
        </w:rPr>
        <w:t>Вербум</w:t>
      </w:r>
      <w:proofErr w:type="spellEnd"/>
      <w:r>
        <w:rPr>
          <w:rFonts w:ascii="Times New Roman" w:hAnsi="Times New Roman"/>
          <w:sz w:val="24"/>
          <w:szCs w:val="24"/>
        </w:rPr>
        <w:t>, 2004.</w:t>
      </w: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-Колокольцев Е.Н. Альбом иллюстраций: Литература: 7 класс. - М.: Просвещение, 2005.</w:t>
      </w: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-Коровина В.Я., </w:t>
      </w:r>
      <w:proofErr w:type="spellStart"/>
      <w:r>
        <w:rPr>
          <w:rFonts w:ascii="Times New Roman" w:hAnsi="Times New Roman"/>
          <w:sz w:val="24"/>
          <w:szCs w:val="24"/>
        </w:rPr>
        <w:t>Збарский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И.С. Литература: Методические советы: 7 класс. - М.: Просвещение, 2006.</w:t>
      </w: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-Матвеева Е.И. Литература: 6 класс: Тестовые задания к основным учебникам: Рабочая тет</w:t>
      </w:r>
      <w:r>
        <w:rPr>
          <w:rFonts w:ascii="Times New Roman" w:hAnsi="Times New Roman"/>
          <w:sz w:val="24"/>
          <w:szCs w:val="24"/>
        </w:rPr>
        <w:softHyphen/>
        <w:t xml:space="preserve">радь / Е.И.Матвеева. - М.: </w:t>
      </w:r>
      <w:proofErr w:type="spellStart"/>
      <w:r>
        <w:rPr>
          <w:rFonts w:ascii="Times New Roman" w:hAnsi="Times New Roman"/>
          <w:sz w:val="24"/>
          <w:szCs w:val="24"/>
        </w:rPr>
        <w:t>Эксмо</w:t>
      </w:r>
      <w:proofErr w:type="spellEnd"/>
      <w:r>
        <w:rPr>
          <w:rFonts w:ascii="Times New Roman" w:hAnsi="Times New Roman"/>
          <w:sz w:val="24"/>
          <w:szCs w:val="24"/>
        </w:rPr>
        <w:t>, 2009.</w:t>
      </w: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Гурьянская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Б.И., </w:t>
      </w:r>
      <w:proofErr w:type="spellStart"/>
      <w:r>
        <w:rPr>
          <w:rFonts w:ascii="Times New Roman" w:hAnsi="Times New Roman"/>
          <w:sz w:val="24"/>
          <w:szCs w:val="24"/>
        </w:rPr>
        <w:t>Холодкова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 и др. Литература в 7 классе: Урок за уроком. - М.: ООО ТИД «Русское слово - PC», 2000.</w:t>
      </w: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Мультимедийные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пособия.</w:t>
      </w: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-Литература: 7 класс: Фонохрестоматия: Электронное учебное пособие на CD-ROM</w:t>
      </w:r>
      <w:proofErr w:type="gramStart"/>
      <w:r>
        <w:rPr>
          <w:rFonts w:ascii="Times New Roman" w:hAnsi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/>
          <w:sz w:val="24"/>
          <w:szCs w:val="24"/>
        </w:rPr>
        <w:t>ост. В.Я.Коровина, В.П..Журавлев, В.И.Коровин. - М.: Просвещение, 2008.</w:t>
      </w: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-Уроки литературы в 7 классе. Издательство Кирилла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4C9" w:rsidRDefault="004324C9" w:rsidP="004324C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807" w:rsidRDefault="005C4807"/>
    <w:sectPr w:rsidR="005C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E68B1"/>
    <w:multiLevelType w:val="hybridMultilevel"/>
    <w:tmpl w:val="29D2B240"/>
    <w:lvl w:ilvl="0" w:tplc="C980D9EE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04760"/>
    <w:multiLevelType w:val="hybridMultilevel"/>
    <w:tmpl w:val="D9F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4C9"/>
    <w:rsid w:val="004324C9"/>
    <w:rsid w:val="005C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4324C9"/>
    <w:pPr>
      <w:spacing w:before="100" w:beforeAutospacing="1" w:after="100" w:afterAutospacing="1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2014</Words>
  <Characters>11481</Characters>
  <Application>Microsoft Office Word</Application>
  <DocSecurity>0</DocSecurity>
  <Lines>95</Lines>
  <Paragraphs>26</Paragraphs>
  <ScaleCrop>false</ScaleCrop>
  <Company>Microsoft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2012-04-06T14:48:00Z</dcterms:created>
  <dcterms:modified xsi:type="dcterms:W3CDTF">2012-04-06T14:54:00Z</dcterms:modified>
</cp:coreProperties>
</file>