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FC" w:rsidRPr="00711BAD" w:rsidRDefault="009074FC" w:rsidP="00711BAD">
      <w:pPr>
        <w:jc w:val="both"/>
        <w:rPr>
          <w:rFonts w:ascii="Times New Roman" w:hAnsi="Times New Roman" w:cs="Times New Roman"/>
          <w:sz w:val="24"/>
          <w:szCs w:val="24"/>
        </w:rPr>
      </w:pPr>
    </w:p>
    <w:p w:rsidR="009074FC" w:rsidRDefault="009074FC" w:rsidP="00711BAD">
      <w:pPr>
        <w:jc w:val="both"/>
        <w:rPr>
          <w:rFonts w:ascii="Times New Roman" w:hAnsi="Times New Roman" w:cs="Times New Roman"/>
          <w:b/>
          <w:sz w:val="24"/>
          <w:szCs w:val="24"/>
        </w:rPr>
      </w:pPr>
      <w:r w:rsidRPr="00711BAD">
        <w:rPr>
          <w:rFonts w:ascii="Times New Roman" w:hAnsi="Times New Roman" w:cs="Times New Roman"/>
          <w:b/>
          <w:sz w:val="24"/>
          <w:szCs w:val="24"/>
        </w:rPr>
        <w:t>Практические работы на уроке географии как инструмент получения знаний</w:t>
      </w:r>
    </w:p>
    <w:p w:rsidR="001E0FD4" w:rsidRPr="00711BAD" w:rsidRDefault="001E0FD4" w:rsidP="001E0FD4">
      <w:pPr>
        <w:jc w:val="right"/>
        <w:rPr>
          <w:rFonts w:ascii="Times New Roman" w:hAnsi="Times New Roman" w:cs="Times New Roman"/>
          <w:b/>
          <w:sz w:val="24"/>
          <w:szCs w:val="24"/>
        </w:rPr>
      </w:pPr>
      <w:r>
        <w:rPr>
          <w:rFonts w:ascii="Times New Roman" w:hAnsi="Times New Roman" w:cs="Times New Roman"/>
          <w:b/>
          <w:sz w:val="24"/>
          <w:szCs w:val="24"/>
        </w:rPr>
        <w:t>Е. В. Земич</w:t>
      </w:r>
      <w:bookmarkStart w:id="0" w:name="_GoBack"/>
      <w:bookmarkEnd w:id="0"/>
    </w:p>
    <w:p w:rsidR="009074FC" w:rsidRPr="00711BAD" w:rsidRDefault="00647263" w:rsidP="00711BAD">
      <w:pPr>
        <w:jc w:val="both"/>
        <w:rPr>
          <w:rFonts w:ascii="Times New Roman" w:hAnsi="Times New Roman" w:cs="Times New Roman"/>
          <w:sz w:val="24"/>
          <w:szCs w:val="24"/>
        </w:rPr>
      </w:pPr>
      <w:r w:rsidRPr="00711BAD">
        <w:rPr>
          <w:rFonts w:ascii="Times New Roman" w:hAnsi="Times New Roman" w:cs="Times New Roman"/>
          <w:sz w:val="24"/>
          <w:szCs w:val="24"/>
        </w:rPr>
        <w:t xml:space="preserve">Важным звеном в изучение географии являются практические работы. </w:t>
      </w:r>
      <w:r w:rsidR="00711BAD">
        <w:rPr>
          <w:rFonts w:ascii="Times New Roman" w:hAnsi="Times New Roman" w:cs="Times New Roman"/>
          <w:sz w:val="24"/>
          <w:szCs w:val="24"/>
        </w:rPr>
        <w:t>О практической направленности уроков географии сказано и написано много. Возможно мои рассуждения на ту тему станут полезны молодым специалистам, а может и опытный учитель найдет что-нибудь полезное для себя.</w:t>
      </w:r>
    </w:p>
    <w:p w:rsidR="003178DC" w:rsidRPr="00711BAD" w:rsidRDefault="00647263" w:rsidP="00711BAD">
      <w:pPr>
        <w:jc w:val="both"/>
        <w:rPr>
          <w:rFonts w:ascii="Times New Roman" w:hAnsi="Times New Roman" w:cs="Times New Roman"/>
          <w:sz w:val="24"/>
          <w:szCs w:val="24"/>
        </w:rPr>
      </w:pPr>
      <w:r w:rsidRPr="00711BAD">
        <w:rPr>
          <w:rFonts w:ascii="Times New Roman" w:hAnsi="Times New Roman" w:cs="Times New Roman"/>
          <w:sz w:val="24"/>
          <w:szCs w:val="24"/>
        </w:rPr>
        <w:t>Практические работы позволяют способствовать формированию навыков использования при получении знаний различных источников географической информации, самостоятельной работы. Практическая работа позволяет вовлечь в получение знаний каждого ученика. Самостоятельная работа практической направленности позволяет активизировать возможности учащегося при получении знаний</w:t>
      </w:r>
      <w:r w:rsidR="00E53993" w:rsidRPr="00711BAD">
        <w:rPr>
          <w:rFonts w:ascii="Times New Roman" w:hAnsi="Times New Roman" w:cs="Times New Roman"/>
          <w:sz w:val="24"/>
          <w:szCs w:val="24"/>
        </w:rPr>
        <w:t>. В</w:t>
      </w:r>
      <w:r w:rsidRPr="00711BAD">
        <w:rPr>
          <w:rFonts w:ascii="Times New Roman" w:hAnsi="Times New Roman" w:cs="Times New Roman"/>
          <w:sz w:val="24"/>
          <w:szCs w:val="24"/>
        </w:rPr>
        <w:t>овлечен</w:t>
      </w:r>
      <w:r w:rsidR="00E53993" w:rsidRPr="00711BAD">
        <w:rPr>
          <w:rFonts w:ascii="Times New Roman" w:hAnsi="Times New Roman" w:cs="Times New Roman"/>
          <w:sz w:val="24"/>
          <w:szCs w:val="24"/>
        </w:rPr>
        <w:t>ие</w:t>
      </w:r>
      <w:r w:rsidRPr="00711BAD">
        <w:rPr>
          <w:rFonts w:ascii="Times New Roman" w:hAnsi="Times New Roman" w:cs="Times New Roman"/>
          <w:sz w:val="24"/>
          <w:szCs w:val="24"/>
        </w:rPr>
        <w:t xml:space="preserve"> </w:t>
      </w:r>
      <w:r w:rsidR="00E53993" w:rsidRPr="00711BAD">
        <w:rPr>
          <w:rFonts w:ascii="Times New Roman" w:hAnsi="Times New Roman" w:cs="Times New Roman"/>
          <w:sz w:val="24"/>
          <w:szCs w:val="24"/>
        </w:rPr>
        <w:t xml:space="preserve">учащегося </w:t>
      </w:r>
      <w:r w:rsidRPr="00711BAD">
        <w:rPr>
          <w:rFonts w:ascii="Times New Roman" w:hAnsi="Times New Roman" w:cs="Times New Roman"/>
          <w:sz w:val="24"/>
          <w:szCs w:val="24"/>
        </w:rPr>
        <w:t>в активную работу по освоению нов</w:t>
      </w:r>
      <w:r w:rsidR="00E53993" w:rsidRPr="00711BAD">
        <w:rPr>
          <w:rFonts w:ascii="Times New Roman" w:hAnsi="Times New Roman" w:cs="Times New Roman"/>
          <w:sz w:val="24"/>
          <w:szCs w:val="24"/>
        </w:rPr>
        <w:t xml:space="preserve">ого учебного материала скорее всего приведет к успешному результату в плане усвоения этого материала. Практические работы открывают для этого большие возможности. </w:t>
      </w:r>
    </w:p>
    <w:p w:rsidR="00E53993" w:rsidRPr="00711BAD" w:rsidRDefault="00E53993" w:rsidP="00711BAD">
      <w:pPr>
        <w:jc w:val="both"/>
        <w:rPr>
          <w:rFonts w:ascii="Times New Roman" w:hAnsi="Times New Roman" w:cs="Times New Roman"/>
          <w:sz w:val="24"/>
          <w:szCs w:val="24"/>
        </w:rPr>
      </w:pPr>
      <w:r w:rsidRPr="00711BAD">
        <w:rPr>
          <w:rFonts w:ascii="Times New Roman" w:hAnsi="Times New Roman" w:cs="Times New Roman"/>
          <w:sz w:val="24"/>
          <w:szCs w:val="24"/>
        </w:rPr>
        <w:t>Практические работы на уроке географии могут использоваться на разных этапах: обучения, контроля, повторения. Важное значение имеют при подготовке к итоговой аттестации.</w:t>
      </w:r>
    </w:p>
    <w:p w:rsidR="00E53993" w:rsidRPr="00711BAD" w:rsidRDefault="00E53993" w:rsidP="00711BAD">
      <w:pPr>
        <w:jc w:val="both"/>
        <w:rPr>
          <w:rFonts w:ascii="Times New Roman" w:hAnsi="Times New Roman" w:cs="Times New Roman"/>
          <w:sz w:val="24"/>
          <w:szCs w:val="24"/>
        </w:rPr>
      </w:pPr>
      <w:r w:rsidRPr="00711BAD">
        <w:rPr>
          <w:rFonts w:ascii="Times New Roman" w:hAnsi="Times New Roman" w:cs="Times New Roman"/>
          <w:sz w:val="24"/>
          <w:szCs w:val="24"/>
        </w:rPr>
        <w:t>Практические работы одного типа могут использоваться на разных этапах. Многократное повторение учебных действий при выполнении практических работ в сочетании с активной самостоятельной работой по получению новых знаний (умений) имеет большое значение в обучении географии (</w:t>
      </w:r>
      <w:r w:rsidR="00926FAB" w:rsidRPr="00711BAD">
        <w:rPr>
          <w:rFonts w:ascii="Times New Roman" w:hAnsi="Times New Roman" w:cs="Times New Roman"/>
          <w:sz w:val="24"/>
          <w:szCs w:val="24"/>
        </w:rPr>
        <w:t>и не тольк</w:t>
      </w:r>
      <w:r w:rsidRPr="00711BAD">
        <w:rPr>
          <w:rFonts w:ascii="Times New Roman" w:hAnsi="Times New Roman" w:cs="Times New Roman"/>
          <w:sz w:val="24"/>
          <w:szCs w:val="24"/>
        </w:rPr>
        <w:t>о географии)</w:t>
      </w:r>
      <w:r w:rsidR="00926FAB" w:rsidRPr="00711BAD">
        <w:rPr>
          <w:rFonts w:ascii="Times New Roman" w:hAnsi="Times New Roman" w:cs="Times New Roman"/>
          <w:sz w:val="24"/>
          <w:szCs w:val="24"/>
        </w:rPr>
        <w:t>.</w:t>
      </w:r>
    </w:p>
    <w:p w:rsidR="00926FAB" w:rsidRPr="00711BAD" w:rsidRDefault="00926FAB" w:rsidP="00711BAD">
      <w:pPr>
        <w:jc w:val="both"/>
        <w:rPr>
          <w:rFonts w:ascii="Times New Roman" w:hAnsi="Times New Roman" w:cs="Times New Roman"/>
          <w:sz w:val="24"/>
          <w:szCs w:val="24"/>
        </w:rPr>
      </w:pPr>
      <w:r w:rsidRPr="00711BAD">
        <w:rPr>
          <w:rFonts w:ascii="Times New Roman" w:hAnsi="Times New Roman" w:cs="Times New Roman"/>
          <w:sz w:val="24"/>
          <w:szCs w:val="24"/>
        </w:rPr>
        <w:t>На начальных этапах при проведении практических работ должны даваться четкие пошаговые инструкции для учащихся. Это позволяет учащимся чувствовать себя комфортно при выполнении работы и, в дальнейшем, самостоятельно планировать свои действия при выполнении других практических работ.</w:t>
      </w:r>
    </w:p>
    <w:p w:rsidR="00926FAB" w:rsidRPr="00711BAD" w:rsidRDefault="009074FC" w:rsidP="00711BAD">
      <w:pPr>
        <w:jc w:val="both"/>
        <w:rPr>
          <w:rFonts w:ascii="Times New Roman" w:hAnsi="Times New Roman" w:cs="Times New Roman"/>
          <w:sz w:val="24"/>
          <w:szCs w:val="24"/>
        </w:rPr>
      </w:pPr>
      <w:r w:rsidRPr="00711BAD">
        <w:rPr>
          <w:rFonts w:ascii="Times New Roman" w:hAnsi="Times New Roman" w:cs="Times New Roman"/>
          <w:bCs/>
          <w:sz w:val="24"/>
          <w:szCs w:val="24"/>
        </w:rPr>
        <w:t xml:space="preserve">Практическая работа </w:t>
      </w:r>
      <w:r w:rsidRPr="00711BAD">
        <w:rPr>
          <w:rFonts w:ascii="Times New Roman" w:hAnsi="Times New Roman" w:cs="Times New Roman"/>
          <w:sz w:val="24"/>
          <w:szCs w:val="24"/>
        </w:rPr>
        <w:t>- это самостоятельная учебная работа учащегося в форме научно-практического исследования, которая отражает способность обобщать и систематизировать знания, накопленные в результате такой работы. </w:t>
      </w:r>
      <w:r w:rsidRPr="00711BAD">
        <w:rPr>
          <w:rFonts w:ascii="Times New Roman" w:hAnsi="Times New Roman" w:cs="Times New Roman"/>
          <w:sz w:val="24"/>
          <w:szCs w:val="24"/>
        </w:rPr>
        <w:t>Поэтому в</w:t>
      </w:r>
      <w:r w:rsidR="00926FAB" w:rsidRPr="00711BAD">
        <w:rPr>
          <w:rFonts w:ascii="Times New Roman" w:hAnsi="Times New Roman" w:cs="Times New Roman"/>
          <w:sz w:val="24"/>
          <w:szCs w:val="24"/>
        </w:rPr>
        <w:t>ажно учить делать выводы по результатам практической работы.</w:t>
      </w:r>
    </w:p>
    <w:p w:rsidR="00865D63" w:rsidRPr="00711BAD" w:rsidRDefault="00926FAB" w:rsidP="00711BAD">
      <w:pPr>
        <w:jc w:val="both"/>
        <w:rPr>
          <w:rFonts w:ascii="Times New Roman" w:hAnsi="Times New Roman" w:cs="Times New Roman"/>
          <w:sz w:val="24"/>
          <w:szCs w:val="24"/>
        </w:rPr>
      </w:pPr>
      <w:r w:rsidRPr="00711BAD">
        <w:rPr>
          <w:rFonts w:ascii="Times New Roman" w:hAnsi="Times New Roman" w:cs="Times New Roman"/>
          <w:sz w:val="24"/>
          <w:szCs w:val="24"/>
        </w:rPr>
        <w:t>Организация класса для выполнения полноценной практической работы является достаточно сложны и трудоемким моментом, особенно на ранних этапах обучения. Но опыт пока</w:t>
      </w:r>
      <w:r w:rsidR="00865D63" w:rsidRPr="00711BAD">
        <w:rPr>
          <w:rFonts w:ascii="Times New Roman" w:hAnsi="Times New Roman" w:cs="Times New Roman"/>
          <w:sz w:val="24"/>
          <w:szCs w:val="24"/>
        </w:rPr>
        <w:t>зывает, что такая деятельность приводит к хорошему результату. При этом действительно важным моментом для организации работы является наличие четких, продуманных инструкций. Время, потраченное на их составление, в итоге окупается удовлетворением от проделанной работы.</w:t>
      </w:r>
    </w:p>
    <w:p w:rsidR="00926FAB" w:rsidRPr="00711BAD" w:rsidRDefault="00865D63" w:rsidP="00711BAD">
      <w:pPr>
        <w:jc w:val="both"/>
        <w:rPr>
          <w:rFonts w:ascii="Times New Roman" w:hAnsi="Times New Roman" w:cs="Times New Roman"/>
          <w:sz w:val="24"/>
          <w:szCs w:val="24"/>
        </w:rPr>
      </w:pPr>
      <w:r w:rsidRPr="00711BAD">
        <w:rPr>
          <w:rFonts w:ascii="Times New Roman" w:hAnsi="Times New Roman" w:cs="Times New Roman"/>
          <w:sz w:val="24"/>
          <w:szCs w:val="24"/>
        </w:rPr>
        <w:t xml:space="preserve">География дает очень большие возможности для проведения практических работ. Проблема школьного курса географии – нехватка учебного времени. Особенно на тех этапах обучения, на которых дети </w:t>
      </w:r>
      <w:r w:rsidR="00FA489C" w:rsidRPr="00711BAD">
        <w:rPr>
          <w:rFonts w:ascii="Times New Roman" w:hAnsi="Times New Roman" w:cs="Times New Roman"/>
          <w:sz w:val="24"/>
          <w:szCs w:val="24"/>
        </w:rPr>
        <w:t xml:space="preserve">работают ещё медленно. И опять </w:t>
      </w:r>
      <w:r w:rsidRPr="00711BAD">
        <w:rPr>
          <w:rFonts w:ascii="Times New Roman" w:hAnsi="Times New Roman" w:cs="Times New Roman"/>
          <w:sz w:val="24"/>
          <w:szCs w:val="24"/>
        </w:rPr>
        <w:t xml:space="preserve">остановлюсь на моменте продуманности всех этапов урока, подготовке </w:t>
      </w:r>
      <w:r w:rsidR="00FA489C" w:rsidRPr="00711BAD">
        <w:rPr>
          <w:rFonts w:ascii="Times New Roman" w:hAnsi="Times New Roman" w:cs="Times New Roman"/>
          <w:sz w:val="24"/>
          <w:szCs w:val="24"/>
        </w:rPr>
        <w:t>раздаточного материала, возможности использования рабочих тетрадей, входящих в современные учебно-методические комплексы.</w:t>
      </w:r>
      <w:r w:rsidR="00474AA6" w:rsidRPr="00711BAD">
        <w:rPr>
          <w:rFonts w:ascii="Times New Roman" w:hAnsi="Times New Roman" w:cs="Times New Roman"/>
          <w:sz w:val="24"/>
          <w:szCs w:val="24"/>
        </w:rPr>
        <w:t xml:space="preserve"> Практические работу могут занимать разное время на уроках географии: целый урок, этап урока, элементы практической работы на других этапах урока. </w:t>
      </w:r>
    </w:p>
    <w:p w:rsidR="00FA489C" w:rsidRPr="00711BAD" w:rsidRDefault="00FA489C" w:rsidP="00711BAD">
      <w:pPr>
        <w:jc w:val="both"/>
        <w:rPr>
          <w:rFonts w:ascii="Times New Roman" w:hAnsi="Times New Roman" w:cs="Times New Roman"/>
          <w:sz w:val="24"/>
          <w:szCs w:val="24"/>
        </w:rPr>
      </w:pPr>
      <w:r w:rsidRPr="00711BAD">
        <w:rPr>
          <w:rFonts w:ascii="Times New Roman" w:hAnsi="Times New Roman" w:cs="Times New Roman"/>
          <w:sz w:val="24"/>
          <w:szCs w:val="24"/>
        </w:rPr>
        <w:lastRenderedPageBreak/>
        <w:t>Особым источником географической информации являются географические карты различной тематики, важным источником географической информации. Это огромный материал для проведения практических работ по географии. Умение читать карты, которое отрабатывается при выполнении заданий практической направленности, дает возможности получать большой объем информации за короткое время. В процессе чтения географических карт, учащиеся получают не только нужную информацию, но и пополняют «копилку» знаний.</w:t>
      </w:r>
    </w:p>
    <w:p w:rsidR="00FA489C" w:rsidRPr="00711BAD" w:rsidRDefault="00FA489C" w:rsidP="00711BAD">
      <w:pPr>
        <w:jc w:val="both"/>
        <w:rPr>
          <w:rFonts w:ascii="Times New Roman" w:hAnsi="Times New Roman" w:cs="Times New Roman"/>
          <w:sz w:val="24"/>
          <w:szCs w:val="24"/>
        </w:rPr>
      </w:pPr>
      <w:r w:rsidRPr="00711BAD">
        <w:rPr>
          <w:rFonts w:ascii="Times New Roman" w:hAnsi="Times New Roman" w:cs="Times New Roman"/>
          <w:sz w:val="24"/>
          <w:szCs w:val="24"/>
        </w:rPr>
        <w:t>Интересными возможностями для ф</w:t>
      </w:r>
      <w:r w:rsidR="00474AA6" w:rsidRPr="00711BAD">
        <w:rPr>
          <w:rFonts w:ascii="Times New Roman" w:hAnsi="Times New Roman" w:cs="Times New Roman"/>
          <w:sz w:val="24"/>
          <w:szCs w:val="24"/>
        </w:rPr>
        <w:t>о</w:t>
      </w:r>
      <w:r w:rsidRPr="00711BAD">
        <w:rPr>
          <w:rFonts w:ascii="Times New Roman" w:hAnsi="Times New Roman" w:cs="Times New Roman"/>
          <w:sz w:val="24"/>
          <w:szCs w:val="24"/>
        </w:rPr>
        <w:t>рмирования универсальных учебных действий</w:t>
      </w:r>
      <w:r w:rsidR="00474AA6" w:rsidRPr="00711BAD">
        <w:rPr>
          <w:rFonts w:ascii="Times New Roman" w:hAnsi="Times New Roman" w:cs="Times New Roman"/>
          <w:sz w:val="24"/>
          <w:szCs w:val="24"/>
        </w:rPr>
        <w:t xml:space="preserve"> обладают практические работы на местности.</w:t>
      </w:r>
    </w:p>
    <w:p w:rsidR="00474AA6" w:rsidRPr="00711BAD" w:rsidRDefault="00474AA6" w:rsidP="00711BAD">
      <w:pPr>
        <w:jc w:val="both"/>
        <w:rPr>
          <w:rFonts w:ascii="Times New Roman" w:hAnsi="Times New Roman" w:cs="Times New Roman"/>
          <w:sz w:val="24"/>
          <w:szCs w:val="24"/>
        </w:rPr>
      </w:pPr>
      <w:r w:rsidRPr="00711BAD">
        <w:rPr>
          <w:rFonts w:ascii="Times New Roman" w:hAnsi="Times New Roman" w:cs="Times New Roman"/>
          <w:sz w:val="24"/>
          <w:szCs w:val="24"/>
        </w:rPr>
        <w:t>Особое место занимают в курсе географии работы с использование контурных карт.</w:t>
      </w:r>
    </w:p>
    <w:p w:rsidR="00474AA6" w:rsidRPr="00711BAD" w:rsidRDefault="00474AA6" w:rsidP="00711BAD">
      <w:pPr>
        <w:jc w:val="both"/>
        <w:rPr>
          <w:rFonts w:ascii="Times New Roman" w:hAnsi="Times New Roman" w:cs="Times New Roman"/>
          <w:sz w:val="24"/>
          <w:szCs w:val="24"/>
        </w:rPr>
      </w:pPr>
      <w:r w:rsidRPr="00711BAD">
        <w:rPr>
          <w:rFonts w:ascii="Times New Roman" w:hAnsi="Times New Roman" w:cs="Times New Roman"/>
          <w:sz w:val="24"/>
          <w:szCs w:val="24"/>
        </w:rPr>
        <w:t>Кроме традиционных работ на контурных картах можно предложить учащимся выполнение творческих работ.</w:t>
      </w:r>
      <w:r w:rsidR="005F1F57" w:rsidRPr="00711BAD">
        <w:rPr>
          <w:rFonts w:ascii="Times New Roman" w:hAnsi="Times New Roman" w:cs="Times New Roman"/>
          <w:sz w:val="24"/>
          <w:szCs w:val="24"/>
        </w:rPr>
        <w:t xml:space="preserve"> </w:t>
      </w:r>
      <w:r w:rsidRPr="00711BAD">
        <w:rPr>
          <w:rFonts w:ascii="Times New Roman" w:hAnsi="Times New Roman" w:cs="Times New Roman"/>
          <w:sz w:val="24"/>
          <w:szCs w:val="24"/>
        </w:rPr>
        <w:t xml:space="preserve"> Это интересно и, в конечном счете, приводит к дополнительной отработке географической номенклатуры и других вопросов, связанных с формирование представлений формируемых на основе географической карты.</w:t>
      </w:r>
    </w:p>
    <w:p w:rsidR="005F1F57" w:rsidRPr="00711BAD" w:rsidRDefault="005F1F57" w:rsidP="00711BAD">
      <w:pPr>
        <w:jc w:val="both"/>
        <w:rPr>
          <w:rFonts w:ascii="Times New Roman" w:hAnsi="Times New Roman" w:cs="Times New Roman"/>
          <w:sz w:val="24"/>
          <w:szCs w:val="24"/>
        </w:rPr>
      </w:pPr>
      <w:r w:rsidRPr="00711BAD">
        <w:rPr>
          <w:rFonts w:ascii="Times New Roman" w:hAnsi="Times New Roman" w:cs="Times New Roman"/>
          <w:sz w:val="24"/>
          <w:szCs w:val="24"/>
        </w:rPr>
        <w:t>Примеры творческих работ с использование контурных карт:</w:t>
      </w:r>
    </w:p>
    <w:p w:rsidR="005F1F57" w:rsidRPr="00711BAD" w:rsidRDefault="005F1F57" w:rsidP="00711BAD">
      <w:pPr>
        <w:pStyle w:val="a3"/>
        <w:numPr>
          <w:ilvl w:val="0"/>
          <w:numId w:val="1"/>
        </w:numPr>
        <w:jc w:val="both"/>
        <w:rPr>
          <w:rFonts w:ascii="Times New Roman" w:hAnsi="Times New Roman" w:cs="Times New Roman"/>
          <w:sz w:val="24"/>
          <w:szCs w:val="24"/>
        </w:rPr>
      </w:pPr>
      <w:r w:rsidRPr="00711BAD">
        <w:rPr>
          <w:rFonts w:ascii="Times New Roman" w:hAnsi="Times New Roman" w:cs="Times New Roman"/>
          <w:sz w:val="24"/>
          <w:szCs w:val="24"/>
        </w:rPr>
        <w:t>Нанести на контурную карту России объекты, занесенные в список Всемирного наследия ЮНЕСКО</w:t>
      </w:r>
      <w:r w:rsidR="00ED24EC" w:rsidRPr="00711BAD">
        <w:rPr>
          <w:rFonts w:ascii="Times New Roman" w:hAnsi="Times New Roman" w:cs="Times New Roman"/>
          <w:sz w:val="24"/>
          <w:szCs w:val="24"/>
        </w:rPr>
        <w:t>. Для отдельных объектов (можно оговорить число таких объектов) подобрать иллюстрации, разместить их на карте, добавить краткую информацию об объекте;</w:t>
      </w:r>
    </w:p>
    <w:p w:rsidR="00ED24EC" w:rsidRPr="00711BAD" w:rsidRDefault="00ED24EC" w:rsidP="00711BAD">
      <w:pPr>
        <w:pStyle w:val="a3"/>
        <w:numPr>
          <w:ilvl w:val="0"/>
          <w:numId w:val="1"/>
        </w:numPr>
        <w:jc w:val="both"/>
        <w:rPr>
          <w:rFonts w:ascii="Times New Roman" w:hAnsi="Times New Roman" w:cs="Times New Roman"/>
          <w:sz w:val="24"/>
          <w:szCs w:val="24"/>
        </w:rPr>
      </w:pPr>
      <w:r w:rsidRPr="00711BAD">
        <w:rPr>
          <w:rFonts w:ascii="Times New Roman" w:hAnsi="Times New Roman" w:cs="Times New Roman"/>
          <w:sz w:val="24"/>
          <w:szCs w:val="24"/>
        </w:rPr>
        <w:t>Выполнить подобным образом можно карту по теме «Географические открытия и исследования»;</w:t>
      </w:r>
    </w:p>
    <w:p w:rsidR="00ED24EC" w:rsidRPr="00711BAD" w:rsidRDefault="00ED24EC" w:rsidP="00711BAD">
      <w:pPr>
        <w:pStyle w:val="a3"/>
        <w:numPr>
          <w:ilvl w:val="0"/>
          <w:numId w:val="1"/>
        </w:numPr>
        <w:jc w:val="both"/>
        <w:rPr>
          <w:rFonts w:ascii="Times New Roman" w:hAnsi="Times New Roman" w:cs="Times New Roman"/>
          <w:sz w:val="24"/>
          <w:szCs w:val="24"/>
        </w:rPr>
      </w:pPr>
      <w:r w:rsidRPr="00711BAD">
        <w:rPr>
          <w:rFonts w:ascii="Times New Roman" w:hAnsi="Times New Roman" w:cs="Times New Roman"/>
          <w:sz w:val="24"/>
          <w:szCs w:val="24"/>
        </w:rPr>
        <w:t>Сделать карту «Российская футбольная Премьер-Лига». На такую карту можно нанести города, в которых базируются команды, эмблему. Показать связь названия команды (</w:t>
      </w:r>
      <w:r w:rsidR="009074FC" w:rsidRPr="00711BAD">
        <w:rPr>
          <w:rFonts w:ascii="Times New Roman" w:hAnsi="Times New Roman" w:cs="Times New Roman"/>
          <w:sz w:val="24"/>
          <w:szCs w:val="24"/>
        </w:rPr>
        <w:t>если возможно</w:t>
      </w:r>
      <w:r w:rsidRPr="00711BAD">
        <w:rPr>
          <w:rFonts w:ascii="Times New Roman" w:hAnsi="Times New Roman" w:cs="Times New Roman"/>
          <w:sz w:val="24"/>
          <w:szCs w:val="24"/>
        </w:rPr>
        <w:t xml:space="preserve">) с </w:t>
      </w:r>
      <w:r w:rsidR="009074FC" w:rsidRPr="00711BAD">
        <w:rPr>
          <w:rFonts w:ascii="Times New Roman" w:hAnsi="Times New Roman" w:cs="Times New Roman"/>
          <w:sz w:val="24"/>
          <w:szCs w:val="24"/>
        </w:rPr>
        <w:t>историей. Хозяйственной направленностью города (региона);</w:t>
      </w:r>
    </w:p>
    <w:p w:rsidR="00ED24EC" w:rsidRPr="00711BAD" w:rsidRDefault="00ED24EC" w:rsidP="00711BAD">
      <w:pPr>
        <w:pStyle w:val="a3"/>
        <w:numPr>
          <w:ilvl w:val="0"/>
          <w:numId w:val="1"/>
        </w:numPr>
        <w:jc w:val="both"/>
        <w:rPr>
          <w:rFonts w:ascii="Times New Roman" w:hAnsi="Times New Roman" w:cs="Times New Roman"/>
          <w:sz w:val="24"/>
          <w:szCs w:val="24"/>
        </w:rPr>
      </w:pPr>
      <w:r w:rsidRPr="00711BAD">
        <w:rPr>
          <w:rFonts w:ascii="Times New Roman" w:hAnsi="Times New Roman" w:cs="Times New Roman"/>
          <w:sz w:val="24"/>
          <w:szCs w:val="24"/>
        </w:rPr>
        <w:t>Карта «Чудеса света»;</w:t>
      </w:r>
    </w:p>
    <w:p w:rsidR="00ED24EC" w:rsidRPr="00711BAD" w:rsidRDefault="009074FC" w:rsidP="00711BAD">
      <w:pPr>
        <w:pStyle w:val="a3"/>
        <w:numPr>
          <w:ilvl w:val="0"/>
          <w:numId w:val="1"/>
        </w:numPr>
        <w:jc w:val="both"/>
        <w:rPr>
          <w:rFonts w:ascii="Times New Roman" w:hAnsi="Times New Roman" w:cs="Times New Roman"/>
          <w:sz w:val="24"/>
          <w:szCs w:val="24"/>
        </w:rPr>
      </w:pPr>
      <w:r w:rsidRPr="00711BAD">
        <w:rPr>
          <w:rFonts w:ascii="Times New Roman" w:hAnsi="Times New Roman" w:cs="Times New Roman"/>
          <w:sz w:val="24"/>
          <w:szCs w:val="24"/>
        </w:rPr>
        <w:t>И. т.п.</w:t>
      </w:r>
    </w:p>
    <w:p w:rsidR="00711BAD" w:rsidRPr="00711BAD" w:rsidRDefault="005F1F57" w:rsidP="00711BAD">
      <w:pPr>
        <w:jc w:val="both"/>
        <w:rPr>
          <w:rFonts w:ascii="Times New Roman" w:hAnsi="Times New Roman" w:cs="Times New Roman"/>
          <w:sz w:val="24"/>
          <w:szCs w:val="24"/>
        </w:rPr>
      </w:pPr>
      <w:r w:rsidRPr="00711BAD">
        <w:rPr>
          <w:rFonts w:ascii="Times New Roman" w:hAnsi="Times New Roman" w:cs="Times New Roman"/>
          <w:sz w:val="24"/>
          <w:szCs w:val="24"/>
        </w:rPr>
        <w:t>И здесь не помешают инструкции по выполнению работы, оформлению карты, конкретные задания для выполнения работы на контурной карте. К тому же наличие четких требований и определенный перечень заданий или перечень географических объектов, которые наносятся на карту, упрощают выставление оценки за такую практическую работу. Сочетание проверки соблюдения правил оформления контурной карты и количества правильно выполненных заданий (количества отмеченных объектов) дает хорошие возможности для объективного выставления оценки.</w:t>
      </w:r>
      <w:r w:rsidR="00711BAD" w:rsidRPr="00711BAD">
        <w:rPr>
          <w:rFonts w:ascii="Times New Roman" w:hAnsi="Times New Roman" w:cs="Times New Roman"/>
          <w:sz w:val="24"/>
          <w:szCs w:val="24"/>
        </w:rPr>
        <w:br/>
      </w:r>
      <w:r w:rsidR="00711BAD" w:rsidRPr="00711BAD">
        <w:rPr>
          <w:rFonts w:ascii="Times New Roman" w:hAnsi="Times New Roman" w:cs="Times New Roman"/>
          <w:i/>
          <w:iCs/>
          <w:sz w:val="24"/>
          <w:szCs w:val="24"/>
        </w:rPr>
        <w:t xml:space="preserve">Учитель географии в своей работе использует </w:t>
      </w:r>
      <w:r w:rsidR="00711BAD" w:rsidRPr="00711BAD">
        <w:rPr>
          <w:rFonts w:ascii="Times New Roman" w:hAnsi="Times New Roman" w:cs="Times New Roman"/>
          <w:bCs/>
          <w:i/>
          <w:iCs/>
          <w:sz w:val="24"/>
          <w:szCs w:val="24"/>
        </w:rPr>
        <w:t xml:space="preserve">авторскую программу </w:t>
      </w:r>
      <w:r w:rsidR="00711BAD" w:rsidRPr="00711BAD">
        <w:rPr>
          <w:rFonts w:ascii="Times New Roman" w:hAnsi="Times New Roman" w:cs="Times New Roman"/>
          <w:i/>
          <w:iCs/>
          <w:sz w:val="24"/>
          <w:szCs w:val="24"/>
        </w:rPr>
        <w:t>той линии УМК, по которой работает.</w:t>
      </w:r>
    </w:p>
    <w:p w:rsidR="00711BAD" w:rsidRPr="00711BAD" w:rsidRDefault="00711BAD" w:rsidP="00711BAD">
      <w:pPr>
        <w:pStyle w:val="a4"/>
        <w:jc w:val="both"/>
      </w:pPr>
      <w:r w:rsidRPr="00711BAD">
        <w:t xml:space="preserve">Среди результатов освоения этих программ должны быть выделены проверяемые на итоговой </w:t>
      </w:r>
      <w:proofErr w:type="gramStart"/>
      <w:r w:rsidRPr="00711BAD">
        <w:t xml:space="preserve">аттестации  </w:t>
      </w:r>
      <w:r w:rsidRPr="00711BAD">
        <w:rPr>
          <w:bCs/>
          <w:i/>
          <w:iCs/>
        </w:rPr>
        <w:t>предметные</w:t>
      </w:r>
      <w:proofErr w:type="gramEnd"/>
      <w:r w:rsidRPr="00711BAD">
        <w:rPr>
          <w:bCs/>
          <w:i/>
          <w:iCs/>
        </w:rPr>
        <w:t xml:space="preserve"> и </w:t>
      </w:r>
      <w:proofErr w:type="spellStart"/>
      <w:r w:rsidRPr="00711BAD">
        <w:rPr>
          <w:bCs/>
          <w:i/>
          <w:iCs/>
        </w:rPr>
        <w:t>метапредметные</w:t>
      </w:r>
      <w:proofErr w:type="spellEnd"/>
      <w:r w:rsidRPr="00711BAD">
        <w:rPr>
          <w:bCs/>
          <w:i/>
          <w:iCs/>
        </w:rPr>
        <w:t xml:space="preserve"> результаты</w:t>
      </w:r>
      <w:r w:rsidRPr="00711BAD">
        <w:t xml:space="preserve">, и </w:t>
      </w:r>
      <w:r w:rsidRPr="00711BAD">
        <w:rPr>
          <w:bCs/>
          <w:i/>
          <w:iCs/>
        </w:rPr>
        <w:t>личностные</w:t>
      </w:r>
      <w:r w:rsidRPr="00711BAD">
        <w:t xml:space="preserve">, обобщённая оценка которых осуществляется в ходе различных мониторинговых исследований. </w:t>
      </w:r>
    </w:p>
    <w:p w:rsidR="00711BAD" w:rsidRPr="00711BAD" w:rsidRDefault="00711BAD" w:rsidP="00711BAD">
      <w:pPr>
        <w:pStyle w:val="a4"/>
        <w:jc w:val="both"/>
      </w:pPr>
      <w:r w:rsidRPr="00711BAD">
        <w:t xml:space="preserve">Программой и тематическим планированием </w:t>
      </w:r>
      <w:proofErr w:type="gramStart"/>
      <w:r w:rsidRPr="00711BAD">
        <w:t xml:space="preserve">предусмотрены  </w:t>
      </w:r>
      <w:r w:rsidRPr="00711BAD">
        <w:rPr>
          <w:bCs/>
          <w:i/>
          <w:iCs/>
        </w:rPr>
        <w:t>рекомендуемые</w:t>
      </w:r>
      <w:proofErr w:type="gramEnd"/>
      <w:r w:rsidRPr="00711BAD">
        <w:t xml:space="preserve"> практические работы. </w:t>
      </w:r>
    </w:p>
    <w:p w:rsidR="00926FAB" w:rsidRDefault="00711BAD" w:rsidP="00711BAD">
      <w:pPr>
        <w:jc w:val="both"/>
        <w:rPr>
          <w:rFonts w:ascii="Times New Roman" w:hAnsi="Times New Roman" w:cs="Times New Roman"/>
          <w:sz w:val="24"/>
          <w:szCs w:val="24"/>
        </w:rPr>
      </w:pPr>
      <w:r>
        <w:rPr>
          <w:rFonts w:ascii="Times New Roman" w:hAnsi="Times New Roman" w:cs="Times New Roman"/>
          <w:sz w:val="24"/>
          <w:szCs w:val="24"/>
        </w:rPr>
        <w:t>В работе на</w:t>
      </w:r>
      <w:r w:rsidR="001E0FD4">
        <w:rPr>
          <w:rFonts w:ascii="Times New Roman" w:hAnsi="Times New Roman" w:cs="Times New Roman"/>
          <w:sz w:val="24"/>
          <w:szCs w:val="24"/>
        </w:rPr>
        <w:t>д</w:t>
      </w:r>
      <w:r>
        <w:rPr>
          <w:rFonts w:ascii="Times New Roman" w:hAnsi="Times New Roman" w:cs="Times New Roman"/>
          <w:sz w:val="24"/>
          <w:szCs w:val="24"/>
        </w:rPr>
        <w:t xml:space="preserve"> статьей использовались материалы:</w:t>
      </w:r>
    </w:p>
    <w:p w:rsidR="00711BAD" w:rsidRDefault="00711BAD" w:rsidP="001E0FD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Метод</w:t>
      </w:r>
      <w:r w:rsidR="001E0FD4">
        <w:rPr>
          <w:rFonts w:ascii="Times New Roman" w:hAnsi="Times New Roman" w:cs="Times New Roman"/>
          <w:sz w:val="24"/>
          <w:szCs w:val="24"/>
        </w:rPr>
        <w:t>ическая лаборатория географии М</w:t>
      </w:r>
      <w:r>
        <w:rPr>
          <w:rFonts w:ascii="Times New Roman" w:hAnsi="Times New Roman" w:cs="Times New Roman"/>
          <w:sz w:val="24"/>
          <w:szCs w:val="24"/>
        </w:rPr>
        <w:t>ИО</w:t>
      </w:r>
      <w:r w:rsidR="001E0FD4">
        <w:rPr>
          <w:rFonts w:ascii="Times New Roman" w:hAnsi="Times New Roman" w:cs="Times New Roman"/>
          <w:sz w:val="24"/>
          <w:szCs w:val="24"/>
        </w:rPr>
        <w:t>О:</w:t>
      </w:r>
      <w:r w:rsidR="001E0FD4" w:rsidRPr="001E0FD4">
        <w:t xml:space="preserve"> </w:t>
      </w:r>
      <w:hyperlink r:id="rId5" w:history="1">
        <w:r w:rsidR="001E0FD4" w:rsidRPr="00A2612F">
          <w:rPr>
            <w:rStyle w:val="a5"/>
            <w:rFonts w:ascii="Times New Roman" w:hAnsi="Times New Roman" w:cs="Times New Roman"/>
            <w:sz w:val="24"/>
            <w:szCs w:val="24"/>
          </w:rPr>
          <w:t>http://geo.metodist.ru/index.php?option=com_content&amp;task=view&amp;id=328&amp;Itemid=124</w:t>
        </w:r>
      </w:hyperlink>
    </w:p>
    <w:p w:rsidR="001E0FD4" w:rsidRDefault="001E0FD4" w:rsidP="001E0FD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Информационно-образовательный портал «В помощь учителю и менеджеру школы»: Практические работы на уроках географии:</w:t>
      </w:r>
      <w:r w:rsidRPr="001E0FD4">
        <w:t xml:space="preserve"> </w:t>
      </w:r>
      <w:hyperlink r:id="rId6" w:history="1">
        <w:r w:rsidRPr="00A2612F">
          <w:rPr>
            <w:rStyle w:val="a5"/>
            <w:rFonts w:ascii="Times New Roman" w:hAnsi="Times New Roman" w:cs="Times New Roman"/>
            <w:sz w:val="24"/>
            <w:szCs w:val="24"/>
          </w:rPr>
          <w:t>http://www.pedsovet.pro/index.php?option=com_content&amp;view=article&amp;id=10498:prakticheskie-raboti-na-urokah-geografii&amp;catid=61:geography&amp;Itemid=68</w:t>
        </w:r>
      </w:hyperlink>
    </w:p>
    <w:p w:rsidR="001E0FD4" w:rsidRPr="00711BAD" w:rsidRDefault="001E0FD4" w:rsidP="001E0FD4">
      <w:pPr>
        <w:pStyle w:val="a3"/>
        <w:rPr>
          <w:rFonts w:ascii="Times New Roman" w:hAnsi="Times New Roman" w:cs="Times New Roman"/>
          <w:sz w:val="24"/>
          <w:szCs w:val="24"/>
        </w:rPr>
      </w:pPr>
    </w:p>
    <w:sectPr w:rsidR="001E0FD4" w:rsidRPr="00711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718F7"/>
    <w:multiLevelType w:val="hybridMultilevel"/>
    <w:tmpl w:val="6BC25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7D5FC7"/>
    <w:multiLevelType w:val="hybridMultilevel"/>
    <w:tmpl w:val="4B708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63"/>
    <w:rsid w:val="001E0FD4"/>
    <w:rsid w:val="003178DC"/>
    <w:rsid w:val="00474AA6"/>
    <w:rsid w:val="005F1F57"/>
    <w:rsid w:val="00647263"/>
    <w:rsid w:val="00711BAD"/>
    <w:rsid w:val="00865D63"/>
    <w:rsid w:val="009074FC"/>
    <w:rsid w:val="00926FAB"/>
    <w:rsid w:val="00E53993"/>
    <w:rsid w:val="00ED24EC"/>
    <w:rsid w:val="00FA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A7EDF-7A36-4FDE-96C9-5145CDCD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F57"/>
    <w:pPr>
      <w:ind w:left="720"/>
      <w:contextualSpacing/>
    </w:pPr>
  </w:style>
  <w:style w:type="paragraph" w:styleId="a4">
    <w:name w:val="Normal (Web)"/>
    <w:basedOn w:val="a"/>
    <w:uiPriority w:val="99"/>
    <w:semiHidden/>
    <w:unhideWhenUsed/>
    <w:rsid w:val="00711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E0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sovet.pro/index.php?option=com_content&amp;view=article&amp;id=10498:prakticheskie-raboti-na-urokah-geografii&amp;catid=61:geography&amp;Itemid=68" TargetMode="External"/><Relationship Id="rId5" Type="http://schemas.openxmlformats.org/officeDocument/2006/relationships/hyperlink" Target="http://geo.metodist.ru/index.php?option=com_content&amp;task=view&amp;id=328&amp;Itemid=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2015-10-20T19:44:00Z</dcterms:created>
  <dcterms:modified xsi:type="dcterms:W3CDTF">2015-10-20T21:39:00Z</dcterms:modified>
</cp:coreProperties>
</file>