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06" w:rsidRDefault="00FF4BEA" w:rsidP="00FF4BE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F4BEA">
        <w:rPr>
          <w:rFonts w:ascii="Times New Roman" w:hAnsi="Times New Roman" w:cs="Times New Roman"/>
          <w:sz w:val="28"/>
          <w:szCs w:val="28"/>
        </w:rPr>
        <w:t>М</w:t>
      </w:r>
      <w:r w:rsidR="00154906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:rsidR="00847340" w:rsidRPr="00FF4BEA" w:rsidRDefault="00154906" w:rsidP="00FF4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Сосновская средняя общеобразовательная школа № 2</w:t>
      </w:r>
    </w:p>
    <w:p w:rsidR="00FF4BEA" w:rsidRPr="00FF4BEA" w:rsidRDefault="00FF4BEA" w:rsidP="00FF4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EA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EA">
        <w:rPr>
          <w:rFonts w:ascii="Times New Roman" w:hAnsi="Times New Roman" w:cs="Times New Roman"/>
          <w:sz w:val="28"/>
          <w:szCs w:val="28"/>
        </w:rPr>
        <w:t xml:space="preserve">в рамках IV Международного форума </w:t>
      </w:r>
      <w:proofErr w:type="spellStart"/>
      <w:r w:rsidRPr="00FF4BEA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FF4BEA">
        <w:rPr>
          <w:rFonts w:ascii="Times New Roman" w:hAnsi="Times New Roman" w:cs="Times New Roman"/>
          <w:sz w:val="28"/>
          <w:szCs w:val="28"/>
        </w:rPr>
        <w:t xml:space="preserve"> и энергосбережения ENES 2015 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EA">
        <w:rPr>
          <w:rFonts w:ascii="Times New Roman" w:hAnsi="Times New Roman" w:cs="Times New Roman"/>
          <w:sz w:val="28"/>
          <w:szCs w:val="28"/>
        </w:rPr>
        <w:t>на тему:</w:t>
      </w:r>
    </w:p>
    <w:p w:rsidR="006F72D0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«Энергосбережение и повышение энергетической эффективности 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Сосновской СОШ № 2»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Разработчик проекта: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педагог-организатор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Шепелёв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Сергеевич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Сосновка 2015г.</w:t>
      </w:r>
    </w:p>
    <w:p w:rsidR="00FF4BEA" w:rsidRDefault="00FF4BE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Pr="00063D38" w:rsidRDefault="00FF4BEA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063D38" w:rsidRDefault="005474E9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Состоит в том, что в настоящее время достаточно остро стоит проблема повышения эффективности энергосбережения. В связи с резким удорожанием стоимости энергоресурсов значительно увеличилась доля затрат на энергетические</w:t>
      </w:r>
      <w:r w:rsidR="00C147F5">
        <w:rPr>
          <w:rFonts w:ascii="Times New Roman" w:hAnsi="Times New Roman" w:cs="Times New Roman"/>
          <w:sz w:val="28"/>
          <w:szCs w:val="28"/>
        </w:rPr>
        <w:t xml:space="preserve"> ресурсы в себестоимости продукции и оказания услуг. Существующие тарифы на энергоресурсы, а также нормативные объемы потребления, учитываемые при заключении договоров с энергоснабжающими организациями, не всегда являются экономически обоснованными из-за трудности проведения независимого энергоаудита. </w:t>
      </w:r>
    </w:p>
    <w:p w:rsidR="006F72D0" w:rsidRDefault="00C147F5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образовательной организации также существует ряд проблем, которые сдерживают нормальное проведение энергосберегающей политики: это недостаток финансовых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внедрения энергосберегающих технологий, недостаточность распространения информации об экономии электроэнергии среди сотрудников школы и многое другое. Поэтому наша задача узнать и сделать, что от нас зависит,  как можно</w:t>
      </w:r>
      <w:r w:rsidR="00072F3A">
        <w:rPr>
          <w:rFonts w:ascii="Times New Roman" w:hAnsi="Times New Roman" w:cs="Times New Roman"/>
          <w:sz w:val="28"/>
          <w:szCs w:val="28"/>
        </w:rPr>
        <w:t xml:space="preserve"> хоть как – то снизить результаты и затраты на энергоресурсы.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BEA" w:rsidRPr="00063D38" w:rsidRDefault="00FF4BEA" w:rsidP="006F72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6F72D0" w:rsidRPr="00063D38">
        <w:rPr>
          <w:rFonts w:ascii="Times New Roman" w:hAnsi="Times New Roman" w:cs="Times New Roman"/>
          <w:b/>
          <w:sz w:val="28"/>
          <w:szCs w:val="28"/>
        </w:rPr>
        <w:t>:</w:t>
      </w:r>
    </w:p>
    <w:p w:rsidR="006F72D0" w:rsidRDefault="006F72D0" w:rsidP="006F72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2D0" w:rsidRDefault="006F72D0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организационных, экономических, экологических и технологических  мероприятий, обеспечивающих снижение потребления энергетических ресурсов и повышения энергетической безопасности.</w:t>
      </w:r>
    </w:p>
    <w:p w:rsidR="006F72D0" w:rsidRDefault="006F72D0" w:rsidP="006F72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Pr="00063D38" w:rsidRDefault="00FF4BEA" w:rsidP="006F72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6F72D0" w:rsidRPr="00063D38">
        <w:rPr>
          <w:rFonts w:ascii="Times New Roman" w:hAnsi="Times New Roman" w:cs="Times New Roman"/>
          <w:b/>
          <w:sz w:val="28"/>
          <w:szCs w:val="28"/>
        </w:rPr>
        <w:t>:</w:t>
      </w:r>
    </w:p>
    <w:p w:rsidR="00154906" w:rsidRPr="00063D38" w:rsidRDefault="00154906" w:rsidP="006F72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2D0" w:rsidRDefault="006F72D0" w:rsidP="00177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74E9">
        <w:rPr>
          <w:rFonts w:ascii="Times New Roman" w:hAnsi="Times New Roman" w:cs="Times New Roman"/>
          <w:sz w:val="28"/>
          <w:szCs w:val="28"/>
        </w:rPr>
        <w:t>Сокращение потерь электроэнерг</w:t>
      </w:r>
      <w:proofErr w:type="gramStart"/>
      <w:r w:rsidRPr="005474E9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5474E9">
        <w:rPr>
          <w:rFonts w:ascii="Times New Roman" w:hAnsi="Times New Roman" w:cs="Times New Roman"/>
          <w:sz w:val="28"/>
          <w:szCs w:val="28"/>
        </w:rPr>
        <w:t xml:space="preserve"> рациональное использование.</w:t>
      </w:r>
    </w:p>
    <w:p w:rsidR="005474E9" w:rsidRDefault="005474E9" w:rsidP="00177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средств на электроэнергию.</w:t>
      </w:r>
    </w:p>
    <w:p w:rsidR="005474E9" w:rsidRDefault="005474E9" w:rsidP="00177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мероприятий обеспечивающих устойчивое снижение потребления электроэнергии.</w:t>
      </w:r>
    </w:p>
    <w:p w:rsidR="005474E9" w:rsidRPr="005474E9" w:rsidRDefault="005474E9" w:rsidP="00177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источников финансирования разработанных мероприятий.</w:t>
      </w:r>
    </w:p>
    <w:p w:rsidR="005474E9" w:rsidRDefault="005474E9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FDF" w:rsidRDefault="00177FDF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FDF" w:rsidRDefault="00177FDF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Pr="00063D38" w:rsidRDefault="00FF4BEA" w:rsidP="005474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lastRenderedPageBreak/>
        <w:t>Сроки реализации проекта</w:t>
      </w:r>
    </w:p>
    <w:p w:rsidR="00154906" w:rsidRDefault="00154906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3A" w:rsidRDefault="00072F3A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</w:t>
      </w:r>
      <w:r w:rsidR="0015490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ется в динамике за </w:t>
      </w:r>
      <w:r w:rsidR="00154906">
        <w:rPr>
          <w:rFonts w:ascii="Times New Roman" w:hAnsi="Times New Roman" w:cs="Times New Roman"/>
          <w:sz w:val="28"/>
          <w:szCs w:val="28"/>
        </w:rPr>
        <w:t>201</w:t>
      </w:r>
      <w:r w:rsidR="00B22652">
        <w:rPr>
          <w:rFonts w:ascii="Times New Roman" w:hAnsi="Times New Roman" w:cs="Times New Roman"/>
          <w:sz w:val="28"/>
          <w:szCs w:val="28"/>
        </w:rPr>
        <w:t>2-201</w:t>
      </w:r>
      <w:r w:rsidR="001050BB">
        <w:rPr>
          <w:rFonts w:ascii="Times New Roman" w:hAnsi="Times New Roman" w:cs="Times New Roman"/>
          <w:sz w:val="28"/>
          <w:szCs w:val="28"/>
        </w:rPr>
        <w:t>5</w:t>
      </w:r>
      <w:r w:rsidR="00B226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4E9" w:rsidRDefault="005474E9" w:rsidP="005474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Pr="00063D38" w:rsidRDefault="00FF4BEA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5474E9" w:rsidRDefault="00072F3A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 сотрудников школы в количестве 70 человек</w:t>
      </w:r>
      <w:r w:rsidR="00154906">
        <w:rPr>
          <w:rFonts w:ascii="Times New Roman" w:hAnsi="Times New Roman" w:cs="Times New Roman"/>
          <w:sz w:val="28"/>
          <w:szCs w:val="28"/>
        </w:rPr>
        <w:t>, обучающиеся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2F3A" w:rsidRDefault="00072F3A" w:rsidP="00177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Тамбовское областное государственное бюджетное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Регоинальный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энергоснабжения».</w:t>
      </w:r>
    </w:p>
    <w:p w:rsidR="00072F3A" w:rsidRDefault="00072F3A" w:rsidP="00177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Саморегулируемая организация некоммерческого партнерства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БалтЭнергоЭффект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549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F3A" w:rsidRDefault="00072F3A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BEA" w:rsidRPr="00063D38" w:rsidRDefault="00FF4BEA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</w:p>
    <w:p w:rsidR="00072F3A" w:rsidRDefault="00072F3A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рассчитан на ту категорию людей, которая будет содействовать внедрению энергосберегающих технологий на местах.</w:t>
      </w:r>
    </w:p>
    <w:p w:rsidR="00FF4BEA" w:rsidRPr="00063D38" w:rsidRDefault="00FF4BEA" w:rsidP="00DD20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Вовлеченность в проект сторонних организаций</w:t>
      </w:r>
    </w:p>
    <w:p w:rsidR="00DD20F9" w:rsidRDefault="00DD20F9" w:rsidP="00DD2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F9" w:rsidRDefault="00DD20F9" w:rsidP="00177F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использованы результаты измерений следующих компаний:</w:t>
      </w:r>
    </w:p>
    <w:p w:rsidR="00DD20F9" w:rsidRDefault="00DD20F9" w:rsidP="00177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Тамбовское областное государственное бюджетное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Регоинальный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энергоснабжения».</w:t>
      </w:r>
    </w:p>
    <w:p w:rsidR="00DD20F9" w:rsidRDefault="00DD20F9" w:rsidP="00177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Саморегулируемая организация некоммерческого партнерства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БалтЭнергоЭффект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70C0" w:rsidRDefault="00EA70C0" w:rsidP="0015490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906" w:rsidRPr="00063D38" w:rsidRDefault="00154906" w:rsidP="0015490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3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D20F9" w:rsidRDefault="00154906" w:rsidP="00EA70C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й этап. Анализ существующей ситуации.</w:t>
      </w:r>
    </w:p>
    <w:p w:rsidR="00154906" w:rsidRDefault="00154906" w:rsidP="00777C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этап</w:t>
      </w:r>
      <w:r w:rsidR="00EA70C0">
        <w:rPr>
          <w:rFonts w:ascii="Times New Roman" w:hAnsi="Times New Roman" w:cs="Times New Roman"/>
          <w:sz w:val="28"/>
          <w:szCs w:val="28"/>
        </w:rPr>
        <w:t xml:space="preserve">. </w:t>
      </w:r>
      <w:r w:rsidR="00777C69">
        <w:rPr>
          <w:rFonts w:ascii="Times New Roman" w:hAnsi="Times New Roman" w:cs="Times New Roman"/>
          <w:sz w:val="28"/>
          <w:szCs w:val="28"/>
        </w:rPr>
        <w:t>Разработка мероприятий по снижению потребления электроэнергии</w:t>
      </w:r>
      <w:r w:rsidR="00EA70C0">
        <w:rPr>
          <w:rFonts w:ascii="Times New Roman" w:hAnsi="Times New Roman" w:cs="Times New Roman"/>
          <w:sz w:val="28"/>
          <w:szCs w:val="28"/>
        </w:rPr>
        <w:t>.</w:t>
      </w:r>
    </w:p>
    <w:p w:rsidR="00777C69" w:rsidRDefault="00777C69" w:rsidP="00777C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C0" w:rsidRDefault="00EA70C0" w:rsidP="00EA70C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этап. Анализ выполненных мероприятий.</w:t>
      </w:r>
    </w:p>
    <w:p w:rsidR="00EA70C0" w:rsidRDefault="00EA70C0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0C0" w:rsidRDefault="00EA70C0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0C0" w:rsidRDefault="00EA70C0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0C0" w:rsidRPr="00EA70C0" w:rsidRDefault="00EA70C0" w:rsidP="00EA70C0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0C0">
        <w:rPr>
          <w:rFonts w:ascii="Times New Roman" w:hAnsi="Times New Roman" w:cs="Times New Roman"/>
          <w:b/>
          <w:sz w:val="28"/>
          <w:szCs w:val="28"/>
        </w:rPr>
        <w:lastRenderedPageBreak/>
        <w:t>Анализ существующей ситуации.</w:t>
      </w:r>
    </w:p>
    <w:p w:rsidR="00EA70C0" w:rsidRDefault="00EA70C0" w:rsidP="00EA70C0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сведения об МБОУ Сосновской СОШ № 2</w:t>
      </w:r>
    </w:p>
    <w:p w:rsidR="00EA70C0" w:rsidRDefault="00EA70C0" w:rsidP="00EA70C0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773" cy="3188473"/>
            <wp:effectExtent l="19050" t="0" r="4277" b="0"/>
            <wp:docPr id="1" name="Рисунок 1" descr="C:\Users\пользователь\Desktop\Рабочий стол 2014-2015\школа\осень 2014\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ий стол 2014-2015\школа\осень 2014\DSC09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8" cy="318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C0" w:rsidRDefault="00EA70C0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школы построено в 1990году, включает три этажа и подвальные помещения. Здание кирпичное, перекрытия пустотные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ж\б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плиты.  Длинна здания 72 м., ширина – 60 м, высота здания (от верха цоколя до низа карниза) – 10,5 м, площадь здания 5413,6 кв.м, Строительный объем – 23331м</w:t>
      </w:r>
      <w:r w:rsidRPr="00EA70C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высота помещений от пола до потолка – 3 м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изический износ здания 25 %.</w:t>
      </w:r>
      <w:r w:rsidR="00E71C9C">
        <w:rPr>
          <w:rFonts w:ascii="Times New Roman" w:hAnsi="Times New Roman" w:cs="Times New Roman"/>
          <w:sz w:val="28"/>
          <w:szCs w:val="28"/>
        </w:rPr>
        <w:t xml:space="preserve"> В здании существует система электроснабжения.</w:t>
      </w:r>
    </w:p>
    <w:p w:rsidR="001A5842" w:rsidRDefault="001A5842" w:rsidP="001A584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0BB" w:rsidRPr="007939A3" w:rsidRDefault="001050BB" w:rsidP="001A584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9A3">
        <w:rPr>
          <w:rFonts w:ascii="Times New Roman" w:hAnsi="Times New Roman" w:cs="Times New Roman"/>
          <w:b/>
          <w:sz w:val="28"/>
          <w:szCs w:val="28"/>
        </w:rPr>
        <w:t>Сведения о системе электроснабжения.</w:t>
      </w:r>
    </w:p>
    <w:p w:rsidR="001A5842" w:rsidRDefault="001A5842" w:rsidP="001A584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0BB" w:rsidRDefault="001050BB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Поставщиком электрической энергии для МБОУ Сосновской СОШ № 2,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договора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электроснабжение является ОАО «Тамбовская областная сбытовая компания».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учреждения получают питание от трансформаторной подстанции № 17, находящейся на балансе сетевой организации, по двум кабелям ВВГ 4х10.</w:t>
      </w:r>
    </w:p>
    <w:p w:rsidR="001050BB" w:rsidRDefault="001050BB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по классу надежности электроснабжения относятся к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050BB">
        <w:rPr>
          <w:rFonts w:ascii="Times New Roman" w:hAnsi="Times New Roman" w:cs="Times New Roman"/>
          <w:sz w:val="28"/>
          <w:szCs w:val="28"/>
        </w:rPr>
        <w:t xml:space="preserve"> категории. </w:t>
      </w:r>
      <w:r>
        <w:rPr>
          <w:rFonts w:ascii="Times New Roman" w:hAnsi="Times New Roman" w:cs="Times New Roman"/>
          <w:sz w:val="28"/>
          <w:szCs w:val="28"/>
        </w:rPr>
        <w:t xml:space="preserve">Граница балансовой принадлежности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электроустановками сетевой организации и школой  проходит по кабельным наконечникам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0,4 кВ</w:t>
      </w:r>
      <w:r w:rsidR="001A5842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:rsidR="001A5842" w:rsidRDefault="001A5842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Вводно-распределительное устройство по 0,4 кВ (ВРУ-0,4) размером 4х2 с вводно-распределительным устройством (ВРУ) типа КТП-ВВ—9-160/80-0,4-97УХЛ1 с устройством АВР – автоматического включения резерва. Помещения электроустановок имеют запирающие устройства, препятствующие доступу в них работников не электротехнического персонала. В качестве счетчиков учета используется трехфазный счетчик  4Э6803 с трансформаторами тока 150/5. Класс точности 1.0. Все приборы учета и система учета полностью соответствует требованиям ПУЭ. Наша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субабонентов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имеет.</w:t>
      </w:r>
    </w:p>
    <w:p w:rsidR="001A5842" w:rsidRDefault="001A5842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 электроприемников  школы  осуществляется по раздельным независимым системам</w:t>
      </w:r>
      <w:r w:rsidR="007939A3">
        <w:rPr>
          <w:rFonts w:ascii="Times New Roman" w:hAnsi="Times New Roman" w:cs="Times New Roman"/>
          <w:sz w:val="28"/>
          <w:szCs w:val="28"/>
        </w:rPr>
        <w:t>:</w:t>
      </w:r>
    </w:p>
    <w:p w:rsidR="007939A3" w:rsidRDefault="007939A3" w:rsidP="00177FD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 осветительного оборудования (ВРУ-0,4 кВ – кабель – ЩС – кабель ЩО № 1-5 – проводка – осветительное оборудование).</w:t>
      </w:r>
    </w:p>
    <w:p w:rsidR="007939A3" w:rsidRDefault="007939A3" w:rsidP="00177FD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 аварийного осветительного оборудования (ВРУ – 0,</w:t>
      </w:r>
      <w:r w:rsidR="002711E4">
        <w:rPr>
          <w:rFonts w:ascii="Times New Roman" w:hAnsi="Times New Roman" w:cs="Times New Roman"/>
          <w:sz w:val="28"/>
          <w:szCs w:val="28"/>
        </w:rPr>
        <w:t>4 кВ</w:t>
      </w:r>
      <w:r>
        <w:rPr>
          <w:rFonts w:ascii="Times New Roman" w:hAnsi="Times New Roman" w:cs="Times New Roman"/>
          <w:sz w:val="28"/>
          <w:szCs w:val="28"/>
        </w:rPr>
        <w:t xml:space="preserve"> – кабель ЩА № 1-3 – проводка – аварийное освещение).</w:t>
      </w:r>
    </w:p>
    <w:p w:rsidR="007939A3" w:rsidRPr="007939A3" w:rsidRDefault="007939A3" w:rsidP="00177FD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система электроснабжения школы находится в удовлетворительном состоянии.</w:t>
      </w:r>
    </w:p>
    <w:p w:rsidR="00807C2F" w:rsidRDefault="007939A3" w:rsidP="00807C2F">
      <w:pPr>
        <w:pStyle w:val="a3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качестве поставляемой электроэнергии.</w:t>
      </w:r>
    </w:p>
    <w:p w:rsidR="002711E4" w:rsidRDefault="007939A3" w:rsidP="00177FD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инструментального обследования здания </w:t>
      </w:r>
      <w:r w:rsidR="00ED6DE1">
        <w:rPr>
          <w:rFonts w:ascii="Times New Roman" w:hAnsi="Times New Roman" w:cs="Times New Roman"/>
          <w:sz w:val="28"/>
          <w:szCs w:val="28"/>
        </w:rPr>
        <w:t xml:space="preserve">специалистами, были проведены измерения </w:t>
      </w:r>
      <w:proofErr w:type="gramStart"/>
      <w:r w:rsidR="00ED6DE1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="00ED6DE1">
        <w:rPr>
          <w:rFonts w:ascii="Times New Roman" w:hAnsi="Times New Roman" w:cs="Times New Roman"/>
          <w:sz w:val="28"/>
          <w:szCs w:val="28"/>
        </w:rPr>
        <w:t xml:space="preserve"> показателе качества поступающей электроэнергии (ПКЭ). Для измерений использовался прибор ЭРИС – КЭ.0,4</w:t>
      </w:r>
      <w:r w:rsidR="002711E4">
        <w:rPr>
          <w:rFonts w:ascii="Times New Roman" w:hAnsi="Times New Roman" w:cs="Times New Roman"/>
          <w:sz w:val="28"/>
          <w:szCs w:val="28"/>
        </w:rPr>
        <w:t>.</w:t>
      </w:r>
    </w:p>
    <w:p w:rsidR="002711E4" w:rsidRDefault="002711E4" w:rsidP="00177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Измерения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проводились в соответствии с методическими указаниями на наконечниках основного вводного кабеля ВРУ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0,4 кВ. Подключение осуществлялось по схеме:</w:t>
      </w:r>
    </w:p>
    <w:p w:rsidR="002711E4" w:rsidRDefault="00396078" w:rsidP="00396078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0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6274" cy="2767054"/>
            <wp:effectExtent l="19050" t="0" r="0" b="0"/>
            <wp:docPr id="6" name="Рисунок 5" descr="11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13 001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4154" t="35417" r="17022" b="38541"/>
                    <a:stretch>
                      <a:fillRect/>
                    </a:stretch>
                  </pic:blipFill>
                  <pic:spPr>
                    <a:xfrm>
                      <a:off x="0" y="0"/>
                      <a:ext cx="5311950" cy="27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E4" w:rsidRDefault="002711E4" w:rsidP="002711E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1E4" w:rsidRDefault="002711E4" w:rsidP="002711E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1E4" w:rsidRDefault="002711E4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результатов проведенных измерений следует, что качество электроэнергии: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установившемуся отклонению напряжения – не соответствует нормам.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отклонению частоту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оответствует нормам.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коэффициенту искажения синусоидальности напряжени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соответствует нормам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коэффициенту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-й гармонической составляющей напряжения – не соответствует нормам.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коэффициенту несимметрии напряжений по обратной последовательности – не соответствует нормам.</w:t>
      </w:r>
    </w:p>
    <w:p w:rsidR="002711E4" w:rsidRDefault="002711E4" w:rsidP="009A33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коэффициенту несимметрии напряжений по нулевой последовательности – не соответствует нормам.</w:t>
      </w:r>
    </w:p>
    <w:p w:rsidR="002711E4" w:rsidRDefault="002711E4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полученных </w:t>
      </w:r>
      <w:r w:rsidR="00063D38">
        <w:rPr>
          <w:rFonts w:ascii="Times New Roman" w:hAnsi="Times New Roman" w:cs="Times New Roman"/>
          <w:sz w:val="28"/>
          <w:szCs w:val="28"/>
        </w:rPr>
        <w:t xml:space="preserve">прибором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063D38">
        <w:rPr>
          <w:rFonts w:ascii="Times New Roman" w:hAnsi="Times New Roman" w:cs="Times New Roman"/>
          <w:sz w:val="28"/>
          <w:szCs w:val="28"/>
        </w:rPr>
        <w:t>ов следует, что наша школа постоянно снабжается некачественной электроэнергией с завышенным напряжением и с перекосом фаз.</w:t>
      </w:r>
    </w:p>
    <w:p w:rsidR="00396078" w:rsidRDefault="00396078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396078" w:rsidRDefault="00396078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396078" w:rsidRDefault="00396078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396078" w:rsidRDefault="00396078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396078" w:rsidRPr="002711E4" w:rsidRDefault="00396078" w:rsidP="009A339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EA70C0" w:rsidRDefault="00807C2F" w:rsidP="001050BB">
      <w:pPr>
        <w:pStyle w:val="a3"/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Объемы энергопотребления здания и суммы платежей </w:t>
      </w:r>
      <w:r w:rsidR="00721A60">
        <w:rPr>
          <w:rFonts w:ascii="Times New Roman" w:hAnsi="Times New Roman" w:cs="Times New Roman"/>
          <w:b/>
          <w:sz w:val="28"/>
          <w:szCs w:val="28"/>
        </w:rPr>
        <w:t>за 2012 год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3484"/>
        <w:gridCol w:w="2349"/>
        <w:gridCol w:w="2063"/>
        <w:gridCol w:w="1708"/>
      </w:tblGrid>
      <w:tr w:rsidR="00721A60" w:rsidTr="00C42EA6">
        <w:trPr>
          <w:trHeight w:val="512"/>
        </w:trPr>
        <w:tc>
          <w:tcPr>
            <w:tcW w:w="3484" w:type="dxa"/>
            <w:vMerge w:val="restart"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Энергоресурса</w:t>
            </w:r>
          </w:p>
        </w:tc>
        <w:tc>
          <w:tcPr>
            <w:tcW w:w="612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Потребление электроэнергии, стоимость (тыс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уб.)</w:t>
            </w:r>
          </w:p>
        </w:tc>
      </w:tr>
      <w:tr w:rsidR="00721A60" w:rsidTr="00C42EA6">
        <w:trPr>
          <w:trHeight w:val="353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721A60" w:rsidTr="00C42EA6">
        <w:trPr>
          <w:trHeight w:val="366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Физ. единицы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Т.у.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 тыс. руб. с НДС</w:t>
            </w:r>
          </w:p>
        </w:tc>
      </w:tr>
      <w:tr w:rsidR="00C41111" w:rsidTr="00C42EA6">
        <w:trPr>
          <w:trHeight w:val="889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140,00МВт*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63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49,869914</w:t>
            </w:r>
          </w:p>
        </w:tc>
        <w:tc>
          <w:tcPr>
            <w:tcW w:w="1708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409,3</w:t>
            </w:r>
          </w:p>
        </w:tc>
      </w:tr>
      <w:tr w:rsidR="00C41111" w:rsidTr="00C42EA6">
        <w:trPr>
          <w:trHeight w:val="811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Тариф </w:t>
            </w: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\кВт*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(с НДС)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4,03</w:t>
            </w:r>
          </w:p>
        </w:tc>
        <w:tc>
          <w:tcPr>
            <w:tcW w:w="2063" w:type="dxa"/>
          </w:tcPr>
          <w:p w:rsidR="00C41111" w:rsidRPr="00E71C9C" w:rsidRDefault="00063D38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8" w:type="dxa"/>
          </w:tcPr>
          <w:p w:rsidR="00C41111" w:rsidRPr="00E71C9C" w:rsidRDefault="00063D38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050BB" w:rsidRDefault="001050BB" w:rsidP="00721A60">
      <w:pPr>
        <w:pStyle w:val="a3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A60" w:rsidRDefault="00721A60" w:rsidP="001050BB">
      <w:pPr>
        <w:pStyle w:val="a3"/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2F">
        <w:rPr>
          <w:rFonts w:ascii="Times New Roman" w:hAnsi="Times New Roman" w:cs="Times New Roman"/>
          <w:b/>
          <w:sz w:val="28"/>
          <w:szCs w:val="28"/>
        </w:rPr>
        <w:t xml:space="preserve">Объемы энергопотребления здания и суммы платежей </w:t>
      </w:r>
      <w:r>
        <w:rPr>
          <w:rFonts w:ascii="Times New Roman" w:hAnsi="Times New Roman" w:cs="Times New Roman"/>
          <w:b/>
          <w:sz w:val="28"/>
          <w:szCs w:val="28"/>
        </w:rPr>
        <w:t>за 2013 год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3484"/>
        <w:gridCol w:w="2349"/>
        <w:gridCol w:w="2063"/>
        <w:gridCol w:w="1708"/>
      </w:tblGrid>
      <w:tr w:rsidR="00721A60" w:rsidTr="00C42EA6">
        <w:trPr>
          <w:trHeight w:val="512"/>
        </w:trPr>
        <w:tc>
          <w:tcPr>
            <w:tcW w:w="3484" w:type="dxa"/>
            <w:vMerge w:val="restart"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Энергоресурса</w:t>
            </w:r>
          </w:p>
        </w:tc>
        <w:tc>
          <w:tcPr>
            <w:tcW w:w="612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Потребление электроэнергии, стоимость (тыс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уб.)</w:t>
            </w:r>
          </w:p>
        </w:tc>
      </w:tr>
      <w:tr w:rsidR="00721A60" w:rsidTr="00C42EA6">
        <w:trPr>
          <w:trHeight w:val="353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B226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1A60" w:rsidTr="00C42EA6">
        <w:trPr>
          <w:trHeight w:val="366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721A60" w:rsidRPr="00E71C9C" w:rsidRDefault="00721A60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Физ. единицы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Т.у.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:rsidR="00721A60" w:rsidRPr="00E71C9C" w:rsidRDefault="00721A60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 тыс. руб. с НДС</w:t>
            </w:r>
          </w:p>
        </w:tc>
      </w:tr>
      <w:tr w:rsidR="00C41111" w:rsidTr="00C42EA6">
        <w:trPr>
          <w:trHeight w:val="889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169,238 МВт*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63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48,2317225</w:t>
            </w:r>
          </w:p>
        </w:tc>
        <w:tc>
          <w:tcPr>
            <w:tcW w:w="1708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469,1</w:t>
            </w:r>
          </w:p>
        </w:tc>
      </w:tr>
      <w:tr w:rsidR="00C41111" w:rsidTr="00C42EA6">
        <w:trPr>
          <w:trHeight w:val="763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Тариф </w:t>
            </w: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\кВт*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(с НДС)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4,53</w:t>
            </w:r>
          </w:p>
        </w:tc>
        <w:tc>
          <w:tcPr>
            <w:tcW w:w="2063" w:type="dxa"/>
          </w:tcPr>
          <w:p w:rsidR="00C41111" w:rsidRPr="00E71C9C" w:rsidRDefault="00063D38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8" w:type="dxa"/>
          </w:tcPr>
          <w:p w:rsidR="00C41111" w:rsidRPr="00E71C9C" w:rsidRDefault="00063D38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71C9C" w:rsidRDefault="00E71C9C" w:rsidP="009A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структуры потребления энергии зданием школы выполнен перевод в тонны условного топлива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т.у.т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с использованием коэффициента для электроэнергии – 0,3445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т.у.т</w:t>
      </w:r>
      <w:proofErr w:type="spellEnd"/>
      <w:r>
        <w:rPr>
          <w:rFonts w:ascii="Times New Roman" w:hAnsi="Times New Roman" w:cs="Times New Roman"/>
          <w:sz w:val="28"/>
          <w:szCs w:val="28"/>
        </w:rPr>
        <w:t>./МВт*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71C9C" w:rsidRDefault="00777C69" w:rsidP="009A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здания характерна основная доля таких потребителей электроэнергии, как осветительное и компьютерное оборудование, бытовые электроприборы, системы пожарной и охранной сигнализации, асинхронные электродвигатели, которые чувствительны к изменениям параметров электросети. Искусственное освещение в здании осуществляется в основном светильниками с лампами накаливания.</w:t>
      </w:r>
      <w:r w:rsidR="006A2EAB">
        <w:rPr>
          <w:rFonts w:ascii="Times New Roman" w:hAnsi="Times New Roman" w:cs="Times New Roman"/>
          <w:sz w:val="28"/>
          <w:szCs w:val="28"/>
        </w:rPr>
        <w:t xml:space="preserve"> Подсобные и не использованные помещения школы не оборудованы датчиками присутствия/движения. Отсутствует блок энергосбережения и повышения качества электроэнергии (БЭПК).</w:t>
      </w:r>
      <w:r>
        <w:rPr>
          <w:rFonts w:ascii="Times New Roman" w:hAnsi="Times New Roman" w:cs="Times New Roman"/>
          <w:sz w:val="28"/>
          <w:szCs w:val="28"/>
        </w:rPr>
        <w:t xml:space="preserve"> В здании не имеется программы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энергсбережению</w:t>
      </w:r>
      <w:proofErr w:type="spellEnd"/>
      <w:r w:rsidR="006A2EAB">
        <w:rPr>
          <w:rFonts w:ascii="Times New Roman" w:hAnsi="Times New Roman" w:cs="Times New Roman"/>
          <w:sz w:val="28"/>
          <w:szCs w:val="28"/>
        </w:rPr>
        <w:t>.</w:t>
      </w:r>
    </w:p>
    <w:p w:rsidR="00777C69" w:rsidRDefault="00777C69" w:rsidP="0077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777C69">
        <w:rPr>
          <w:rFonts w:ascii="Times New Roman" w:hAnsi="Times New Roman" w:cs="Times New Roman"/>
          <w:b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777C69">
        <w:rPr>
          <w:rFonts w:ascii="Times New Roman" w:hAnsi="Times New Roman" w:cs="Times New Roman"/>
          <w:b/>
          <w:sz w:val="28"/>
          <w:szCs w:val="28"/>
        </w:rPr>
        <w:t xml:space="preserve"> по снижению </w:t>
      </w:r>
    </w:p>
    <w:p w:rsidR="00777C69" w:rsidRDefault="00777C69" w:rsidP="0077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C69">
        <w:rPr>
          <w:rFonts w:ascii="Times New Roman" w:hAnsi="Times New Roman" w:cs="Times New Roman"/>
          <w:b/>
          <w:sz w:val="28"/>
          <w:szCs w:val="28"/>
        </w:rPr>
        <w:t>потребления электроэнергии.</w:t>
      </w:r>
    </w:p>
    <w:p w:rsidR="00DB2446" w:rsidRDefault="00DB2446" w:rsidP="0077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EAB" w:rsidRPr="00572B6E" w:rsidRDefault="006A2EAB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2B6E">
        <w:rPr>
          <w:rFonts w:ascii="Times New Roman" w:hAnsi="Times New Roman" w:cs="Times New Roman"/>
          <w:sz w:val="28"/>
          <w:szCs w:val="28"/>
        </w:rPr>
        <w:t>Замена ламп ЛБ-18 на светодиодные лампы Т8-60-3</w:t>
      </w:r>
    </w:p>
    <w:p w:rsidR="006A2EAB" w:rsidRPr="00572B6E" w:rsidRDefault="006A2EAB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2B6E">
        <w:rPr>
          <w:rFonts w:ascii="Times New Roman" w:hAnsi="Times New Roman" w:cs="Times New Roman"/>
          <w:sz w:val="28"/>
          <w:szCs w:val="28"/>
        </w:rPr>
        <w:t xml:space="preserve">Замена ламп ЛБ-40 на </w:t>
      </w:r>
      <w:proofErr w:type="gramStart"/>
      <w:r w:rsidRPr="00572B6E">
        <w:rPr>
          <w:rFonts w:ascii="Times New Roman" w:hAnsi="Times New Roman" w:cs="Times New Roman"/>
          <w:sz w:val="28"/>
          <w:szCs w:val="28"/>
        </w:rPr>
        <w:t>светодиодные</w:t>
      </w:r>
      <w:proofErr w:type="gramEnd"/>
      <w:r w:rsidRPr="00572B6E">
        <w:rPr>
          <w:rFonts w:ascii="Times New Roman" w:hAnsi="Times New Roman" w:cs="Times New Roman"/>
          <w:sz w:val="28"/>
          <w:szCs w:val="28"/>
        </w:rPr>
        <w:t xml:space="preserve"> GL- Т8-20CW/120</w:t>
      </w:r>
    </w:p>
    <w:p w:rsidR="006A2EAB" w:rsidRPr="00572B6E" w:rsidRDefault="006A2EAB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72B6E">
        <w:rPr>
          <w:rFonts w:ascii="Times New Roman" w:hAnsi="Times New Roman" w:cs="Times New Roman"/>
          <w:sz w:val="28"/>
          <w:szCs w:val="28"/>
        </w:rPr>
        <w:t>Замаена</w:t>
      </w:r>
      <w:proofErr w:type="spellEnd"/>
      <w:r w:rsidRPr="00572B6E">
        <w:rPr>
          <w:rFonts w:ascii="Times New Roman" w:hAnsi="Times New Roman" w:cs="Times New Roman"/>
          <w:sz w:val="28"/>
          <w:szCs w:val="28"/>
        </w:rPr>
        <w:t xml:space="preserve"> ламп ЛБ-80 на </w:t>
      </w:r>
      <w:proofErr w:type="gramStart"/>
      <w:r w:rsidRPr="00572B6E">
        <w:rPr>
          <w:rFonts w:ascii="Times New Roman" w:hAnsi="Times New Roman" w:cs="Times New Roman"/>
          <w:sz w:val="28"/>
          <w:szCs w:val="28"/>
        </w:rPr>
        <w:t>светодиодные</w:t>
      </w:r>
      <w:proofErr w:type="gramEnd"/>
      <w:r w:rsidRPr="00572B6E">
        <w:rPr>
          <w:rFonts w:ascii="Times New Roman" w:hAnsi="Times New Roman" w:cs="Times New Roman"/>
          <w:sz w:val="28"/>
          <w:szCs w:val="28"/>
        </w:rPr>
        <w:t xml:space="preserve"> УНИПРО -150-2</w:t>
      </w:r>
    </w:p>
    <w:p w:rsidR="006A2EAB" w:rsidRPr="00572B6E" w:rsidRDefault="006A2EAB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2B6E">
        <w:rPr>
          <w:rFonts w:ascii="Times New Roman" w:hAnsi="Times New Roman" w:cs="Times New Roman"/>
          <w:sz w:val="28"/>
          <w:szCs w:val="28"/>
        </w:rPr>
        <w:t xml:space="preserve">Частичная замена </w:t>
      </w:r>
      <w:proofErr w:type="gramStart"/>
      <w:r w:rsidRPr="00572B6E">
        <w:rPr>
          <w:rFonts w:ascii="Times New Roman" w:hAnsi="Times New Roman" w:cs="Times New Roman"/>
          <w:sz w:val="28"/>
          <w:szCs w:val="28"/>
        </w:rPr>
        <w:t>электро-проводки</w:t>
      </w:r>
      <w:proofErr w:type="gramEnd"/>
    </w:p>
    <w:p w:rsidR="006A2EAB" w:rsidRDefault="00572B6E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2B6E">
        <w:rPr>
          <w:rFonts w:ascii="Times New Roman" w:hAnsi="Times New Roman" w:cs="Times New Roman"/>
          <w:sz w:val="28"/>
          <w:szCs w:val="28"/>
        </w:rPr>
        <w:t xml:space="preserve">Установка БЭПК, который позволит корректировать коэффициент мощности, осуществлять фильтрацию гармоник, балансировку фаз, ограничивать максимальность пускового тока, компенсировать кратковременное падение напряжения, осуществлять </w:t>
      </w:r>
      <w:proofErr w:type="spellStart"/>
      <w:r w:rsidRPr="00572B6E">
        <w:rPr>
          <w:rFonts w:ascii="Times New Roman" w:hAnsi="Times New Roman" w:cs="Times New Roman"/>
          <w:sz w:val="28"/>
          <w:szCs w:val="28"/>
        </w:rPr>
        <w:t>молниезащиту</w:t>
      </w:r>
      <w:proofErr w:type="spellEnd"/>
      <w:r w:rsidRPr="00572B6E">
        <w:rPr>
          <w:rFonts w:ascii="Times New Roman" w:hAnsi="Times New Roman" w:cs="Times New Roman"/>
          <w:sz w:val="28"/>
          <w:szCs w:val="28"/>
        </w:rPr>
        <w:t>.</w:t>
      </w:r>
    </w:p>
    <w:p w:rsidR="00572B6E" w:rsidRDefault="00572B6E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сотрудников и обучающихся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экономии электричества.</w:t>
      </w:r>
    </w:p>
    <w:p w:rsidR="00572B6E" w:rsidRPr="00572B6E" w:rsidRDefault="00572B6E" w:rsidP="00572B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программу по энергосбережению до 201</w:t>
      </w:r>
      <w:r w:rsidR="00063D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77C69" w:rsidRDefault="00777C69" w:rsidP="00777C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22B" w:rsidRDefault="00063D38" w:rsidP="0077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22B">
        <w:rPr>
          <w:rFonts w:ascii="Times New Roman" w:hAnsi="Times New Roman" w:cs="Times New Roman"/>
          <w:b/>
          <w:sz w:val="28"/>
          <w:szCs w:val="28"/>
        </w:rPr>
        <w:t>Расчеты</w:t>
      </w:r>
      <w:r w:rsidR="00AA022B" w:rsidRPr="00AA022B">
        <w:rPr>
          <w:rFonts w:ascii="Times New Roman" w:hAnsi="Times New Roman" w:cs="Times New Roman"/>
          <w:b/>
          <w:sz w:val="28"/>
          <w:szCs w:val="28"/>
        </w:rPr>
        <w:t xml:space="preserve"> для приведенных мероприятий </w:t>
      </w:r>
    </w:p>
    <w:p w:rsidR="00063D38" w:rsidRDefault="00AA022B" w:rsidP="0077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22B">
        <w:rPr>
          <w:rFonts w:ascii="Times New Roman" w:hAnsi="Times New Roman" w:cs="Times New Roman"/>
          <w:b/>
          <w:sz w:val="28"/>
          <w:szCs w:val="28"/>
        </w:rPr>
        <w:t xml:space="preserve">по повышению </w:t>
      </w:r>
      <w:proofErr w:type="spellStart"/>
      <w:r w:rsidRPr="00AA022B">
        <w:rPr>
          <w:rFonts w:ascii="Times New Roman" w:hAnsi="Times New Roman" w:cs="Times New Roman"/>
          <w:b/>
          <w:sz w:val="28"/>
          <w:szCs w:val="28"/>
        </w:rPr>
        <w:t>энергоэффективности</w:t>
      </w:r>
      <w:proofErr w:type="spellEnd"/>
      <w:r w:rsidRPr="00AA022B">
        <w:rPr>
          <w:rFonts w:ascii="Times New Roman" w:hAnsi="Times New Roman" w:cs="Times New Roman"/>
          <w:b/>
          <w:sz w:val="28"/>
          <w:szCs w:val="28"/>
        </w:rPr>
        <w:t xml:space="preserve"> и энергосбережению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022B" w:rsidRDefault="00AA022B" w:rsidP="00AA022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22B" w:rsidRDefault="00AA022B" w:rsidP="009A339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Замена ламп ЛБ – 18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светодиодные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примеру Т8-60-3</w:t>
      </w:r>
    </w:p>
    <w:p w:rsidR="00AA022B" w:rsidRDefault="00AA022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ламп n = 64 шт.</w:t>
      </w:r>
    </w:p>
    <w:p w:rsidR="00AA022B" w:rsidRDefault="00AA022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ЛБ-18 </w:t>
      </w:r>
    </w:p>
    <w:p w:rsidR="00AA022B" w:rsidRDefault="00AA022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= 64х0,018=1,152 кВт</w:t>
      </w:r>
    </w:p>
    <w:p w:rsidR="00AA022B" w:rsidRDefault="00AA022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количество часов работы в сутки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AA022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= 6,5 часа</w:t>
      </w:r>
    </w:p>
    <w:p w:rsidR="00AA022B" w:rsidRDefault="00AA022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энергии</w:t>
      </w:r>
      <w:r w:rsidR="005445C4">
        <w:rPr>
          <w:rFonts w:ascii="Times New Roman" w:hAnsi="Times New Roman" w:cs="Times New Roman"/>
          <w:sz w:val="28"/>
          <w:szCs w:val="28"/>
        </w:rPr>
        <w:t xml:space="preserve"> ЛБ-18 в год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дрл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r w:rsidRPr="00544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445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AA022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= 1,152х6</w:t>
      </w:r>
      <w:proofErr w:type="gramStart"/>
      <w:r>
        <w:rPr>
          <w:rFonts w:ascii="Times New Roman" w:hAnsi="Times New Roman" w:cs="Times New Roman"/>
          <w:sz w:val="28"/>
          <w:szCs w:val="28"/>
        </w:rPr>
        <w:t>,5х250</w:t>
      </w:r>
      <w:proofErr w:type="gramEnd"/>
      <w:r>
        <w:rPr>
          <w:rFonts w:ascii="Times New Roman" w:hAnsi="Times New Roman" w:cs="Times New Roman"/>
          <w:sz w:val="28"/>
          <w:szCs w:val="28"/>
        </w:rPr>
        <w:t>=1872кВт*ч</w:t>
      </w:r>
    </w:p>
    <w:p w:rsidR="005445C4" w:rsidRDefault="005445C4" w:rsidP="009A339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Расчеты для ламп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*-60-3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дри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r w:rsidRPr="00544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445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AA022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=0</w:t>
      </w:r>
      <w:proofErr w:type="gramStart"/>
      <w:r>
        <w:rPr>
          <w:rFonts w:ascii="Times New Roman" w:hAnsi="Times New Roman" w:cs="Times New Roman"/>
          <w:sz w:val="28"/>
          <w:szCs w:val="28"/>
        </w:rPr>
        <w:t>,32х6,5х250</w:t>
      </w:r>
      <w:proofErr w:type="gramEnd"/>
      <w:r>
        <w:rPr>
          <w:rFonts w:ascii="Times New Roman" w:hAnsi="Times New Roman" w:cs="Times New Roman"/>
          <w:sz w:val="28"/>
          <w:szCs w:val="28"/>
        </w:rPr>
        <w:t>=520кВТ*ч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электричества (экономия энергии) при замене составит: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>эк</w:t>
      </w:r>
      <w:r w:rsidRPr="005445C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дрл</w:t>
      </w:r>
      <w:proofErr w:type="spellEnd"/>
      <w:r w:rsidRPr="005445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дри</w:t>
      </w:r>
      <w:proofErr w:type="spellEnd"/>
      <w:r>
        <w:rPr>
          <w:rFonts w:ascii="Times New Roman" w:hAnsi="Times New Roman" w:cs="Times New Roman"/>
          <w:sz w:val="28"/>
          <w:szCs w:val="28"/>
        </w:rPr>
        <w:t>=1872-520=1352кВт*ч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г</w:t>
      </w:r>
      <w:proofErr w:type="gramEnd"/>
      <w:r>
        <w:rPr>
          <w:rFonts w:ascii="Times New Roman" w:hAnsi="Times New Roman" w:cs="Times New Roman"/>
          <w:sz w:val="28"/>
          <w:szCs w:val="28"/>
        </w:rPr>
        <w:t>од в тыс. руб. составит:</w:t>
      </w:r>
    </w:p>
    <w:p w:rsidR="005445C4" w:rsidRDefault="005445C4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Э=</w:t>
      </w:r>
      <w:r w:rsidRPr="00DD5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экХ</w:t>
      </w:r>
      <w:r w:rsidR="00DD5F55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DD5F55">
        <w:rPr>
          <w:rFonts w:ascii="Times New Roman" w:hAnsi="Times New Roman" w:cs="Times New Roman"/>
          <w:sz w:val="28"/>
          <w:szCs w:val="28"/>
        </w:rPr>
        <w:t xml:space="preserve"> = 1352х4,53=6,1 </w:t>
      </w:r>
      <w:proofErr w:type="spellStart"/>
      <w:r w:rsidR="00DD5F5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DD5F5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D5F55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DD5F55">
        <w:rPr>
          <w:rFonts w:ascii="Times New Roman" w:hAnsi="Times New Roman" w:cs="Times New Roman"/>
          <w:sz w:val="28"/>
          <w:szCs w:val="28"/>
        </w:rPr>
        <w:t>.</w:t>
      </w:r>
    </w:p>
    <w:p w:rsidR="00396078" w:rsidRDefault="00396078" w:rsidP="009A33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6078" w:rsidRDefault="00396078" w:rsidP="009A33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F55" w:rsidRDefault="00DD5F55" w:rsidP="009A339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Затраты на замену ламп</w:t>
      </w:r>
    </w:p>
    <w:p w:rsidR="00DD5F55" w:rsidRDefault="00DD5F55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 w:rsidRPr="00DD5F55">
        <w:rPr>
          <w:rFonts w:ascii="Times New Roman" w:hAnsi="Times New Roman" w:cs="Times New Roman"/>
          <w:sz w:val="28"/>
          <w:szCs w:val="28"/>
        </w:rPr>
        <w:t xml:space="preserve"> = З</w:t>
      </w:r>
      <w:proofErr w:type="gramStart"/>
      <w:r w:rsidRPr="00DD5F5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DD5F55">
        <w:rPr>
          <w:rFonts w:ascii="Times New Roman" w:hAnsi="Times New Roman" w:cs="Times New Roman"/>
          <w:sz w:val="28"/>
          <w:szCs w:val="28"/>
        </w:rPr>
        <w:t xml:space="preserve"> * 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F55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 w:rsidRPr="00DD5F55">
        <w:rPr>
          <w:rFonts w:ascii="Times New Roman" w:hAnsi="Times New Roman" w:cs="Times New Roman"/>
          <w:sz w:val="28"/>
          <w:szCs w:val="28"/>
        </w:rPr>
        <w:t xml:space="preserve"> – затраты на замену ламп; З</w:t>
      </w:r>
      <w:r w:rsidRPr="00DD5F5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F55">
        <w:rPr>
          <w:rFonts w:ascii="Times New Roman" w:hAnsi="Times New Roman" w:cs="Times New Roman"/>
          <w:sz w:val="28"/>
          <w:szCs w:val="28"/>
        </w:rPr>
        <w:t xml:space="preserve"> – стоимость единицы лампы, n – количество ламп.</w:t>
      </w:r>
    </w:p>
    <w:p w:rsidR="00DD5F55" w:rsidRDefault="00DD5F55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174х300=52тыс.200руб.</w:t>
      </w:r>
    </w:p>
    <w:p w:rsidR="00DD5F55" w:rsidRDefault="00DD5F55" w:rsidP="009A339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по срокам окупаемости составит:</w:t>
      </w:r>
    </w:p>
    <w:p w:rsidR="00DD5F55" w:rsidRPr="00DD5F55" w:rsidRDefault="00DD5F55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D5F55">
        <w:rPr>
          <w:rFonts w:ascii="Times New Roman" w:hAnsi="Times New Roman" w:cs="Times New Roman"/>
          <w:sz w:val="28"/>
          <w:szCs w:val="28"/>
        </w:rPr>
        <w:t xml:space="preserve">СО = </w:t>
      </w: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 w:rsidRPr="00DD5F55">
        <w:rPr>
          <w:rFonts w:ascii="Times New Roman" w:hAnsi="Times New Roman" w:cs="Times New Roman"/>
          <w:sz w:val="28"/>
          <w:szCs w:val="28"/>
        </w:rPr>
        <w:t xml:space="preserve"> / Э</w:t>
      </w:r>
      <w:proofErr w:type="gramStart"/>
      <w:r w:rsidRPr="00DD5F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F55">
        <w:rPr>
          <w:rFonts w:ascii="Times New Roman" w:hAnsi="Times New Roman" w:cs="Times New Roman"/>
          <w:sz w:val="28"/>
          <w:szCs w:val="28"/>
        </w:rPr>
        <w:t xml:space="preserve">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F55">
        <w:rPr>
          <w:rFonts w:ascii="Times New Roman" w:hAnsi="Times New Roman" w:cs="Times New Roman"/>
          <w:sz w:val="28"/>
          <w:szCs w:val="28"/>
        </w:rPr>
        <w:t xml:space="preserve">СО – срок окупаемости, Э – экономия денежных средств </w:t>
      </w:r>
    </w:p>
    <w:p w:rsidR="00DD5F55" w:rsidRDefault="00DD5F55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D5F55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5A765B">
        <w:rPr>
          <w:rFonts w:ascii="Times New Roman" w:hAnsi="Times New Roman" w:cs="Times New Roman"/>
          <w:sz w:val="28"/>
          <w:szCs w:val="28"/>
        </w:rPr>
        <w:t>174/6,1=28 лет</w:t>
      </w:r>
    </w:p>
    <w:p w:rsidR="005A765B" w:rsidRDefault="005A765B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Аналогичные расчеты проводим и для следующих категорий ламп освещения.</w:t>
      </w:r>
    </w:p>
    <w:p w:rsidR="00FB488F" w:rsidRDefault="00FB488F" w:rsidP="009A3397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Затраты на установку БЭПК.</w:t>
      </w:r>
    </w:p>
    <w:p w:rsidR="00FB488F" w:rsidRDefault="00FB488F" w:rsidP="009A339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>
        <w:rPr>
          <w:rFonts w:ascii="Times New Roman" w:hAnsi="Times New Roman" w:cs="Times New Roman"/>
          <w:sz w:val="28"/>
          <w:szCs w:val="28"/>
        </w:rPr>
        <w:t>= 200тыс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</w:p>
    <w:p w:rsidR="00BD0D8B" w:rsidRDefault="00BD0D8B" w:rsidP="009A339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D0D8B">
        <w:rPr>
          <w:rFonts w:ascii="Times New Roman" w:hAnsi="Times New Roman" w:cs="Times New Roman"/>
          <w:sz w:val="28"/>
          <w:szCs w:val="28"/>
        </w:rPr>
        <w:t xml:space="preserve">Затраты на установку датчиков движения для автоматического включения 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488F" w:rsidRPr="00BD0D8B" w:rsidRDefault="00BD0D8B" w:rsidP="009A339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D0D8B">
        <w:rPr>
          <w:rFonts w:ascii="Times New Roman" w:hAnsi="Times New Roman" w:cs="Times New Roman"/>
          <w:sz w:val="28"/>
          <w:szCs w:val="28"/>
        </w:rPr>
        <w:t>отключения светильников рабочего освещения.</w:t>
      </w:r>
    </w:p>
    <w:p w:rsidR="00BD0D8B" w:rsidRDefault="00BD0D8B" w:rsidP="009A3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DD5F55">
        <w:rPr>
          <w:rFonts w:ascii="Times New Roman" w:hAnsi="Times New Roman" w:cs="Times New Roman"/>
          <w:sz w:val="28"/>
          <w:szCs w:val="28"/>
        </w:rPr>
        <w:t>Ззам</w:t>
      </w:r>
      <w:proofErr w:type="spellEnd"/>
      <w:r>
        <w:rPr>
          <w:rFonts w:ascii="Times New Roman" w:hAnsi="Times New Roman" w:cs="Times New Roman"/>
          <w:sz w:val="28"/>
          <w:szCs w:val="28"/>
        </w:rPr>
        <w:t>= 914х10=9тыс.140руб.</w:t>
      </w:r>
    </w:p>
    <w:p w:rsidR="00BD0D8B" w:rsidRPr="00BD0D8B" w:rsidRDefault="00BD0D8B" w:rsidP="00BD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72B6E" w:rsidRDefault="00572B6E" w:rsidP="00572B6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B6E">
        <w:rPr>
          <w:rFonts w:ascii="Times New Roman" w:hAnsi="Times New Roman" w:cs="Times New Roman"/>
          <w:b/>
          <w:sz w:val="28"/>
          <w:szCs w:val="28"/>
        </w:rPr>
        <w:t>Анализ выполненных мероприятий.</w:t>
      </w:r>
    </w:p>
    <w:p w:rsidR="00572B6E" w:rsidRPr="00C41111" w:rsidRDefault="00572B6E" w:rsidP="00063D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111">
        <w:rPr>
          <w:rFonts w:ascii="Times New Roman" w:hAnsi="Times New Roman" w:cs="Times New Roman"/>
          <w:sz w:val="28"/>
          <w:szCs w:val="28"/>
        </w:rPr>
        <w:t>По проекту были выполнены следующие мероприятия:</w:t>
      </w:r>
    </w:p>
    <w:p w:rsidR="00572B6E" w:rsidRPr="00C41111" w:rsidRDefault="00572B6E" w:rsidP="00063D38">
      <w:pPr>
        <w:jc w:val="both"/>
        <w:rPr>
          <w:rFonts w:ascii="Times New Roman" w:hAnsi="Times New Roman" w:cs="Times New Roman"/>
          <w:sz w:val="28"/>
          <w:szCs w:val="28"/>
        </w:rPr>
      </w:pPr>
      <w:r w:rsidRPr="00C41111">
        <w:rPr>
          <w:rFonts w:ascii="Times New Roman" w:hAnsi="Times New Roman" w:cs="Times New Roman"/>
          <w:sz w:val="28"/>
          <w:szCs w:val="28"/>
        </w:rPr>
        <w:t>Произведена замена ламп искусственного освеще</w:t>
      </w:r>
      <w:r w:rsidR="00FD598E">
        <w:rPr>
          <w:rFonts w:ascii="Times New Roman" w:hAnsi="Times New Roman" w:cs="Times New Roman"/>
          <w:sz w:val="28"/>
          <w:szCs w:val="28"/>
        </w:rPr>
        <w:t>ния на указанные выше,</w:t>
      </w:r>
      <w:r w:rsidRPr="00C41111">
        <w:rPr>
          <w:rFonts w:ascii="Times New Roman" w:hAnsi="Times New Roman" w:cs="Times New Roman"/>
          <w:sz w:val="28"/>
          <w:szCs w:val="28"/>
        </w:rPr>
        <w:t xml:space="preserve"> боле современные по всему зданию школы,</w:t>
      </w:r>
      <w:r w:rsidR="00C41111" w:rsidRPr="00C41111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Pr="00C41111">
        <w:rPr>
          <w:rFonts w:ascii="Times New Roman" w:hAnsi="Times New Roman" w:cs="Times New Roman"/>
          <w:sz w:val="28"/>
          <w:szCs w:val="28"/>
        </w:rPr>
        <w:t xml:space="preserve"> </w:t>
      </w:r>
      <w:r w:rsidR="00C41111" w:rsidRPr="00C41111">
        <w:rPr>
          <w:rFonts w:ascii="Times New Roman" w:hAnsi="Times New Roman" w:cs="Times New Roman"/>
          <w:sz w:val="28"/>
          <w:szCs w:val="28"/>
        </w:rPr>
        <w:t>ремонт и замена участков электропроводки. Весь год работала волонтерская группа из числа школьников и сотрудников школы обеспечивающая агитацию по экономии электричества, разработана и утверждена программа энергосберегающих мероприятий.</w:t>
      </w:r>
    </w:p>
    <w:p w:rsidR="00BD0D8B" w:rsidRDefault="00BD0D8B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78" w:rsidRDefault="00396078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2D0" w:rsidRPr="00B22652" w:rsidRDefault="006F72D0" w:rsidP="00BD0D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652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Результативность, эффективность, значимость для школы</w:t>
      </w:r>
    </w:p>
    <w:p w:rsidR="00C41111" w:rsidRDefault="00C41111" w:rsidP="00BD0D8B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7C2F">
        <w:rPr>
          <w:rFonts w:ascii="Times New Roman" w:hAnsi="Times New Roman" w:cs="Times New Roman"/>
          <w:b/>
          <w:sz w:val="28"/>
          <w:szCs w:val="28"/>
        </w:rPr>
        <w:t xml:space="preserve">Объемы энергопотребления здания и суммы платежей </w:t>
      </w:r>
      <w:r>
        <w:rPr>
          <w:rFonts w:ascii="Times New Roman" w:hAnsi="Times New Roman" w:cs="Times New Roman"/>
          <w:b/>
          <w:sz w:val="28"/>
          <w:szCs w:val="28"/>
        </w:rPr>
        <w:t>за 2014 год</w:t>
      </w:r>
    </w:p>
    <w:p w:rsidR="00BD0D8B" w:rsidRDefault="00BD0D8B" w:rsidP="00BD0D8B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84"/>
        <w:gridCol w:w="2349"/>
        <w:gridCol w:w="2063"/>
        <w:gridCol w:w="1865"/>
      </w:tblGrid>
      <w:tr w:rsidR="00C41111" w:rsidTr="001B4812">
        <w:trPr>
          <w:trHeight w:val="512"/>
        </w:trPr>
        <w:tc>
          <w:tcPr>
            <w:tcW w:w="3484" w:type="dxa"/>
            <w:vMerge w:val="restart"/>
            <w:tcBorders>
              <w:right w:val="single" w:sz="4" w:space="0" w:color="auto"/>
            </w:tcBorders>
          </w:tcPr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Энергоресурса</w:t>
            </w:r>
          </w:p>
        </w:tc>
        <w:tc>
          <w:tcPr>
            <w:tcW w:w="62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Потребление электроэнергии, стоимость (тыс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уб.)</w:t>
            </w:r>
          </w:p>
        </w:tc>
      </w:tr>
      <w:tr w:rsidR="00C41111" w:rsidTr="001B4812">
        <w:trPr>
          <w:trHeight w:val="353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B226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41111" w:rsidTr="001B4812">
        <w:trPr>
          <w:trHeight w:val="366"/>
        </w:trPr>
        <w:tc>
          <w:tcPr>
            <w:tcW w:w="3484" w:type="dxa"/>
            <w:vMerge/>
            <w:tcBorders>
              <w:right w:val="single" w:sz="4" w:space="0" w:color="auto"/>
            </w:tcBorders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</w:tcBorders>
          </w:tcPr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Физ. единицы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Т.у.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:rsidR="00C41111" w:rsidRPr="00E71C9C" w:rsidRDefault="00C41111" w:rsidP="008A6F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В тыс. руб. с НДС</w:t>
            </w:r>
          </w:p>
        </w:tc>
      </w:tr>
      <w:tr w:rsidR="00C41111" w:rsidTr="001B4812">
        <w:trPr>
          <w:trHeight w:val="889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142,8 МВт*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63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49,1946</w:t>
            </w:r>
          </w:p>
        </w:tc>
        <w:tc>
          <w:tcPr>
            <w:tcW w:w="1865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406,3</w:t>
            </w:r>
          </w:p>
        </w:tc>
      </w:tr>
      <w:tr w:rsidR="00C41111" w:rsidTr="001B4812">
        <w:trPr>
          <w:trHeight w:val="763"/>
        </w:trPr>
        <w:tc>
          <w:tcPr>
            <w:tcW w:w="3484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Тариф </w:t>
            </w:r>
            <w:proofErr w:type="spell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\кВт*</w:t>
            </w:r>
            <w:proofErr w:type="gramStart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71C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(с НДС)</w:t>
            </w:r>
          </w:p>
        </w:tc>
        <w:tc>
          <w:tcPr>
            <w:tcW w:w="2349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C9C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2063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5" w:type="dxa"/>
          </w:tcPr>
          <w:p w:rsidR="00C41111" w:rsidRPr="00E71C9C" w:rsidRDefault="00C41111" w:rsidP="008A6FF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D0D8B" w:rsidRDefault="00BD0D8B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8B">
        <w:rPr>
          <w:rFonts w:ascii="Times New Roman" w:hAnsi="Times New Roman" w:cs="Times New Roman"/>
          <w:b/>
          <w:sz w:val="28"/>
          <w:szCs w:val="28"/>
        </w:rPr>
        <w:t>Диаграмма потребления зданием электроэнергии в год в МВт*</w:t>
      </w:r>
      <w:proofErr w:type="gramStart"/>
      <w:r w:rsidRPr="00BD0D8B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</w:p>
    <w:p w:rsidR="00645682" w:rsidRDefault="00645682" w:rsidP="00FD59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6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9503" cy="2122998"/>
            <wp:effectExtent l="19050" t="0" r="27747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3397" w:rsidRDefault="009A3397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682" w:rsidRDefault="00645682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8B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sz w:val="28"/>
          <w:szCs w:val="28"/>
        </w:rPr>
        <w:t>затрат в тыс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уб. за</w:t>
      </w:r>
      <w:r w:rsidRPr="00BD0D8B">
        <w:rPr>
          <w:rFonts w:ascii="Times New Roman" w:hAnsi="Times New Roman" w:cs="Times New Roman"/>
          <w:b/>
          <w:sz w:val="28"/>
          <w:szCs w:val="28"/>
        </w:rPr>
        <w:t xml:space="preserve"> электроэнерги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BD0D8B">
        <w:rPr>
          <w:rFonts w:ascii="Times New Roman" w:hAnsi="Times New Roman" w:cs="Times New Roman"/>
          <w:b/>
          <w:sz w:val="28"/>
          <w:szCs w:val="28"/>
        </w:rPr>
        <w:t xml:space="preserve"> в год </w:t>
      </w:r>
    </w:p>
    <w:p w:rsidR="00645682" w:rsidRDefault="007B41B2" w:rsidP="00FF4BE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8122" cy="2122998"/>
            <wp:effectExtent l="19050" t="0" r="17228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1111" w:rsidRDefault="00B22652" w:rsidP="009A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сравнению с прошлым годом в 2014 году удалось сэкономить за счет проведенных мероприятий 62,8 тыс. рублей</w:t>
      </w:r>
      <w:r w:rsidR="00FD598E">
        <w:rPr>
          <w:rFonts w:ascii="Times New Roman" w:hAnsi="Times New Roman" w:cs="Times New Roman"/>
          <w:sz w:val="28"/>
          <w:szCs w:val="28"/>
        </w:rPr>
        <w:t>, что по сравнению с прошлым годом на 13,4% ниже</w:t>
      </w:r>
      <w:r>
        <w:rPr>
          <w:rFonts w:ascii="Times New Roman" w:hAnsi="Times New Roman" w:cs="Times New Roman"/>
          <w:sz w:val="28"/>
          <w:szCs w:val="28"/>
        </w:rPr>
        <w:t xml:space="preserve">  и электроэнергии на 24,5МВт*ч.</w:t>
      </w:r>
      <w:r w:rsidR="00FD598E">
        <w:rPr>
          <w:rFonts w:ascii="Times New Roman" w:hAnsi="Times New Roman" w:cs="Times New Roman"/>
          <w:sz w:val="28"/>
          <w:szCs w:val="28"/>
        </w:rPr>
        <w:t>, что на 15,6% ниже.</w:t>
      </w:r>
    </w:p>
    <w:p w:rsidR="00FD598E" w:rsidRDefault="00FD598E" w:rsidP="00FD5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2D0" w:rsidRDefault="006F72D0" w:rsidP="00FD5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652">
        <w:rPr>
          <w:rFonts w:ascii="Times New Roman" w:hAnsi="Times New Roman" w:cs="Times New Roman"/>
          <w:b/>
          <w:sz w:val="28"/>
          <w:szCs w:val="28"/>
        </w:rPr>
        <w:t>Оценка эффективности проведенных мероприятий школой</w:t>
      </w:r>
    </w:p>
    <w:p w:rsidR="00FD598E" w:rsidRDefault="00FD598E" w:rsidP="00FD5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52" w:rsidRPr="00B22652" w:rsidRDefault="00B435AA" w:rsidP="009A339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435AA">
        <w:rPr>
          <w:rFonts w:ascii="Times New Roman" w:hAnsi="Times New Roman" w:cs="Times New Roman"/>
          <w:sz w:val="28"/>
          <w:szCs w:val="28"/>
        </w:rPr>
        <w:t xml:space="preserve">Считать работу по проекту как удовлетворительную. Можно с уверенностью сказать, что </w:t>
      </w:r>
      <w:r>
        <w:rPr>
          <w:rFonts w:ascii="Times New Roman" w:hAnsi="Times New Roman" w:cs="Times New Roman"/>
          <w:sz w:val="28"/>
          <w:szCs w:val="28"/>
        </w:rPr>
        <w:t xml:space="preserve">проведенные мероприятия помогли </w:t>
      </w:r>
      <w:r w:rsidRPr="00B43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35AA">
        <w:rPr>
          <w:rFonts w:ascii="Times New Roman" w:hAnsi="Times New Roman" w:cs="Times New Roman"/>
          <w:sz w:val="28"/>
          <w:szCs w:val="28"/>
        </w:rPr>
        <w:t xml:space="preserve">экономить </w:t>
      </w:r>
      <w:r>
        <w:rPr>
          <w:rFonts w:ascii="Times New Roman" w:hAnsi="Times New Roman" w:cs="Times New Roman"/>
          <w:sz w:val="28"/>
          <w:szCs w:val="28"/>
        </w:rPr>
        <w:t>школе небольшие финансовые средства.</w:t>
      </w:r>
    </w:p>
    <w:p w:rsidR="006F72D0" w:rsidRPr="004031E5" w:rsidRDefault="006F72D0" w:rsidP="00FF4BE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E5">
        <w:rPr>
          <w:rFonts w:ascii="Times New Roman" w:hAnsi="Times New Roman" w:cs="Times New Roman"/>
          <w:b/>
          <w:sz w:val="28"/>
          <w:szCs w:val="28"/>
        </w:rPr>
        <w:t>Выводы и предложения.</w:t>
      </w:r>
    </w:p>
    <w:p w:rsidR="00B435AA" w:rsidRDefault="00B435AA" w:rsidP="009A33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наряду с положительными моментами есть и отрицательные стороны: Например затраты по замене</w:t>
      </w:r>
      <w:r w:rsidR="00177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ламп освещения составили 112 200 рублей, что по срокам окупаемости составит 4 года.</w:t>
      </w:r>
    </w:p>
    <w:p w:rsidR="00177FDF" w:rsidRDefault="00177FDF" w:rsidP="009A33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надлежащих мероприятий по программе энергосбережения необходимо внедрять новые технологические устройства, позволяющие экономить и финансовые средства и электроэнергию.</w:t>
      </w:r>
    </w:p>
    <w:p w:rsidR="00177FDF" w:rsidRDefault="00177FDF" w:rsidP="009A33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привлечения внебюджетных источников финансирования.</w:t>
      </w:r>
    </w:p>
    <w:p w:rsidR="00DB2446" w:rsidRDefault="00DB2446" w:rsidP="00B435AA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DB2446" w:rsidRDefault="00DB2446" w:rsidP="00B435AA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DB2446" w:rsidSect="006F72D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5351"/>
    <w:multiLevelType w:val="hybridMultilevel"/>
    <w:tmpl w:val="E9B2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D7295"/>
    <w:multiLevelType w:val="hybridMultilevel"/>
    <w:tmpl w:val="664AB2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4395107"/>
    <w:multiLevelType w:val="hybridMultilevel"/>
    <w:tmpl w:val="DCE27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A5272"/>
    <w:multiLevelType w:val="hybridMultilevel"/>
    <w:tmpl w:val="43F21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2050F"/>
    <w:multiLevelType w:val="hybridMultilevel"/>
    <w:tmpl w:val="7332B7CE"/>
    <w:lvl w:ilvl="0" w:tplc="511E577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4BEA"/>
    <w:rsid w:val="00063D38"/>
    <w:rsid w:val="00072F3A"/>
    <w:rsid w:val="001050BB"/>
    <w:rsid w:val="00154906"/>
    <w:rsid w:val="001613C3"/>
    <w:rsid w:val="00177FDF"/>
    <w:rsid w:val="001A5842"/>
    <w:rsid w:val="001A7E40"/>
    <w:rsid w:val="001B4812"/>
    <w:rsid w:val="002711E4"/>
    <w:rsid w:val="00396078"/>
    <w:rsid w:val="004031E5"/>
    <w:rsid w:val="004574B7"/>
    <w:rsid w:val="00535CCE"/>
    <w:rsid w:val="005445C4"/>
    <w:rsid w:val="005474E9"/>
    <w:rsid w:val="00572B6E"/>
    <w:rsid w:val="005A765B"/>
    <w:rsid w:val="00645682"/>
    <w:rsid w:val="006A2EAB"/>
    <w:rsid w:val="006F72D0"/>
    <w:rsid w:val="00721A60"/>
    <w:rsid w:val="00745670"/>
    <w:rsid w:val="00762AC9"/>
    <w:rsid w:val="00777C69"/>
    <w:rsid w:val="007939A3"/>
    <w:rsid w:val="007B41B2"/>
    <w:rsid w:val="00807C2F"/>
    <w:rsid w:val="00847340"/>
    <w:rsid w:val="00897135"/>
    <w:rsid w:val="009A3397"/>
    <w:rsid w:val="00A66DA0"/>
    <w:rsid w:val="00AA022B"/>
    <w:rsid w:val="00B22652"/>
    <w:rsid w:val="00B34682"/>
    <w:rsid w:val="00B435AA"/>
    <w:rsid w:val="00BD0D8B"/>
    <w:rsid w:val="00C147F5"/>
    <w:rsid w:val="00C41111"/>
    <w:rsid w:val="00C42EA6"/>
    <w:rsid w:val="00C91F0F"/>
    <w:rsid w:val="00CE5F7F"/>
    <w:rsid w:val="00DB2446"/>
    <w:rsid w:val="00DD20F9"/>
    <w:rsid w:val="00DD5F55"/>
    <w:rsid w:val="00E71C9C"/>
    <w:rsid w:val="00EA70C0"/>
    <w:rsid w:val="00ED531B"/>
    <w:rsid w:val="00ED6DE1"/>
    <w:rsid w:val="00F81AFC"/>
    <w:rsid w:val="00FB488F"/>
    <w:rsid w:val="00FD598E"/>
    <w:rsid w:val="00FF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4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70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0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7C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B24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140</c:v>
                </c:pt>
                <c:pt idx="1">
                  <c:v>169.2</c:v>
                </c:pt>
                <c:pt idx="2">
                  <c:v>142.80000000000001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3803136"/>
        <c:axId val="66441152"/>
      </c:barChart>
      <c:catAx>
        <c:axId val="83803136"/>
        <c:scaling>
          <c:orientation val="minMax"/>
        </c:scaling>
        <c:delete val="0"/>
        <c:axPos val="b"/>
        <c:majorTickMark val="none"/>
        <c:minorTickMark val="none"/>
        <c:tickLblPos val="nextTo"/>
        <c:crossAx val="66441152"/>
        <c:crosses val="autoZero"/>
        <c:auto val="1"/>
        <c:lblAlgn val="ctr"/>
        <c:lblOffset val="100"/>
        <c:noMultiLvlLbl val="0"/>
      </c:catAx>
      <c:valAx>
        <c:axId val="6644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838031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409.3</c:v>
                </c:pt>
                <c:pt idx="1">
                  <c:v>469.1</c:v>
                </c:pt>
                <c:pt idx="2">
                  <c:v>406.3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7132672"/>
        <c:axId val="66442880"/>
      </c:barChart>
      <c:catAx>
        <c:axId val="87132672"/>
        <c:scaling>
          <c:orientation val="minMax"/>
        </c:scaling>
        <c:delete val="0"/>
        <c:axPos val="b"/>
        <c:majorTickMark val="none"/>
        <c:minorTickMark val="none"/>
        <c:tickLblPos val="nextTo"/>
        <c:crossAx val="66442880"/>
        <c:crosses val="autoZero"/>
        <c:auto val="1"/>
        <c:lblAlgn val="ctr"/>
        <c:lblOffset val="100"/>
        <c:noMultiLvlLbl val="0"/>
      </c:catAx>
      <c:valAx>
        <c:axId val="66442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871326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15939-B29D-412C-8B88-6616160A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cp:lastPrinted>2015-09-22T10:15:00Z</cp:lastPrinted>
  <dcterms:created xsi:type="dcterms:W3CDTF">2015-09-08T13:31:00Z</dcterms:created>
  <dcterms:modified xsi:type="dcterms:W3CDTF">2015-09-22T10:15:00Z</dcterms:modified>
</cp:coreProperties>
</file>