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8C" w:rsidRPr="00E3738C" w:rsidRDefault="00E3738C" w:rsidP="00E3738C">
      <w:pPr>
        <w:pStyle w:val="31"/>
        <w:widowControl w:val="0"/>
        <w:spacing w:line="360" w:lineRule="auto"/>
        <w:ind w:left="0"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E3738C">
        <w:rPr>
          <w:b/>
          <w:sz w:val="28"/>
          <w:szCs w:val="28"/>
        </w:rPr>
        <w:t xml:space="preserve">Роль и значение подвижных игр. </w:t>
      </w:r>
      <w:r w:rsidRPr="00E3738C">
        <w:rPr>
          <w:b/>
          <w:bCs/>
          <w:sz w:val="28"/>
          <w:szCs w:val="28"/>
          <w:shd w:val="clear" w:color="auto" w:fill="FFFFFF"/>
        </w:rPr>
        <w:t>Подвижные игры как средства развития двигательных качеств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E3738C" w:rsidRDefault="00E3738C" w:rsidP="00E3738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738C" w:rsidRPr="001519DF" w:rsidRDefault="00E3738C" w:rsidP="00E3738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19DF">
        <w:rPr>
          <w:rFonts w:ascii="Times New Roman" w:hAnsi="Times New Roman"/>
          <w:bCs/>
          <w:sz w:val="28"/>
          <w:szCs w:val="28"/>
        </w:rPr>
        <w:t>Подвижная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игра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одна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из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важнейших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средств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всестороннего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младшего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школьного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возраста.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Характерная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возможность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комплексность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воздействия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организм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стороны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личности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ребенка: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игре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одновременно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физическое,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умственное,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нравственное,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эстетическое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трудовое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19DF">
        <w:rPr>
          <w:rFonts w:ascii="Times New Roman" w:hAnsi="Times New Roman"/>
          <w:bCs/>
          <w:sz w:val="28"/>
          <w:szCs w:val="28"/>
        </w:rPr>
        <w:t>воспитание.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DF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ребенка,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сознательную,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инициативную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условной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добровольно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играющим.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средством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самопознания,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развлечения,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отдыха,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средством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общего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очень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эмоциональная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деятельность,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поэтому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представляет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ценность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воспитательной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работе.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Среди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широкого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разнообразия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формировании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разносторонне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личности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ребенка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отводится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важнейшее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место.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развиваются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совершенствуются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разнообразные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характеристиками,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направляются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особенности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проявления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необходимых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нравственных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качеств.</w:t>
      </w:r>
    </w:p>
    <w:p w:rsidR="00E3738C" w:rsidRPr="001519DF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Опираясь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общие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цели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младшего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школьного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возраста,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выделим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основные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решаемые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относятся: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оздоровительные,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воспитательные,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образовательные.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Оздоровительные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правильной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занятий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учетом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возрастных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особенностей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подготовленности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занимающихся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оказывают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благоприятное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влияние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рост,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укрепление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костно-связочного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аппарата,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мышечной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системы,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формирование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правильной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осанки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повышают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функциональную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организма.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Активная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двигательная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игрового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характера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вызываемые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ею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положительные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эмоции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усиливают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физиологические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процессы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организме,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улучшают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работу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органов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систем.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количество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активизирует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дыхание,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кровообращение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обменные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процессы.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свою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очередь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оказывает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благотворное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влияние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психическую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деятельность.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Доказано,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улучшают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благотворно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воздействуют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нервную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систему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укрепляют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здоровье,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т.к.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почти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каждой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присутствует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бег,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прыжки,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метания,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упражнения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равновесие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т.д.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принадлежит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формировании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личности.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процессе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активизируются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память,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представления,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развиваются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мышление,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воображение.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действуют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правилами,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обязательны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участников.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регулируют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поведение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играющих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способствуют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выработке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взаимопомощи,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коллективизма,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честности,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дисциплинированности.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необходимость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выполнять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правила,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преодолевать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препятствия,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неизбежные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содействует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волевых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выдержки,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смелости,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решительности,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умения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справляться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отрицательными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эмоциями.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усваивают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смысл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учатся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действовать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избранной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ролью,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творчески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применяют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имеющиеся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двигательные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навыки,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учатся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свои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действия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действия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товарищей.</w:t>
      </w:r>
    </w:p>
    <w:p w:rsidR="00E3738C" w:rsidRPr="001519DF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нередко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сопровождаются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песнями,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стихами,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считалками,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игровыми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зачинами.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Такие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пополняют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словарный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запас,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обогащают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речь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детей.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ребенку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приходится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самому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решать,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действовать,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достигнуть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цели.</w:t>
      </w:r>
    </w:p>
    <w:p w:rsidR="00E3738C" w:rsidRPr="001519DF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Быстрая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порой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неожиданная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смена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условий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заставляет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искать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новые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новые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пути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возникающих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способствует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самостоятельности,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активности,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инициативы,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творчества,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сообразительности.</w:t>
      </w:r>
    </w:p>
    <w:p w:rsidR="00E3738C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значение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имеют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нравственного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учатся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действовать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коллективе,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подчиняться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общим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требованиям.</w:t>
      </w:r>
    </w:p>
    <w:p w:rsidR="00E3738C" w:rsidRPr="001519DF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носит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коллективный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характер.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Мнение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сверстников,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известно,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оказывает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влияние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поведение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каждого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игрока.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коллективной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участник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наглядно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убеждается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преимуществах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общих,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дружных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усилий,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направленных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преодоление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препятствий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достижение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цели.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Увлекательный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игровой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сюжет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вызывает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участников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положительные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эмоции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побуждает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тому,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неослабевающей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активностью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многократно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проделывали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приемы,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проявляя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необходимые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волевые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способности.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возникновения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интереса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значение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имеет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путь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достижению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игровой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цели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характер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степень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трудности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препятствий,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преодолевать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получения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конкретного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результата,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удовлетворения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игрой.</w:t>
      </w:r>
    </w:p>
    <w:p w:rsidR="00E3738C" w:rsidRPr="001519DF" w:rsidRDefault="00E3738C" w:rsidP="00E3738C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</w:p>
    <w:p w:rsidR="00E3738C" w:rsidRPr="001519DF" w:rsidRDefault="00E3738C" w:rsidP="00E3738C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9DF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личности: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такая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сознательная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анализировать,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сопоставлять,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обобщать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выводы.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способностей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действиям,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повседневной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самих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занятиях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играми,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гимнастике,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туризме;</w:t>
      </w:r>
    </w:p>
    <w:p w:rsidR="00E3738C" w:rsidRPr="001519DF" w:rsidRDefault="00E3738C" w:rsidP="00E3738C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9D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двигательные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подвижной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создают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играющих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реальной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закрепляют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сознании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обществе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DF">
        <w:rPr>
          <w:rFonts w:ascii="Times New Roman" w:hAnsi="Times New Roman"/>
          <w:sz w:val="28"/>
          <w:szCs w:val="28"/>
        </w:rPr>
        <w:t>людьми.</w:t>
      </w:r>
    </w:p>
    <w:p w:rsidR="00E3738C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образовательное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значение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имеют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проводимые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местности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летних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зимних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условиях: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лагерях,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базах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отдыха,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походах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экскурсиях.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местности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способствуют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образованию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навыков,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необходимых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туристу,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разведчику,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следопыту.</w:t>
      </w:r>
    </w:p>
    <w:p w:rsidR="00E3738C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Оздоровительные,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решать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комплексе,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таком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каждая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эффективным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средством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разностороннего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детей.</w:t>
      </w:r>
    </w:p>
    <w:p w:rsidR="00E3738C" w:rsidRPr="001519DF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Однако,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помнить,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силу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специфики,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прежде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всего,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решаются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собственно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поэтому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основная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укреплять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здоровье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занимающихся,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способствовать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правильному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двигательных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содействовать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овладению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жизненно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необходимыми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двигательными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навыками,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умениями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совершенствованию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них;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реакции,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ловкости,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познание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новых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возможностей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тела.</w:t>
      </w:r>
    </w:p>
    <w:p w:rsidR="00E3738C" w:rsidRPr="001519DF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Особо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отметить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значение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психофизических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быстроты,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ловкости,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силы,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выносливости,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гибкости,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координация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немаловажно,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развиваются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комплексе.</w:t>
      </w:r>
    </w:p>
    <w:p w:rsidR="00E3738C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Быстрая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смена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обстановки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процессе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приучает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ребенка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целесообразно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использовать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известные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ему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ситуацией,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обеспечивая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Физические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быстрота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реакции,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ловкость,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глазомер,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равновесие,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навыки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пространственной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ориентировки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др.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проявляются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естественно.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положительно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сказывается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двигательных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Например,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увернуться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ловишки</w:t>
      </w:r>
      <w:proofErr w:type="spellEnd"/>
      <w:r w:rsidRPr="001519DF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проявить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ловкость,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спасаясь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него,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бежать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быстрее.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Увлеченные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сюжетом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могут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выполнять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интересом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одни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замечая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усталости.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приводит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выносливости.</w:t>
      </w:r>
    </w:p>
    <w:p w:rsidR="00E3738C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Большинство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требует от участников быстроты.</w:t>
      </w:r>
    </w:p>
    <w:p w:rsidR="00E3738C" w:rsidRPr="001519DF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построенные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необходимости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мгновенных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ответов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звуковые,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зрительные,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тактильные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сигналы,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внезапными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остановками,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задержками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возобновлением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преодолением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небольших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расстояний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кратчайшее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время.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Постоянно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изменяющаяся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обстановка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быстрый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переход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участников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одних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другим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способствуют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ловкости.</w:t>
      </w:r>
    </w:p>
    <w:p w:rsidR="00E3738C" w:rsidRPr="001519DF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силы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хорошо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использовать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требующие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проявления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умеренных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нагрузке,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кратковременных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скоростно-силовых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напряжений.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многократными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повторениями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напряженных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постоянной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двигательной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активностью,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вызывает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значительные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затраты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сил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энергии,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способствуют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выносливости.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гибкости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происходит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играх,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связанных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частым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изменением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движений.</w:t>
      </w:r>
    </w:p>
    <w:p w:rsidR="00E3738C" w:rsidRPr="001519DF" w:rsidRDefault="00E3738C" w:rsidP="00E3738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Таким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образом,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создавая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атмосферу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радости,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делают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наиболее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эффективным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комплексное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оздоровительных,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образовательных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воспитательных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задач,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улучшают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двигательных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качеств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детей.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Следовательно,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подвижные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действенное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средство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разностороннего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19DF">
        <w:rPr>
          <w:rFonts w:ascii="Times New Roman" w:hAnsi="Times New Roman"/>
          <w:sz w:val="28"/>
          <w:szCs w:val="28"/>
          <w:shd w:val="clear" w:color="auto" w:fill="FFFFFF"/>
        </w:rPr>
        <w:t>развития.</w:t>
      </w:r>
    </w:p>
    <w:p w:rsidR="00000000" w:rsidRPr="00E3738C" w:rsidRDefault="00E3738C" w:rsidP="00E3738C"/>
    <w:sectPr w:rsidR="00000000" w:rsidRPr="00E3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  <w:rPr>
        <w:rFonts w:cs="Times New Roman"/>
        <w:b/>
        <w:sz w:val="28"/>
      </w:rPr>
    </w:lvl>
    <w:lvl w:ilvl="3">
      <w:start w:val="1"/>
      <w:numFmt w:val="decimal"/>
      <w:lvlText w:val="%4.."/>
      <w:lvlJc w:val="left"/>
      <w:pPr>
        <w:tabs>
          <w:tab w:val="num" w:pos="2585"/>
        </w:tabs>
        <w:ind w:left="2153" w:hanging="648"/>
      </w:pPr>
      <w:rPr>
        <w:rFonts w:cs="Times New Roman"/>
      </w:rPr>
    </w:lvl>
    <w:lvl w:ilvl="4">
      <w:start w:val="1"/>
      <w:numFmt w:val="decimal"/>
      <w:lvlText w:val="%4.%5.."/>
      <w:lvlJc w:val="left"/>
      <w:pPr>
        <w:tabs>
          <w:tab w:val="num" w:pos="2945"/>
        </w:tabs>
        <w:ind w:left="2657" w:hanging="792"/>
      </w:pPr>
      <w:rPr>
        <w:rFonts w:cs="Times New Roman"/>
      </w:rPr>
    </w:lvl>
    <w:lvl w:ilvl="5">
      <w:start w:val="1"/>
      <w:numFmt w:val="decimal"/>
      <w:lvlText w:val="%5.%6.."/>
      <w:lvlJc w:val="left"/>
      <w:pPr>
        <w:tabs>
          <w:tab w:val="num" w:pos="3665"/>
        </w:tabs>
        <w:ind w:left="3161" w:hanging="936"/>
      </w:pPr>
      <w:rPr>
        <w:rFonts w:cs="Times New Roman"/>
      </w:rPr>
    </w:lvl>
    <w:lvl w:ilvl="6">
      <w:start w:val="1"/>
      <w:numFmt w:val="decimal"/>
      <w:lvlText w:val="%4.%5.%6.%7."/>
      <w:lvlJc w:val="left"/>
      <w:pPr>
        <w:tabs>
          <w:tab w:val="num" w:pos="4385"/>
        </w:tabs>
        <w:ind w:left="3665" w:hanging="1080"/>
      </w:pPr>
      <w:rPr>
        <w:rFonts w:cs="Times New Roman"/>
      </w:rPr>
    </w:lvl>
    <w:lvl w:ilvl="7">
      <w:start w:val="1"/>
      <w:numFmt w:val="decimal"/>
      <w:lvlText w:val="%4.%5.%6.%7.%8."/>
      <w:lvlJc w:val="left"/>
      <w:pPr>
        <w:tabs>
          <w:tab w:val="num" w:pos="4745"/>
        </w:tabs>
        <w:ind w:left="4169" w:hanging="1224"/>
      </w:pPr>
      <w:rPr>
        <w:rFonts w:cs="Times New Roman"/>
      </w:rPr>
    </w:lvl>
    <w:lvl w:ilvl="8">
      <w:start w:val="1"/>
      <w:numFmt w:val="decimal"/>
      <w:lvlText w:val="%4.%5.%6.%7.%8.%9."/>
      <w:lvlJc w:val="left"/>
      <w:pPr>
        <w:tabs>
          <w:tab w:val="num" w:pos="5465"/>
        </w:tabs>
        <w:ind w:left="4745" w:hanging="144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">
    <w:nsid w:val="024D7A82"/>
    <w:multiLevelType w:val="hybridMultilevel"/>
    <w:tmpl w:val="298413A8"/>
    <w:lvl w:ilvl="0" w:tplc="FFFFFFFF">
      <w:start w:val="1"/>
      <w:numFmt w:val="bullet"/>
      <w:lvlText w:val="–"/>
      <w:lvlJc w:val="left"/>
      <w:pPr>
        <w:tabs>
          <w:tab w:val="num" w:pos="1741"/>
        </w:tabs>
        <w:ind w:left="1741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4EF3B07"/>
    <w:multiLevelType w:val="multilevel"/>
    <w:tmpl w:val="7D80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C025F"/>
    <w:multiLevelType w:val="multilevel"/>
    <w:tmpl w:val="25C2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C37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16FD5"/>
    <w:multiLevelType w:val="multilevel"/>
    <w:tmpl w:val="40F2F4E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8">
    <w:nsid w:val="731E26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3C06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8675C56"/>
    <w:multiLevelType w:val="multilevel"/>
    <w:tmpl w:val="40D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4003B"/>
    <w:multiLevelType w:val="multilevel"/>
    <w:tmpl w:val="F01624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738C"/>
    <w:rsid w:val="00E3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38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373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37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E3738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E3738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semiHidden/>
    <w:rsid w:val="00E373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3738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E3738C"/>
    <w:pPr>
      <w:spacing w:after="0" w:line="240" w:lineRule="auto"/>
      <w:ind w:left="2268" w:hanging="141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3738C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E373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E373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E3738C"/>
    <w:rPr>
      <w:rFonts w:ascii="Cambria" w:eastAsia="Times New Roman" w:hAnsi="Cambria" w:cs="Times New Roman"/>
      <w:color w:val="243F60"/>
    </w:rPr>
  </w:style>
  <w:style w:type="paragraph" w:styleId="a5">
    <w:name w:val="Normal (Web)"/>
    <w:basedOn w:val="a"/>
    <w:rsid w:val="00E373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a"/>
    <w:rsid w:val="00E373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3738C"/>
    <w:rPr>
      <w:rFonts w:cs="Times New Roman"/>
    </w:rPr>
  </w:style>
  <w:style w:type="paragraph" w:styleId="21">
    <w:name w:val="Body Text Indent 2"/>
    <w:basedOn w:val="a"/>
    <w:link w:val="22"/>
    <w:rsid w:val="00E373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3738C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semiHidden/>
    <w:rsid w:val="00E3738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E3738C"/>
    <w:rPr>
      <w:rFonts w:ascii="Calibri" w:eastAsia="Times New Roman" w:hAnsi="Calibri" w:cs="Times New Roman"/>
      <w:sz w:val="16"/>
      <w:szCs w:val="16"/>
    </w:rPr>
  </w:style>
  <w:style w:type="paragraph" w:styleId="a6">
    <w:name w:val="Title"/>
    <w:basedOn w:val="a"/>
    <w:link w:val="a7"/>
    <w:qFormat/>
    <w:rsid w:val="00E373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E3738C"/>
    <w:rPr>
      <w:rFonts w:ascii="Times New Roman" w:eastAsia="Times New Roman" w:hAnsi="Times New Roman" w:cs="Times New Roman"/>
      <w:b/>
      <w:sz w:val="28"/>
      <w:szCs w:val="20"/>
    </w:rPr>
  </w:style>
  <w:style w:type="paragraph" w:styleId="HTML">
    <w:name w:val="HTML Preformatted"/>
    <w:basedOn w:val="a"/>
    <w:link w:val="HTML0"/>
    <w:rsid w:val="00E37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3738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semiHidden/>
    <w:rsid w:val="00E3738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E3738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E3738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E3738C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semiHidden/>
    <w:rsid w:val="00E3738C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E3738C"/>
    <w:rPr>
      <w:rFonts w:ascii="Calibri" w:eastAsia="Times New Roman" w:hAnsi="Calibri" w:cs="Times New Roman"/>
    </w:rPr>
  </w:style>
  <w:style w:type="paragraph" w:customStyle="1" w:styleId="FR1">
    <w:name w:val="FR1"/>
    <w:rsid w:val="00E3738C"/>
    <w:pPr>
      <w:widowControl w:val="0"/>
      <w:spacing w:after="0" w:line="300" w:lineRule="auto"/>
      <w:ind w:left="40" w:firstLine="260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2015-11-04T14:43:00Z</dcterms:created>
  <dcterms:modified xsi:type="dcterms:W3CDTF">2015-11-04T14:45:00Z</dcterms:modified>
</cp:coreProperties>
</file>