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276" w:rsidRPr="00BD3276" w:rsidRDefault="00BD3276" w:rsidP="00BD32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D3276">
        <w:rPr>
          <w:rFonts w:ascii="Times New Roman" w:eastAsia="Calibri" w:hAnsi="Times New Roman" w:cs="Times New Roman"/>
          <w:b/>
          <w:sz w:val="20"/>
          <w:szCs w:val="20"/>
        </w:rPr>
        <w:t xml:space="preserve">ГОСУДАРСТВЕННОЕ </w:t>
      </w:r>
      <w:r w:rsidR="009344BF">
        <w:rPr>
          <w:rFonts w:ascii="Times New Roman" w:hAnsi="Times New Roman" w:cs="Times New Roman"/>
          <w:b/>
          <w:sz w:val="20"/>
          <w:szCs w:val="20"/>
        </w:rPr>
        <w:t xml:space="preserve">БЮДЖЕТНОЕ </w:t>
      </w:r>
      <w:r w:rsidRPr="00BD3276">
        <w:rPr>
          <w:rFonts w:ascii="Times New Roman" w:eastAsia="Calibri" w:hAnsi="Times New Roman" w:cs="Times New Roman"/>
          <w:b/>
          <w:sz w:val="20"/>
          <w:szCs w:val="20"/>
        </w:rPr>
        <w:t>ОБЩЕОБРАЗОВАТЕЛЬНОЕ УЧРЕЖДЕНИЕ</w:t>
      </w:r>
    </w:p>
    <w:p w:rsidR="00BD3276" w:rsidRPr="00BD3276" w:rsidRDefault="00BD3276" w:rsidP="00BD32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D3276">
        <w:rPr>
          <w:rFonts w:ascii="Times New Roman" w:eastAsia="Calibri" w:hAnsi="Times New Roman" w:cs="Times New Roman"/>
          <w:b/>
          <w:sz w:val="20"/>
          <w:szCs w:val="20"/>
        </w:rPr>
        <w:t>СРЕДНЯЯ ОБЩЕОБРАЗОВАТЕЛЬНАЯ ШКОЛА №456</w:t>
      </w:r>
    </w:p>
    <w:p w:rsidR="00BD3276" w:rsidRPr="00BD3276" w:rsidRDefault="00BD3276" w:rsidP="00BD32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D3276">
        <w:rPr>
          <w:rFonts w:ascii="Times New Roman" w:eastAsia="Calibri" w:hAnsi="Times New Roman" w:cs="Times New Roman"/>
          <w:b/>
          <w:sz w:val="20"/>
          <w:szCs w:val="20"/>
        </w:rPr>
        <w:t>КОЛПИНСКОГО РАЙОНА САНКТ - ПЕТЕРБУРГА</w:t>
      </w:r>
    </w:p>
    <w:p w:rsidR="00BD3276" w:rsidRPr="00BD3276" w:rsidRDefault="00BD3276" w:rsidP="00BD32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D3276">
        <w:rPr>
          <w:rFonts w:ascii="Times New Roman" w:eastAsia="Calibri" w:hAnsi="Times New Roman" w:cs="Times New Roman"/>
          <w:b/>
          <w:sz w:val="20"/>
          <w:szCs w:val="20"/>
        </w:rPr>
        <w:t>ОТДЕЛЕНИЕ ДОПОЛНИТЕЛЬНОГО ОБРАЗОВАНИЯ ДЕТЕЙ «ПИЛИГРИМ»</w:t>
      </w:r>
    </w:p>
    <w:p w:rsidR="00BD3276" w:rsidRPr="00BD3276" w:rsidRDefault="00BD3276" w:rsidP="00BD32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BD3276" w:rsidRPr="00BD3276" w:rsidRDefault="00BD3276" w:rsidP="00BD32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BD3276" w:rsidRDefault="00BD3276" w:rsidP="00BD32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276" w:rsidRDefault="00BD3276" w:rsidP="00BD32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276" w:rsidRDefault="00BD3276" w:rsidP="00BD32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276" w:rsidRDefault="00BD3276" w:rsidP="00BD32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4BF" w:rsidRPr="00BD3276" w:rsidRDefault="009344BF" w:rsidP="00BD327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3276" w:rsidRPr="00BD3276" w:rsidRDefault="00BD3276" w:rsidP="00BD327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D3276">
        <w:rPr>
          <w:rFonts w:ascii="Times New Roman" w:eastAsia="Calibri" w:hAnsi="Times New Roman" w:cs="Times New Roman"/>
          <w:b/>
          <w:sz w:val="32"/>
          <w:szCs w:val="32"/>
        </w:rPr>
        <w:t>Методическая разработка</w:t>
      </w:r>
    </w:p>
    <w:p w:rsidR="00BD3276" w:rsidRDefault="00BD3276" w:rsidP="00BD327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023B">
        <w:rPr>
          <w:rFonts w:ascii="Times New Roman" w:hAnsi="Times New Roman" w:cs="Times New Roman"/>
          <w:b/>
          <w:i/>
          <w:sz w:val="28"/>
          <w:szCs w:val="28"/>
        </w:rPr>
        <w:t xml:space="preserve">«Основные приемы обучения большому теннису младших школьников: </w:t>
      </w:r>
    </w:p>
    <w:p w:rsidR="00BD3276" w:rsidRDefault="00BD3276" w:rsidP="00BD327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023B">
        <w:rPr>
          <w:rFonts w:ascii="Times New Roman" w:hAnsi="Times New Roman" w:cs="Times New Roman"/>
          <w:b/>
          <w:i/>
          <w:sz w:val="28"/>
          <w:szCs w:val="28"/>
        </w:rPr>
        <w:t>«Школа мяча» и развитие координации».</w:t>
      </w:r>
    </w:p>
    <w:p w:rsidR="00BD3276" w:rsidRDefault="00BD3276" w:rsidP="00BD327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276" w:rsidRDefault="00BD3276" w:rsidP="00BD327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D3276" w:rsidRPr="00BD3276" w:rsidRDefault="00BD3276" w:rsidP="00BD327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3276" w:rsidRDefault="00BD3276" w:rsidP="00BD3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4BF" w:rsidRDefault="009344BF" w:rsidP="00BD3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4BF" w:rsidRDefault="009344BF" w:rsidP="00BD3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4BF" w:rsidRDefault="009344BF" w:rsidP="00BD3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4BF" w:rsidRPr="00BD3276" w:rsidRDefault="009344BF" w:rsidP="00BD327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3276" w:rsidRPr="00BD3276" w:rsidRDefault="00BD3276" w:rsidP="00BD3276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3276" w:rsidRPr="00BD3276" w:rsidRDefault="00BD3276" w:rsidP="00BD3276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3276" w:rsidRPr="00BD3276" w:rsidRDefault="00BD3276" w:rsidP="00BD3276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3276" w:rsidRPr="00BD3276" w:rsidRDefault="00BD3276" w:rsidP="00BD327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D327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BD3276">
        <w:rPr>
          <w:rFonts w:ascii="Times New Roman" w:eastAsia="Calibri" w:hAnsi="Times New Roman" w:cs="Times New Roman"/>
          <w:b/>
          <w:sz w:val="28"/>
          <w:szCs w:val="28"/>
        </w:rPr>
        <w:t xml:space="preserve">Автор-составитель </w:t>
      </w:r>
    </w:p>
    <w:p w:rsidR="00BD3276" w:rsidRPr="00BD3276" w:rsidRDefault="00BD3276" w:rsidP="00BD327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3276">
        <w:rPr>
          <w:rFonts w:ascii="Times New Roman" w:hAnsi="Times New Roman" w:cs="Times New Roman"/>
          <w:b/>
          <w:sz w:val="28"/>
          <w:szCs w:val="28"/>
        </w:rPr>
        <w:t>Осмоловская</w:t>
      </w:r>
      <w:proofErr w:type="spellEnd"/>
      <w:r w:rsidRPr="00BD3276">
        <w:rPr>
          <w:rFonts w:ascii="Times New Roman" w:hAnsi="Times New Roman" w:cs="Times New Roman"/>
          <w:b/>
          <w:sz w:val="28"/>
          <w:szCs w:val="28"/>
        </w:rPr>
        <w:t xml:space="preserve"> Н</w:t>
      </w:r>
      <w:r>
        <w:rPr>
          <w:rFonts w:ascii="Times New Roman" w:hAnsi="Times New Roman" w:cs="Times New Roman"/>
          <w:b/>
          <w:sz w:val="28"/>
          <w:szCs w:val="28"/>
        </w:rPr>
        <w:t>адежда Владимировна</w:t>
      </w:r>
    </w:p>
    <w:p w:rsidR="00BD3276" w:rsidRPr="00BD3276" w:rsidRDefault="00BD3276" w:rsidP="00BD327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D3276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</w:t>
      </w:r>
    </w:p>
    <w:p w:rsidR="00BD3276" w:rsidRDefault="00BD3276" w:rsidP="00BD3276">
      <w:pPr>
        <w:jc w:val="right"/>
        <w:rPr>
          <w:rFonts w:ascii="Calibri" w:eastAsia="Calibri" w:hAnsi="Calibri" w:cs="Times New Roman"/>
          <w:b/>
          <w:sz w:val="28"/>
          <w:szCs w:val="28"/>
        </w:rPr>
      </w:pPr>
    </w:p>
    <w:p w:rsidR="00BD3276" w:rsidRDefault="00BD3276" w:rsidP="00BD32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276" w:rsidRDefault="00BD3276" w:rsidP="00BD32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276" w:rsidRDefault="00BD3276" w:rsidP="00BD32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276" w:rsidRDefault="00BD3276" w:rsidP="009344BF">
      <w:pPr>
        <w:rPr>
          <w:rFonts w:ascii="Times New Roman" w:hAnsi="Times New Roman" w:cs="Times New Roman"/>
          <w:b/>
          <w:sz w:val="24"/>
          <w:szCs w:val="24"/>
        </w:rPr>
      </w:pPr>
    </w:p>
    <w:p w:rsidR="00BD3276" w:rsidRDefault="00BD3276" w:rsidP="00BD32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276" w:rsidRPr="00BD3276" w:rsidRDefault="00BD3276" w:rsidP="00BD327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3276">
        <w:rPr>
          <w:rFonts w:ascii="Times New Roman" w:eastAsia="Calibri" w:hAnsi="Times New Roman" w:cs="Times New Roman"/>
          <w:b/>
          <w:sz w:val="24"/>
          <w:szCs w:val="24"/>
        </w:rPr>
        <w:t>Санкт-Петербург</w:t>
      </w:r>
    </w:p>
    <w:p w:rsidR="00BD3276" w:rsidRPr="00BD3276" w:rsidRDefault="00BD3276" w:rsidP="00BD327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</w:t>
      </w:r>
    </w:p>
    <w:p w:rsidR="00BD3276" w:rsidRPr="00BD3276" w:rsidRDefault="00966042" w:rsidP="0096604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Аннотация</w:t>
      </w:r>
    </w:p>
    <w:p w:rsidR="00BD3276" w:rsidRDefault="00BD3276" w:rsidP="00BD327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3276" w:rsidRDefault="00BD3276" w:rsidP="00BD327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64FC" w:rsidRPr="00BD3276" w:rsidRDefault="00966042" w:rsidP="00EB09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методическая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разработка</w:t>
      </w:r>
      <w:r w:rsidR="00BD3276" w:rsidRPr="00BD3276">
        <w:rPr>
          <w:rFonts w:ascii="Times New Roman" w:hAnsi="Times New Roman" w:cs="Times New Roman"/>
          <w:sz w:val="28"/>
          <w:szCs w:val="28"/>
        </w:rPr>
        <w:t xml:space="preserve"> </w:t>
      </w:r>
      <w:r w:rsidR="00EB095C">
        <w:rPr>
          <w:rFonts w:ascii="Times New Roman" w:hAnsi="Times New Roman" w:cs="Times New Roman"/>
          <w:sz w:val="28"/>
          <w:szCs w:val="28"/>
        </w:rPr>
        <w:t xml:space="preserve"> </w:t>
      </w:r>
      <w:r w:rsidR="00BD3276" w:rsidRPr="00BD3276">
        <w:rPr>
          <w:rFonts w:ascii="Times New Roman" w:hAnsi="Times New Roman" w:cs="Times New Roman"/>
          <w:sz w:val="28"/>
          <w:szCs w:val="28"/>
        </w:rPr>
        <w:t>знакомит</w:t>
      </w:r>
      <w:proofErr w:type="gramEnd"/>
      <w:r w:rsidR="00BD3276" w:rsidRPr="00BD3276">
        <w:rPr>
          <w:rFonts w:ascii="Times New Roman" w:hAnsi="Times New Roman" w:cs="Times New Roman"/>
          <w:sz w:val="28"/>
          <w:szCs w:val="28"/>
        </w:rPr>
        <w:t xml:space="preserve"> </w:t>
      </w:r>
      <w:r w:rsidR="00EB095C">
        <w:rPr>
          <w:rFonts w:ascii="Times New Roman" w:hAnsi="Times New Roman" w:cs="Times New Roman"/>
          <w:sz w:val="28"/>
          <w:szCs w:val="28"/>
        </w:rPr>
        <w:t xml:space="preserve"> </w:t>
      </w:r>
      <w:r w:rsidR="00BD3276" w:rsidRPr="00BD3276">
        <w:rPr>
          <w:rFonts w:ascii="Times New Roman" w:hAnsi="Times New Roman" w:cs="Times New Roman"/>
          <w:sz w:val="28"/>
          <w:szCs w:val="28"/>
        </w:rPr>
        <w:t xml:space="preserve">со  специальным комплексом упражнений для развития ловкости и координации под общим названием «Школа мяча». В него входят различные статические и динамические упражнения с «детским» мячом (это специальный теннисный мяч с низким давлением, т.е. мягкий), а </w:t>
      </w:r>
      <w:proofErr w:type="gramStart"/>
      <w:r w:rsidR="00BD3276" w:rsidRPr="00BD3276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EB095C">
        <w:rPr>
          <w:rFonts w:ascii="Times New Roman" w:hAnsi="Times New Roman" w:cs="Times New Roman"/>
          <w:sz w:val="28"/>
          <w:szCs w:val="28"/>
        </w:rPr>
        <w:t>,</w:t>
      </w:r>
      <w:r w:rsidR="00BD3276" w:rsidRPr="00BD3276">
        <w:rPr>
          <w:rFonts w:ascii="Times New Roman" w:hAnsi="Times New Roman" w:cs="Times New Roman"/>
          <w:sz w:val="28"/>
          <w:szCs w:val="28"/>
        </w:rPr>
        <w:t xml:space="preserve"> беговые и прыжковые упражнения для развития скоростных характеристик, что позволяет подготовить детей к освоению более сложных движений и упражнений с ракеткой и теннисным мячом.</w:t>
      </w:r>
    </w:p>
    <w:p w:rsidR="00966042" w:rsidRPr="00966042" w:rsidRDefault="00966042" w:rsidP="009660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042">
        <w:rPr>
          <w:rFonts w:ascii="Times New Roman" w:hAnsi="Times New Roman" w:cs="Times New Roman"/>
          <w:sz w:val="28"/>
          <w:szCs w:val="28"/>
        </w:rPr>
        <w:t>Данная разработка создана на основе знаний о физиологии высшей нервной деятельности человека, методик освоения спортивных игр с мячом, с учетом возрастных особенностей развития детей младшего школьного возраста.</w:t>
      </w:r>
    </w:p>
    <w:p w:rsidR="00966042" w:rsidRPr="00966042" w:rsidRDefault="00966042" w:rsidP="009660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042" w:rsidRPr="00966042" w:rsidRDefault="00966042" w:rsidP="009660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4FC" w:rsidRPr="00BD3276" w:rsidRDefault="00B964FC" w:rsidP="00BD3276">
      <w:pPr>
        <w:pStyle w:val="a6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964FC" w:rsidRPr="00BD3276" w:rsidRDefault="00B964FC" w:rsidP="00BD3276">
      <w:pPr>
        <w:pStyle w:val="a6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964FC" w:rsidRPr="00BD3276" w:rsidRDefault="00B964FC" w:rsidP="00BD3276">
      <w:pPr>
        <w:pStyle w:val="a6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964FC" w:rsidRDefault="00B964FC" w:rsidP="00E7312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964FC" w:rsidRDefault="00B964FC" w:rsidP="00E7312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964FC" w:rsidRDefault="00B964FC" w:rsidP="00E7312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964FC" w:rsidRDefault="00B964FC" w:rsidP="00E7312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964FC" w:rsidRDefault="00B964FC" w:rsidP="00E7312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964FC" w:rsidRDefault="00B964FC" w:rsidP="00E7312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964FC" w:rsidRDefault="00B964FC" w:rsidP="00E7312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964FC" w:rsidRDefault="00B964FC" w:rsidP="00E7312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964FC" w:rsidRDefault="00B964FC" w:rsidP="00E7312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964FC" w:rsidRDefault="00B964FC" w:rsidP="00E7312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964FC" w:rsidRDefault="00B964FC" w:rsidP="00E7312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964FC" w:rsidRDefault="00B964FC" w:rsidP="00E7312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964FC" w:rsidRDefault="00B964FC" w:rsidP="00E7312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964FC" w:rsidRDefault="00B964FC" w:rsidP="00E7312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964FC" w:rsidRDefault="00B964FC" w:rsidP="00E7312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964FC" w:rsidRDefault="00B964FC" w:rsidP="00E7312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964FC" w:rsidRDefault="00B964FC" w:rsidP="00E7312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964FC" w:rsidRDefault="00B964FC" w:rsidP="00E7312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964FC" w:rsidRDefault="00B964FC" w:rsidP="00E7312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7312B" w:rsidRPr="00966042" w:rsidRDefault="00BD3276" w:rsidP="00966042">
      <w:pPr>
        <w:pStyle w:val="a6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6042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Содержание</w:t>
      </w:r>
    </w:p>
    <w:p w:rsidR="00BD3276" w:rsidRPr="00966042" w:rsidRDefault="00BD3276" w:rsidP="00BD3276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D3276" w:rsidRDefault="00BD3276" w:rsidP="00966042">
      <w:pPr>
        <w:pStyle w:val="a5"/>
        <w:numPr>
          <w:ilvl w:val="0"/>
          <w:numId w:val="1"/>
        </w:numPr>
        <w:spacing w:after="0" w:line="36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– стр.2</w:t>
      </w:r>
    </w:p>
    <w:p w:rsidR="00E7312B" w:rsidRDefault="00E7312B" w:rsidP="00966042">
      <w:pPr>
        <w:pStyle w:val="a5"/>
        <w:numPr>
          <w:ilvl w:val="0"/>
          <w:numId w:val="1"/>
        </w:numPr>
        <w:spacing w:after="0" w:line="36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– </w:t>
      </w:r>
      <w:r w:rsidR="00BD3276">
        <w:rPr>
          <w:rFonts w:ascii="Times New Roman" w:hAnsi="Times New Roman" w:cs="Times New Roman"/>
          <w:sz w:val="28"/>
          <w:szCs w:val="28"/>
        </w:rPr>
        <w:t>стр.</w:t>
      </w:r>
      <w:r w:rsidR="00632D79">
        <w:rPr>
          <w:rFonts w:ascii="Times New Roman" w:hAnsi="Times New Roman" w:cs="Times New Roman"/>
          <w:sz w:val="28"/>
          <w:szCs w:val="28"/>
        </w:rPr>
        <w:t>4</w:t>
      </w:r>
      <w:r w:rsidR="00B96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12B" w:rsidRDefault="00E7312B" w:rsidP="00966042">
      <w:pPr>
        <w:pStyle w:val="a5"/>
        <w:numPr>
          <w:ilvl w:val="0"/>
          <w:numId w:val="1"/>
        </w:numPr>
        <w:spacing w:after="0" w:line="36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содержание – </w:t>
      </w:r>
      <w:r w:rsidR="00BD3276">
        <w:rPr>
          <w:rFonts w:ascii="Times New Roman" w:hAnsi="Times New Roman" w:cs="Times New Roman"/>
          <w:sz w:val="28"/>
          <w:szCs w:val="28"/>
        </w:rPr>
        <w:t>стр.</w:t>
      </w:r>
      <w:r w:rsidR="00632D79">
        <w:rPr>
          <w:rFonts w:ascii="Times New Roman" w:hAnsi="Times New Roman" w:cs="Times New Roman"/>
          <w:sz w:val="28"/>
          <w:szCs w:val="28"/>
        </w:rPr>
        <w:t>5</w:t>
      </w:r>
    </w:p>
    <w:p w:rsidR="00E7312B" w:rsidRDefault="00E7312B" w:rsidP="00966042">
      <w:pPr>
        <w:pStyle w:val="a5"/>
        <w:numPr>
          <w:ilvl w:val="0"/>
          <w:numId w:val="1"/>
        </w:numPr>
        <w:spacing w:after="0" w:line="36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 – </w:t>
      </w:r>
      <w:r w:rsidR="00BD3276">
        <w:rPr>
          <w:rFonts w:ascii="Times New Roman" w:hAnsi="Times New Roman" w:cs="Times New Roman"/>
          <w:sz w:val="28"/>
          <w:szCs w:val="28"/>
        </w:rPr>
        <w:t>стр.</w:t>
      </w:r>
      <w:r w:rsidR="00632D79">
        <w:rPr>
          <w:rFonts w:ascii="Times New Roman" w:hAnsi="Times New Roman" w:cs="Times New Roman"/>
          <w:sz w:val="28"/>
          <w:szCs w:val="28"/>
        </w:rPr>
        <w:t>5</w:t>
      </w:r>
    </w:p>
    <w:p w:rsidR="00E7312B" w:rsidRDefault="00E7312B" w:rsidP="00966042">
      <w:pPr>
        <w:pStyle w:val="a5"/>
        <w:numPr>
          <w:ilvl w:val="0"/>
          <w:numId w:val="1"/>
        </w:numPr>
        <w:spacing w:after="0" w:line="36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2 – </w:t>
      </w:r>
      <w:r w:rsidR="00BD3276">
        <w:rPr>
          <w:rFonts w:ascii="Times New Roman" w:hAnsi="Times New Roman" w:cs="Times New Roman"/>
          <w:sz w:val="28"/>
          <w:szCs w:val="28"/>
        </w:rPr>
        <w:t>стр.</w:t>
      </w:r>
      <w:r w:rsidR="000348BC">
        <w:rPr>
          <w:rFonts w:ascii="Times New Roman" w:hAnsi="Times New Roman" w:cs="Times New Roman"/>
          <w:sz w:val="28"/>
          <w:szCs w:val="28"/>
        </w:rPr>
        <w:t>8</w:t>
      </w:r>
      <w:r w:rsidR="00B96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380" w:rsidRDefault="00207380" w:rsidP="00966042">
      <w:pPr>
        <w:pStyle w:val="a5"/>
        <w:numPr>
          <w:ilvl w:val="0"/>
          <w:numId w:val="1"/>
        </w:numPr>
        <w:spacing w:after="0" w:line="36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3 – </w:t>
      </w:r>
      <w:r w:rsidR="00BD3276">
        <w:rPr>
          <w:rFonts w:ascii="Times New Roman" w:hAnsi="Times New Roman" w:cs="Times New Roman"/>
          <w:sz w:val="28"/>
          <w:szCs w:val="28"/>
        </w:rPr>
        <w:t>стр.</w:t>
      </w:r>
      <w:r w:rsidR="000348BC">
        <w:rPr>
          <w:rFonts w:ascii="Times New Roman" w:hAnsi="Times New Roman" w:cs="Times New Roman"/>
          <w:sz w:val="28"/>
          <w:szCs w:val="28"/>
        </w:rPr>
        <w:t>9</w:t>
      </w:r>
      <w:r w:rsidR="00B96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12B" w:rsidRDefault="00E7312B" w:rsidP="00966042">
      <w:pPr>
        <w:pStyle w:val="a5"/>
        <w:numPr>
          <w:ilvl w:val="0"/>
          <w:numId w:val="1"/>
        </w:numPr>
        <w:spacing w:after="0" w:line="36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литературы – </w:t>
      </w:r>
      <w:r w:rsidR="00BD3276">
        <w:rPr>
          <w:rFonts w:ascii="Times New Roman" w:hAnsi="Times New Roman" w:cs="Times New Roman"/>
          <w:sz w:val="28"/>
          <w:szCs w:val="28"/>
        </w:rPr>
        <w:t>стр.</w:t>
      </w:r>
      <w:r w:rsidR="000348BC">
        <w:rPr>
          <w:rFonts w:ascii="Times New Roman" w:hAnsi="Times New Roman" w:cs="Times New Roman"/>
          <w:sz w:val="28"/>
          <w:szCs w:val="28"/>
        </w:rPr>
        <w:t>10</w:t>
      </w:r>
    </w:p>
    <w:p w:rsidR="00497280" w:rsidRDefault="00497280" w:rsidP="00966042">
      <w:pPr>
        <w:pStyle w:val="a5"/>
        <w:spacing w:after="0" w:line="36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</w:p>
    <w:p w:rsidR="00632D79" w:rsidRDefault="00632D79" w:rsidP="00632D79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D79" w:rsidRDefault="00632D79" w:rsidP="00632D79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D79" w:rsidRDefault="00632D79" w:rsidP="00632D79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D79" w:rsidRDefault="00632D79" w:rsidP="00632D79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D79" w:rsidRDefault="00632D79" w:rsidP="00632D79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D79" w:rsidRDefault="00632D79" w:rsidP="00632D79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D79" w:rsidRDefault="00632D79" w:rsidP="00632D79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D79" w:rsidRDefault="00632D79" w:rsidP="00632D79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D79" w:rsidRDefault="00632D79" w:rsidP="00632D79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D79" w:rsidRDefault="00632D79" w:rsidP="00632D79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D79" w:rsidRDefault="00632D79" w:rsidP="00632D79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D79" w:rsidRDefault="00632D79" w:rsidP="00632D79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D79" w:rsidRDefault="00632D79" w:rsidP="00632D79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D79" w:rsidRDefault="00632D79" w:rsidP="00632D79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D79" w:rsidRDefault="00632D79" w:rsidP="00632D79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D79" w:rsidRDefault="00632D79" w:rsidP="00632D79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D79" w:rsidRDefault="00632D79" w:rsidP="00632D79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D79" w:rsidRDefault="00632D79" w:rsidP="00632D79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D79" w:rsidRDefault="00632D79" w:rsidP="00632D79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D79" w:rsidRDefault="00632D79" w:rsidP="00632D79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D79" w:rsidRDefault="00632D79" w:rsidP="00632D79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D79" w:rsidRDefault="00632D79" w:rsidP="00632D79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D79" w:rsidRDefault="00632D79" w:rsidP="00632D79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D79" w:rsidRDefault="00632D79" w:rsidP="00632D79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D79" w:rsidRDefault="00632D79" w:rsidP="00632D79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D79" w:rsidRDefault="00632D79" w:rsidP="00632D79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D79" w:rsidRDefault="00632D79" w:rsidP="00632D79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D79" w:rsidRDefault="00632D79" w:rsidP="00632D79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D79" w:rsidRDefault="00632D79" w:rsidP="00632D79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12B" w:rsidRPr="00966042" w:rsidRDefault="00497280" w:rsidP="00632D79">
      <w:pPr>
        <w:pStyle w:val="a5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6042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Пояснительная записка</w:t>
      </w:r>
    </w:p>
    <w:p w:rsidR="00C10A99" w:rsidRPr="00966042" w:rsidRDefault="00497280" w:rsidP="0096604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42">
        <w:rPr>
          <w:rFonts w:ascii="Times New Roman" w:hAnsi="Times New Roman" w:cs="Times New Roman"/>
          <w:sz w:val="28"/>
          <w:szCs w:val="28"/>
        </w:rPr>
        <w:t>Теннис, по праву, считается одним из самых зрелищных, эмоциональных и утонченных видов спорта, требующего от игроков высокой концентрации внимания, интеллектуальных способностей, а также максимального напряжения физических и моральных сил. Именно поэтому этот вид спорта</w:t>
      </w:r>
      <w:r w:rsidR="00A6023B" w:rsidRPr="00966042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966042">
        <w:rPr>
          <w:rFonts w:ascii="Times New Roman" w:hAnsi="Times New Roman" w:cs="Times New Roman"/>
          <w:sz w:val="28"/>
          <w:szCs w:val="28"/>
        </w:rPr>
        <w:t xml:space="preserve"> технически сложным</w:t>
      </w:r>
      <w:r w:rsidR="00A6023B" w:rsidRPr="00966042">
        <w:rPr>
          <w:rFonts w:ascii="Times New Roman" w:hAnsi="Times New Roman" w:cs="Times New Roman"/>
          <w:sz w:val="28"/>
          <w:szCs w:val="28"/>
        </w:rPr>
        <w:t xml:space="preserve"> для освоения и требует комплексного, целенаправленного физического и психического развития ребенка.</w:t>
      </w:r>
      <w:r w:rsidRPr="00966042">
        <w:rPr>
          <w:rFonts w:ascii="Times New Roman" w:hAnsi="Times New Roman" w:cs="Times New Roman"/>
          <w:sz w:val="28"/>
          <w:szCs w:val="28"/>
        </w:rPr>
        <w:t xml:space="preserve"> В спортивных школах по большому теннису начинают обучать детей с семи лет. В нашей школе № 456 </w:t>
      </w:r>
      <w:proofErr w:type="spellStart"/>
      <w:r w:rsidRPr="00966042">
        <w:rPr>
          <w:rFonts w:ascii="Times New Roman" w:hAnsi="Times New Roman" w:cs="Times New Roman"/>
          <w:sz w:val="28"/>
          <w:szCs w:val="28"/>
        </w:rPr>
        <w:t>Колпинского</w:t>
      </w:r>
      <w:proofErr w:type="spellEnd"/>
      <w:r w:rsidRPr="00966042">
        <w:rPr>
          <w:rFonts w:ascii="Times New Roman" w:hAnsi="Times New Roman" w:cs="Times New Roman"/>
          <w:sz w:val="28"/>
          <w:szCs w:val="28"/>
        </w:rPr>
        <w:t xml:space="preserve"> района г. Санкт-Петербурга</w:t>
      </w:r>
      <w:r w:rsidR="00C10A99" w:rsidRPr="00966042">
        <w:rPr>
          <w:rFonts w:ascii="Times New Roman" w:hAnsi="Times New Roman" w:cs="Times New Roman"/>
          <w:sz w:val="28"/>
          <w:szCs w:val="28"/>
        </w:rPr>
        <w:t xml:space="preserve"> мы набираем детей в группы первого года обучения, также с 7-8 лет. Образовательная программа «Большой теннис» рассчитана на три года обучения. За это время дети осваивают базовые навыки данного вида спорта.  </w:t>
      </w:r>
    </w:p>
    <w:p w:rsidR="00842FBD" w:rsidRPr="00966042" w:rsidRDefault="00842FBD" w:rsidP="0096604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42">
        <w:rPr>
          <w:rFonts w:ascii="Times New Roman" w:hAnsi="Times New Roman" w:cs="Times New Roman"/>
          <w:sz w:val="28"/>
          <w:szCs w:val="28"/>
        </w:rPr>
        <w:t xml:space="preserve">На занятия по теннису принимаются все желающие в возрасте 7-9 лет, без специального отбора по физическим данным. </w:t>
      </w:r>
      <w:r w:rsidR="00C32D32" w:rsidRPr="00966042">
        <w:rPr>
          <w:rFonts w:ascii="Times New Roman" w:hAnsi="Times New Roman" w:cs="Times New Roman"/>
          <w:sz w:val="28"/>
          <w:szCs w:val="28"/>
        </w:rPr>
        <w:t>В связи с этим, в</w:t>
      </w:r>
      <w:r w:rsidRPr="00966042">
        <w:rPr>
          <w:rFonts w:ascii="Times New Roman" w:hAnsi="Times New Roman" w:cs="Times New Roman"/>
          <w:sz w:val="28"/>
          <w:szCs w:val="28"/>
        </w:rPr>
        <w:t>озникла необходимость подготовить детей к освоению технически сложных спортивных навыков.</w:t>
      </w:r>
    </w:p>
    <w:p w:rsidR="000A0D9F" w:rsidRPr="00966042" w:rsidRDefault="000A0D9F" w:rsidP="0096604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042">
        <w:rPr>
          <w:rFonts w:ascii="Times New Roman" w:hAnsi="Times New Roman" w:cs="Times New Roman"/>
          <w:sz w:val="28"/>
          <w:szCs w:val="28"/>
        </w:rPr>
        <w:t xml:space="preserve">Данная разработка направлена на решение основных педагогических задач: </w:t>
      </w:r>
    </w:p>
    <w:tbl>
      <w:tblPr>
        <w:tblStyle w:val="a7"/>
        <w:tblW w:w="10773" w:type="dxa"/>
        <w:tblInd w:w="-34" w:type="dxa"/>
        <w:tblLook w:val="04A0" w:firstRow="1" w:lastRow="0" w:firstColumn="1" w:lastColumn="0" w:noHBand="0" w:noVBand="1"/>
      </w:tblPr>
      <w:tblGrid>
        <w:gridCol w:w="3245"/>
        <w:gridCol w:w="3701"/>
        <w:gridCol w:w="3827"/>
      </w:tblGrid>
      <w:tr w:rsidR="000A0D9F" w:rsidRPr="00966042" w:rsidTr="00EB095C">
        <w:tc>
          <w:tcPr>
            <w:tcW w:w="3245" w:type="dxa"/>
          </w:tcPr>
          <w:p w:rsidR="000A0D9F" w:rsidRPr="00966042" w:rsidRDefault="000A0D9F" w:rsidP="009660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60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образовательных</w:t>
            </w:r>
          </w:p>
        </w:tc>
        <w:tc>
          <w:tcPr>
            <w:tcW w:w="3701" w:type="dxa"/>
          </w:tcPr>
          <w:p w:rsidR="000A0D9F" w:rsidRPr="00966042" w:rsidRDefault="000A0D9F" w:rsidP="009660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60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развивающих</w:t>
            </w:r>
          </w:p>
        </w:tc>
        <w:tc>
          <w:tcPr>
            <w:tcW w:w="3827" w:type="dxa"/>
          </w:tcPr>
          <w:p w:rsidR="000A0D9F" w:rsidRPr="00966042" w:rsidRDefault="000A0D9F" w:rsidP="009660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60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воспитательных</w:t>
            </w:r>
          </w:p>
        </w:tc>
      </w:tr>
      <w:tr w:rsidR="000A0D9F" w:rsidRPr="00966042" w:rsidTr="00EB095C">
        <w:trPr>
          <w:trHeight w:val="3433"/>
        </w:trPr>
        <w:tc>
          <w:tcPr>
            <w:tcW w:w="3245" w:type="dxa"/>
          </w:tcPr>
          <w:p w:rsidR="008C202F" w:rsidRPr="000348BC" w:rsidRDefault="000A0D9F" w:rsidP="009660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8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2C445E" w:rsidRPr="000348BC">
              <w:rPr>
                <w:rFonts w:ascii="Times New Roman" w:hAnsi="Times New Roman" w:cs="Times New Roman"/>
                <w:sz w:val="24"/>
                <w:szCs w:val="24"/>
              </w:rPr>
              <w:t>учимся  владеть</w:t>
            </w:r>
            <w:proofErr w:type="gramEnd"/>
            <w:r w:rsidR="002C445E" w:rsidRPr="000348BC">
              <w:rPr>
                <w:rFonts w:ascii="Times New Roman" w:hAnsi="Times New Roman" w:cs="Times New Roman"/>
                <w:sz w:val="24"/>
                <w:szCs w:val="24"/>
              </w:rPr>
              <w:t xml:space="preserve"> мячом и контролировать свое тело;</w:t>
            </w:r>
          </w:p>
          <w:p w:rsidR="008C202F" w:rsidRPr="000348BC" w:rsidRDefault="000A0D9F" w:rsidP="009660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8BC">
              <w:rPr>
                <w:rFonts w:ascii="Times New Roman" w:hAnsi="Times New Roman" w:cs="Times New Roman"/>
                <w:sz w:val="24"/>
                <w:szCs w:val="24"/>
              </w:rPr>
              <w:t>- учимся основным</w:t>
            </w:r>
            <w:r w:rsidR="002C445E" w:rsidRPr="000348BC">
              <w:rPr>
                <w:rFonts w:ascii="Times New Roman" w:hAnsi="Times New Roman" w:cs="Times New Roman"/>
                <w:sz w:val="24"/>
                <w:szCs w:val="24"/>
              </w:rPr>
              <w:t xml:space="preserve"> перемещения</w:t>
            </w:r>
            <w:r w:rsidRPr="000348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C445E" w:rsidRPr="000348B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2C445E" w:rsidRPr="000348BC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0348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C445E" w:rsidRPr="000348BC">
              <w:rPr>
                <w:rFonts w:ascii="Times New Roman" w:hAnsi="Times New Roman" w:cs="Times New Roman"/>
                <w:sz w:val="24"/>
                <w:szCs w:val="24"/>
              </w:rPr>
              <w:t xml:space="preserve">  теннисиста</w:t>
            </w:r>
            <w:proofErr w:type="gramEnd"/>
            <w:r w:rsidR="002C445E" w:rsidRPr="000348BC">
              <w:rPr>
                <w:rFonts w:ascii="Times New Roman" w:hAnsi="Times New Roman" w:cs="Times New Roman"/>
                <w:sz w:val="24"/>
                <w:szCs w:val="24"/>
              </w:rPr>
              <w:t xml:space="preserve"> в игре;</w:t>
            </w:r>
          </w:p>
          <w:p w:rsidR="000A0D9F" w:rsidRPr="000348BC" w:rsidRDefault="000A0D9F" w:rsidP="009660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8BC">
              <w:rPr>
                <w:rFonts w:ascii="Times New Roman" w:hAnsi="Times New Roman" w:cs="Times New Roman"/>
                <w:sz w:val="24"/>
                <w:szCs w:val="24"/>
              </w:rPr>
              <w:t xml:space="preserve">- обучаемся самостоятельно выполнять специальные </w:t>
            </w:r>
            <w:proofErr w:type="gramStart"/>
            <w:r w:rsidRPr="000348BC">
              <w:rPr>
                <w:rFonts w:ascii="Times New Roman" w:hAnsi="Times New Roman" w:cs="Times New Roman"/>
                <w:sz w:val="24"/>
                <w:szCs w:val="24"/>
              </w:rPr>
              <w:t>упражнения,  различной</w:t>
            </w:r>
            <w:proofErr w:type="gramEnd"/>
            <w:r w:rsidRPr="000348BC">
              <w:rPr>
                <w:rFonts w:ascii="Times New Roman" w:hAnsi="Times New Roman" w:cs="Times New Roman"/>
                <w:sz w:val="24"/>
                <w:szCs w:val="24"/>
              </w:rPr>
              <w:t xml:space="preserve"> степени сложности;</w:t>
            </w:r>
          </w:p>
          <w:p w:rsidR="000A0D9F" w:rsidRPr="000348BC" w:rsidRDefault="000A0D9F" w:rsidP="00966042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48BC">
              <w:rPr>
                <w:rFonts w:ascii="Times New Roman" w:hAnsi="Times New Roman" w:cs="Times New Roman"/>
                <w:sz w:val="24"/>
                <w:szCs w:val="24"/>
              </w:rPr>
              <w:t>- учимся концентрироваться на правильном в</w:t>
            </w:r>
            <w:r w:rsidR="00D92FC0" w:rsidRPr="000348BC">
              <w:rPr>
                <w:rFonts w:ascii="Times New Roman" w:hAnsi="Times New Roman" w:cs="Times New Roman"/>
                <w:sz w:val="24"/>
                <w:szCs w:val="24"/>
              </w:rPr>
              <w:t>ыполнении поставленного задания.</w:t>
            </w:r>
          </w:p>
          <w:p w:rsidR="000A0D9F" w:rsidRPr="000348BC" w:rsidRDefault="000A0D9F" w:rsidP="00966042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01" w:type="dxa"/>
          </w:tcPr>
          <w:p w:rsidR="008C202F" w:rsidRPr="000348BC" w:rsidRDefault="000A0D9F" w:rsidP="00966042">
            <w:pPr>
              <w:spacing w:line="360" w:lineRule="auto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0348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C445E" w:rsidRPr="000348BC">
              <w:rPr>
                <w:rFonts w:ascii="Times New Roman" w:hAnsi="Times New Roman" w:cs="Times New Roman"/>
                <w:sz w:val="24"/>
                <w:szCs w:val="24"/>
              </w:rPr>
              <w:t>развиваем физические качества детей с учетом их возрастных особенностей (силу, ловкость, скорость, выносливость и внимательность);</w:t>
            </w:r>
          </w:p>
          <w:p w:rsidR="008C202F" w:rsidRPr="000348BC" w:rsidRDefault="000A0D9F" w:rsidP="00966042">
            <w:pPr>
              <w:spacing w:line="360" w:lineRule="auto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0348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C445E" w:rsidRPr="000348BC">
              <w:rPr>
                <w:rFonts w:ascii="Times New Roman" w:hAnsi="Times New Roman" w:cs="Times New Roman"/>
                <w:sz w:val="24"/>
                <w:szCs w:val="24"/>
              </w:rPr>
              <w:t xml:space="preserve">развиваем концентрацию внимания и др. психические процессы </w:t>
            </w:r>
            <w:r w:rsidR="00F753CF" w:rsidRPr="000348BC">
              <w:rPr>
                <w:rFonts w:ascii="Times New Roman" w:hAnsi="Times New Roman" w:cs="Times New Roman"/>
                <w:sz w:val="24"/>
                <w:szCs w:val="24"/>
              </w:rPr>
              <w:t>с помощью движения, опосредованно воздействуем</w:t>
            </w:r>
            <w:r w:rsidR="002C445E" w:rsidRPr="000348BC">
              <w:rPr>
                <w:rFonts w:ascii="Times New Roman" w:hAnsi="Times New Roman" w:cs="Times New Roman"/>
                <w:sz w:val="24"/>
                <w:szCs w:val="24"/>
              </w:rPr>
              <w:t xml:space="preserve"> на двигательную кору г</w:t>
            </w:r>
            <w:r w:rsidR="00F753CF" w:rsidRPr="000348BC">
              <w:rPr>
                <w:rFonts w:ascii="Times New Roman" w:hAnsi="Times New Roman" w:cs="Times New Roman"/>
                <w:sz w:val="24"/>
                <w:szCs w:val="24"/>
              </w:rPr>
              <w:t>оловного мозга</w:t>
            </w:r>
            <w:r w:rsidR="002C445E" w:rsidRPr="000348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0D9F" w:rsidRPr="000348BC" w:rsidRDefault="000A0D9F" w:rsidP="00966042">
            <w:pPr>
              <w:spacing w:line="360" w:lineRule="auto"/>
              <w:ind w:left="4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48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C445E" w:rsidRPr="000348BC">
              <w:rPr>
                <w:rFonts w:ascii="Times New Roman" w:hAnsi="Times New Roman" w:cs="Times New Roman"/>
                <w:sz w:val="24"/>
                <w:szCs w:val="24"/>
              </w:rPr>
              <w:t>развиваем навыки общения и умения тренироваться в коллективе.</w:t>
            </w:r>
          </w:p>
        </w:tc>
        <w:tc>
          <w:tcPr>
            <w:tcW w:w="3827" w:type="dxa"/>
          </w:tcPr>
          <w:p w:rsidR="008C202F" w:rsidRPr="000348BC" w:rsidRDefault="00D92FC0" w:rsidP="00966042">
            <w:pPr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48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C445E" w:rsidRPr="000348BC">
              <w:rPr>
                <w:rFonts w:ascii="Times New Roman" w:hAnsi="Times New Roman" w:cs="Times New Roman"/>
                <w:sz w:val="24"/>
                <w:szCs w:val="24"/>
              </w:rPr>
              <w:t>прививаем чувство ответственности в выполнении полученного задания</w:t>
            </w:r>
            <w:r w:rsidRPr="000348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202F" w:rsidRPr="000348BC" w:rsidRDefault="00D92FC0" w:rsidP="00966042">
            <w:pPr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48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C445E" w:rsidRPr="000348BC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воспитываем </w:t>
            </w:r>
            <w:r w:rsidR="00F753CF" w:rsidRPr="000348B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2C445E" w:rsidRPr="000348BC">
              <w:rPr>
                <w:rFonts w:ascii="Times New Roman" w:hAnsi="Times New Roman" w:cs="Times New Roman"/>
                <w:sz w:val="24"/>
                <w:szCs w:val="24"/>
              </w:rPr>
              <w:t>елеустремлённую и активную личность;</w:t>
            </w:r>
          </w:p>
          <w:p w:rsidR="008C202F" w:rsidRPr="000348BC" w:rsidRDefault="00D92FC0" w:rsidP="00966042">
            <w:pPr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48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C445E" w:rsidRPr="000348BC">
              <w:rPr>
                <w:rFonts w:ascii="Times New Roman" w:hAnsi="Times New Roman" w:cs="Times New Roman"/>
                <w:sz w:val="24"/>
                <w:szCs w:val="24"/>
              </w:rPr>
              <w:t>вырабатываем потребность в физической активности;</w:t>
            </w:r>
          </w:p>
          <w:p w:rsidR="000A0D9F" w:rsidRPr="000348BC" w:rsidRDefault="00D92FC0" w:rsidP="00966042">
            <w:pPr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48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C445E" w:rsidRPr="000348BC">
              <w:rPr>
                <w:rFonts w:ascii="Times New Roman" w:hAnsi="Times New Roman" w:cs="Times New Roman"/>
                <w:sz w:val="24"/>
                <w:szCs w:val="24"/>
              </w:rPr>
              <w:t>прививаем навыки коллективного взаимодействия, уважительного и внимат</w:t>
            </w:r>
            <w:r w:rsidRPr="000348BC">
              <w:rPr>
                <w:rFonts w:ascii="Times New Roman" w:hAnsi="Times New Roman" w:cs="Times New Roman"/>
                <w:sz w:val="24"/>
                <w:szCs w:val="24"/>
              </w:rPr>
              <w:t>ельного отношения друг к другу.</w:t>
            </w:r>
          </w:p>
        </w:tc>
      </w:tr>
    </w:tbl>
    <w:p w:rsidR="00C32D32" w:rsidRPr="00966042" w:rsidRDefault="00C32D32" w:rsidP="009660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BB7" w:rsidRPr="00966042" w:rsidRDefault="00C82BB7" w:rsidP="009660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BB7" w:rsidRPr="00966042" w:rsidRDefault="00C82BB7" w:rsidP="009660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FB0" w:rsidRPr="00966042" w:rsidRDefault="00624FB0" w:rsidP="0096604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6042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Основная часть</w:t>
      </w:r>
    </w:p>
    <w:p w:rsidR="00361ECF" w:rsidRPr="00966042" w:rsidRDefault="00361ECF" w:rsidP="009660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042">
        <w:rPr>
          <w:rFonts w:ascii="Times New Roman" w:hAnsi="Times New Roman" w:cs="Times New Roman"/>
          <w:b/>
          <w:sz w:val="28"/>
          <w:szCs w:val="28"/>
        </w:rPr>
        <w:t>Раздел 1.</w:t>
      </w:r>
    </w:p>
    <w:p w:rsidR="00D64F4A" w:rsidRPr="00966042" w:rsidRDefault="00497280" w:rsidP="00966042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042">
        <w:rPr>
          <w:rFonts w:ascii="Times New Roman" w:hAnsi="Times New Roman" w:cs="Times New Roman"/>
          <w:sz w:val="28"/>
          <w:szCs w:val="28"/>
        </w:rPr>
        <w:t>К сожалению,</w:t>
      </w:r>
      <w:r w:rsidR="00F37AE9" w:rsidRPr="00966042">
        <w:rPr>
          <w:rFonts w:ascii="Times New Roman" w:hAnsi="Times New Roman" w:cs="Times New Roman"/>
          <w:sz w:val="28"/>
          <w:szCs w:val="28"/>
        </w:rPr>
        <w:t xml:space="preserve"> в настоящее врем</w:t>
      </w:r>
      <w:r w:rsidR="006248BF" w:rsidRPr="00966042">
        <w:rPr>
          <w:rFonts w:ascii="Times New Roman" w:hAnsi="Times New Roman" w:cs="Times New Roman"/>
          <w:sz w:val="28"/>
          <w:szCs w:val="28"/>
        </w:rPr>
        <w:t>я большинство детей младшего школьного возраста обладают откровенно слабой координацией и низким уровнем физической подготовки</w:t>
      </w:r>
      <w:r w:rsidR="00C10A99" w:rsidRPr="00966042">
        <w:rPr>
          <w:rFonts w:ascii="Times New Roman" w:hAnsi="Times New Roman" w:cs="Times New Roman"/>
          <w:sz w:val="28"/>
          <w:szCs w:val="28"/>
        </w:rPr>
        <w:t xml:space="preserve">. </w:t>
      </w:r>
      <w:r w:rsidR="00842FBD" w:rsidRPr="00966042">
        <w:rPr>
          <w:rFonts w:ascii="Times New Roman" w:hAnsi="Times New Roman" w:cs="Times New Roman"/>
          <w:sz w:val="28"/>
          <w:szCs w:val="28"/>
        </w:rPr>
        <w:t>Поэтому, к</w:t>
      </w:r>
      <w:r w:rsidR="00C10A99" w:rsidRPr="00966042">
        <w:rPr>
          <w:rFonts w:ascii="Times New Roman" w:hAnsi="Times New Roman" w:cs="Times New Roman"/>
          <w:sz w:val="28"/>
          <w:szCs w:val="28"/>
        </w:rPr>
        <w:t>ак педагог и тренер, я столкнулась с тем, что у многих моих учеников из-за этого на начальном этапе обучения возникали большие трудности в освоении сложных технических движений с мячом и ракеткой. Появилась необходимость сначала улучшить координацию и физическую подготовку</w:t>
      </w:r>
      <w:r w:rsidR="00842FBD" w:rsidRPr="00966042">
        <w:rPr>
          <w:rFonts w:ascii="Times New Roman" w:hAnsi="Times New Roman" w:cs="Times New Roman"/>
          <w:sz w:val="28"/>
          <w:szCs w:val="28"/>
        </w:rPr>
        <w:t xml:space="preserve"> детей. В большом теннисе для самых маленьких существует «Школа мяча». На ее основе был разработан </w:t>
      </w:r>
      <w:r w:rsidR="00361ECF" w:rsidRPr="00966042">
        <w:rPr>
          <w:rFonts w:ascii="Times New Roman" w:hAnsi="Times New Roman" w:cs="Times New Roman"/>
          <w:sz w:val="28"/>
          <w:szCs w:val="28"/>
        </w:rPr>
        <w:t xml:space="preserve">свой </w:t>
      </w:r>
      <w:r w:rsidR="00842FBD" w:rsidRPr="00966042">
        <w:rPr>
          <w:rFonts w:ascii="Times New Roman" w:hAnsi="Times New Roman" w:cs="Times New Roman"/>
          <w:sz w:val="28"/>
          <w:szCs w:val="28"/>
        </w:rPr>
        <w:t>вариант специального</w:t>
      </w:r>
      <w:r w:rsidR="006248BF" w:rsidRPr="00966042">
        <w:rPr>
          <w:rFonts w:ascii="Times New Roman" w:hAnsi="Times New Roman" w:cs="Times New Roman"/>
          <w:sz w:val="28"/>
          <w:szCs w:val="28"/>
        </w:rPr>
        <w:t xml:space="preserve"> комплекса для развития ловкости и координации под общим названием «Школа мяча».</w:t>
      </w:r>
      <w:r w:rsidR="00361ECF" w:rsidRPr="00966042">
        <w:rPr>
          <w:rFonts w:ascii="Times New Roman" w:hAnsi="Times New Roman" w:cs="Times New Roman"/>
          <w:sz w:val="28"/>
          <w:szCs w:val="28"/>
        </w:rPr>
        <w:t xml:space="preserve"> Свой вариант, потому что различных методик тренировок с мячом существует огромное разнообразие в разных видах спорта</w:t>
      </w:r>
      <w:r w:rsidR="00D64F4A" w:rsidRPr="00966042">
        <w:rPr>
          <w:rFonts w:ascii="Times New Roman" w:hAnsi="Times New Roman" w:cs="Times New Roman"/>
          <w:sz w:val="28"/>
          <w:szCs w:val="28"/>
        </w:rPr>
        <w:t>. А сами тренеры все время изобретают и внедряют что-то новое и интересное, постоянно совершенствуя тренировочный процесс.</w:t>
      </w:r>
    </w:p>
    <w:p w:rsidR="00EB095C" w:rsidRDefault="00D64F4A" w:rsidP="00EB095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6042">
        <w:rPr>
          <w:rFonts w:ascii="Times New Roman" w:hAnsi="Times New Roman" w:cs="Times New Roman"/>
          <w:sz w:val="28"/>
          <w:szCs w:val="28"/>
        </w:rPr>
        <w:t xml:space="preserve">Почему же все-таки «Школа мяча»? </w:t>
      </w:r>
      <w:r w:rsidRPr="00966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Мяч – основа всех игровых видов спорта. Футбол, баскетбол, волейбол, гандбол, регби, большой теннис, бильярд, гольф и т.д.- всё это игры с мячом. И именно от умения общаться с мячом зависит в дальнейшем успех того или другого игрока. Лев Яшин, Пеле, Майкл </w:t>
      </w:r>
      <w:proofErr w:type="spellStart"/>
      <w:r w:rsidRPr="00966042">
        <w:rPr>
          <w:rFonts w:ascii="Times New Roman" w:hAnsi="Times New Roman" w:cs="Times New Roman"/>
          <w:sz w:val="28"/>
          <w:szCs w:val="28"/>
          <w:shd w:val="clear" w:color="auto" w:fill="FFFFFF"/>
        </w:rPr>
        <w:t>Джордан</w:t>
      </w:r>
      <w:proofErr w:type="spellEnd"/>
      <w:r w:rsidRPr="00966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Роджер </w:t>
      </w:r>
      <w:proofErr w:type="spellStart"/>
      <w:r w:rsidRPr="00966042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Федерер</w:t>
      </w:r>
      <w:proofErr w:type="spellEnd"/>
      <w:r w:rsidRPr="00966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каждый из них – гений своей игры. Все они очень разные и каждый из них в своё время символизировал и символизирует собой Спорт с большой буквы. Но, несмотря на различия, всех их объединяет одно – умение общаться, работать, играть с мячом. Именно через мяч каждый из них смог выявить и развить все, данные Богом, таланты.</w:t>
      </w:r>
      <w:r w:rsidRPr="00966042">
        <w:rPr>
          <w:rFonts w:ascii="Times New Roman" w:hAnsi="Times New Roman" w:cs="Times New Roman"/>
          <w:sz w:val="28"/>
          <w:szCs w:val="28"/>
        </w:rPr>
        <w:br/>
        <w:t>К тому же «</w:t>
      </w:r>
      <w:r w:rsidRPr="00966042">
        <w:rPr>
          <w:rFonts w:ascii="Times New Roman" w:hAnsi="Times New Roman" w:cs="Times New Roman"/>
          <w:sz w:val="28"/>
          <w:szCs w:val="28"/>
          <w:shd w:val="clear" w:color="auto" w:fill="FFFFFF"/>
        </w:rPr>
        <w:t>Школа мяча» базируется на трёх основных действиях человека:</w:t>
      </w:r>
    </w:p>
    <w:p w:rsidR="00D64F4A" w:rsidRPr="00966042" w:rsidRDefault="00D64F4A" w:rsidP="00EB095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6042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EB0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6042">
        <w:rPr>
          <w:rFonts w:ascii="Times New Roman" w:hAnsi="Times New Roman" w:cs="Times New Roman"/>
          <w:sz w:val="28"/>
          <w:szCs w:val="28"/>
          <w:shd w:val="clear" w:color="auto" w:fill="FFFFFF"/>
        </w:rPr>
        <w:t>Брать</w:t>
      </w:r>
      <w:r w:rsidRPr="0096604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2. Держать</w:t>
      </w:r>
      <w:r w:rsidRPr="0096604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3. Давать</w:t>
      </w:r>
      <w:r w:rsidRPr="00966042">
        <w:rPr>
          <w:rFonts w:ascii="Times New Roman" w:hAnsi="Times New Roman" w:cs="Times New Roman"/>
          <w:sz w:val="28"/>
          <w:szCs w:val="28"/>
        </w:rPr>
        <w:br/>
      </w:r>
      <w:r w:rsidRPr="00966042">
        <w:rPr>
          <w:rFonts w:ascii="Times New Roman" w:hAnsi="Times New Roman" w:cs="Times New Roman"/>
          <w:sz w:val="28"/>
          <w:szCs w:val="28"/>
          <w:shd w:val="clear" w:color="auto" w:fill="FFFFFF"/>
        </w:rPr>
        <w:t>Это фундамент, на котором строится Большой спорт.</w:t>
      </w:r>
    </w:p>
    <w:p w:rsidR="00837EB7" w:rsidRPr="00966042" w:rsidRDefault="00837878" w:rsidP="00966042">
      <w:pPr>
        <w:pStyle w:val="4"/>
        <w:shd w:val="clear" w:color="auto" w:fill="FEFEFE"/>
        <w:spacing w:before="0" w:line="360" w:lineRule="auto"/>
        <w:ind w:firstLine="567"/>
        <w:jc w:val="both"/>
        <w:textAlignment w:val="baseline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96604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«Чтобы быть умным – надо работать руками, чтобы работать руками – надо работать головой».</w:t>
      </w:r>
      <w:r w:rsidR="00EB095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966042">
        <w:rPr>
          <w:rFonts w:ascii="Times New Roman" w:hAnsi="Times New Roman" w:cs="Times New Roman"/>
          <w:i w:val="0"/>
          <w:color w:val="auto"/>
          <w:sz w:val="28"/>
          <w:szCs w:val="28"/>
        </w:rPr>
        <w:t>Странная фраза на первый взгляд, говорит об очень тесной связи движения физического и работы головного мозга. И понимание этой связи дает хороший фундамент родителям для развития интеллектуальных способностей своего ребенка.</w:t>
      </w:r>
      <w:r w:rsidR="00837EB7" w:rsidRPr="0096604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Побуждая ребенка к движению, к различным манипуляциям с мячом, мы активно воздействуем на работу его головного мозга. </w:t>
      </w:r>
    </w:p>
    <w:p w:rsidR="00837EB7" w:rsidRPr="00966042" w:rsidRDefault="00837EB7" w:rsidP="00EB095C">
      <w:pPr>
        <w:pStyle w:val="a3"/>
        <w:shd w:val="clear" w:color="auto" w:fill="FEFEFE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966042">
        <w:rPr>
          <w:rStyle w:val="a8"/>
          <w:b w:val="0"/>
          <w:i/>
          <w:sz w:val="28"/>
          <w:szCs w:val="28"/>
          <w:u w:val="single"/>
          <w:bdr w:val="none" w:sz="0" w:space="0" w:color="auto" w:frame="1"/>
        </w:rPr>
        <w:t>Моторика</w:t>
      </w:r>
      <w:r w:rsidR="00EB095C">
        <w:rPr>
          <w:rStyle w:val="a8"/>
          <w:b w:val="0"/>
          <w:i/>
          <w:sz w:val="28"/>
          <w:szCs w:val="28"/>
          <w:bdr w:val="none" w:sz="0" w:space="0" w:color="auto" w:frame="1"/>
        </w:rPr>
        <w:t xml:space="preserve"> </w:t>
      </w:r>
      <w:r w:rsidRPr="00966042">
        <w:rPr>
          <w:rStyle w:val="a8"/>
          <w:b w:val="0"/>
          <w:sz w:val="28"/>
          <w:szCs w:val="28"/>
          <w:bdr w:val="none" w:sz="0" w:space="0" w:color="auto" w:frame="1"/>
        </w:rPr>
        <w:t xml:space="preserve">(лат. </w:t>
      </w:r>
      <w:proofErr w:type="spellStart"/>
      <w:r w:rsidRPr="00966042">
        <w:rPr>
          <w:rStyle w:val="a8"/>
          <w:b w:val="0"/>
          <w:sz w:val="28"/>
          <w:szCs w:val="28"/>
          <w:bdr w:val="none" w:sz="0" w:space="0" w:color="auto" w:frame="1"/>
        </w:rPr>
        <w:t>motus</w:t>
      </w:r>
      <w:proofErr w:type="spellEnd"/>
      <w:r w:rsidRPr="00966042">
        <w:rPr>
          <w:rStyle w:val="a8"/>
          <w:b w:val="0"/>
          <w:sz w:val="28"/>
          <w:szCs w:val="28"/>
          <w:bdr w:val="none" w:sz="0" w:space="0" w:color="auto" w:frame="1"/>
        </w:rPr>
        <w:t>— движение)</w:t>
      </w:r>
      <w:r w:rsidRPr="00966042">
        <w:rPr>
          <w:rStyle w:val="apple-converted-space"/>
          <w:b/>
          <w:sz w:val="28"/>
          <w:szCs w:val="28"/>
        </w:rPr>
        <w:t> </w:t>
      </w:r>
      <w:r w:rsidRPr="00966042">
        <w:rPr>
          <w:sz w:val="28"/>
          <w:szCs w:val="28"/>
        </w:rPr>
        <w:t>— двигательная активность организма или отдельных органов. Под моторикой понимают последовательность движений, которые в своей совокупности нужны для выполнения какой-либо определённой задачи. Различают крупную и мелкую моторику, а также моторику определённых органов.</w:t>
      </w:r>
      <w:r w:rsidRPr="00966042">
        <w:rPr>
          <w:sz w:val="28"/>
          <w:szCs w:val="28"/>
        </w:rPr>
        <w:br/>
        <w:t>Важно учитывать, что даже малейшее нарушение моторики негативно сказывается на обучении, интеллектуальных способностях, а часто эмоциональном и общем физическом состоянии.</w:t>
      </w:r>
    </w:p>
    <w:p w:rsidR="00837EB7" w:rsidRPr="00966042" w:rsidRDefault="00837EB7" w:rsidP="00966042">
      <w:pPr>
        <w:pStyle w:val="2"/>
        <w:shd w:val="clear" w:color="auto" w:fill="FEFEFE"/>
        <w:spacing w:before="0" w:beforeAutospacing="0" w:after="0" w:afterAutospacing="0" w:line="360" w:lineRule="auto"/>
        <w:ind w:firstLine="567"/>
        <w:jc w:val="both"/>
        <w:textAlignment w:val="baseline"/>
        <w:rPr>
          <w:b w:val="0"/>
          <w:bCs w:val="0"/>
          <w:sz w:val="28"/>
          <w:szCs w:val="28"/>
        </w:rPr>
      </w:pPr>
      <w:r w:rsidRPr="00966042">
        <w:rPr>
          <w:b w:val="0"/>
          <w:bCs w:val="0"/>
          <w:sz w:val="28"/>
          <w:szCs w:val="28"/>
          <w:bdr w:val="none" w:sz="0" w:space="0" w:color="auto" w:frame="1"/>
        </w:rPr>
        <w:t>Почему же моторика так важна в развитии человека как личности?</w:t>
      </w:r>
    </w:p>
    <w:p w:rsidR="00837EB7" w:rsidRPr="00966042" w:rsidRDefault="00837EB7" w:rsidP="0096604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042">
        <w:rPr>
          <w:rFonts w:ascii="Times New Roman" w:hAnsi="Times New Roman" w:cs="Times New Roman"/>
          <w:sz w:val="28"/>
          <w:szCs w:val="28"/>
        </w:rPr>
        <w:t>Дело в том, что движениями руководят структуры мозга. С рождения, когда ребенок совершает врожденные и автоматизированные движения, доминирует подкорковый уровень. Для более сложных и осознанных движений необходимо функционирование коркового уровня (слоя). Для того, чтобы запустить более сложно организованный корковый уровень, необходимо развивать более сложные и дифференцированные движения, прежде всего пальцев рук. Именно поэтому развитие ребенка первых 3</w:t>
      </w:r>
      <w:r w:rsidR="00EB095C">
        <w:rPr>
          <w:rFonts w:ascii="Times New Roman" w:hAnsi="Times New Roman" w:cs="Times New Roman"/>
          <w:sz w:val="28"/>
          <w:szCs w:val="28"/>
        </w:rPr>
        <w:t>-</w:t>
      </w:r>
      <w:r w:rsidRPr="00966042">
        <w:rPr>
          <w:rFonts w:ascii="Times New Roman" w:hAnsi="Times New Roman" w:cs="Times New Roman"/>
          <w:sz w:val="28"/>
          <w:szCs w:val="28"/>
        </w:rPr>
        <w:t xml:space="preserve">х лет жизни тесно связано с играми на тренировку моторики. Сегодня в каждой семье у малыша есть развивающие игрушки. Но, многие родители жалуются на то, что дети с ними не играют. Чаще всего проблема в том, что родители не играют вместе с детьми и не показывают множество вариантов использования игр (если, конечно, речь идет о норме развития, когда ребенок направлен на взаимодействие со взрослым). </w:t>
      </w:r>
      <w:r w:rsidRPr="00966042">
        <w:rPr>
          <w:rFonts w:ascii="Times New Roman" w:hAnsi="Times New Roman" w:cs="Times New Roman"/>
          <w:sz w:val="28"/>
          <w:szCs w:val="28"/>
        </w:rPr>
        <w:br/>
        <w:t>На практике, любое нарушение или отклонение развития ребенка характеризуется специфическим признаком:</w:t>
      </w:r>
    </w:p>
    <w:p w:rsidR="00837EB7" w:rsidRPr="00966042" w:rsidRDefault="00837EB7" w:rsidP="00966042">
      <w:pPr>
        <w:numPr>
          <w:ilvl w:val="0"/>
          <w:numId w:val="9"/>
        </w:numPr>
        <w:shd w:val="clear" w:color="auto" w:fill="FEFEFE"/>
        <w:spacing w:after="0" w:line="360" w:lineRule="auto"/>
        <w:ind w:left="564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966042">
        <w:rPr>
          <w:rFonts w:ascii="Times New Roman" w:hAnsi="Times New Roman" w:cs="Times New Roman"/>
          <w:sz w:val="28"/>
          <w:szCs w:val="28"/>
        </w:rPr>
        <w:t>нарушение моторики;</w:t>
      </w:r>
    </w:p>
    <w:p w:rsidR="00837EB7" w:rsidRPr="00966042" w:rsidRDefault="00837EB7" w:rsidP="00966042">
      <w:pPr>
        <w:numPr>
          <w:ilvl w:val="0"/>
          <w:numId w:val="9"/>
        </w:numPr>
        <w:shd w:val="clear" w:color="auto" w:fill="FEFEFE"/>
        <w:spacing w:after="0" w:line="360" w:lineRule="auto"/>
        <w:ind w:left="56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6042">
        <w:rPr>
          <w:rFonts w:ascii="Times New Roman" w:hAnsi="Times New Roman" w:cs="Times New Roman"/>
          <w:sz w:val="28"/>
          <w:szCs w:val="28"/>
        </w:rPr>
        <w:t>неловкость, угловатость движений;</w:t>
      </w:r>
    </w:p>
    <w:p w:rsidR="00837EB7" w:rsidRPr="00966042" w:rsidRDefault="00837EB7" w:rsidP="00966042">
      <w:pPr>
        <w:numPr>
          <w:ilvl w:val="0"/>
          <w:numId w:val="9"/>
        </w:numPr>
        <w:shd w:val="clear" w:color="auto" w:fill="FEFEFE"/>
        <w:spacing w:after="0" w:line="360" w:lineRule="auto"/>
        <w:ind w:left="56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6042">
        <w:rPr>
          <w:rFonts w:ascii="Times New Roman" w:hAnsi="Times New Roman" w:cs="Times New Roman"/>
          <w:sz w:val="28"/>
          <w:szCs w:val="28"/>
        </w:rPr>
        <w:t>неправильное или неполное представление о схеме собственного тела (расположение и взаимоотношения частей тела);</w:t>
      </w:r>
    </w:p>
    <w:p w:rsidR="00837EB7" w:rsidRPr="00966042" w:rsidRDefault="00837EB7" w:rsidP="00966042">
      <w:pPr>
        <w:numPr>
          <w:ilvl w:val="0"/>
          <w:numId w:val="9"/>
        </w:numPr>
        <w:shd w:val="clear" w:color="auto" w:fill="FEFEFE"/>
        <w:spacing w:after="0" w:line="360" w:lineRule="auto"/>
        <w:ind w:left="56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6042">
        <w:rPr>
          <w:rFonts w:ascii="Times New Roman" w:hAnsi="Times New Roman" w:cs="Times New Roman"/>
          <w:sz w:val="28"/>
          <w:szCs w:val="28"/>
        </w:rPr>
        <w:lastRenderedPageBreak/>
        <w:t>незнание предлогов пространственного расположения объектов (например, ребенок пятого года жизни должен знать такие предлоги, как «позади — перед»);</w:t>
      </w:r>
    </w:p>
    <w:p w:rsidR="00837EB7" w:rsidRPr="00966042" w:rsidRDefault="00837EB7" w:rsidP="00966042">
      <w:pPr>
        <w:numPr>
          <w:ilvl w:val="0"/>
          <w:numId w:val="9"/>
        </w:numPr>
        <w:shd w:val="clear" w:color="auto" w:fill="FEFEFE"/>
        <w:spacing w:after="0" w:line="360" w:lineRule="auto"/>
        <w:ind w:left="56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6042">
        <w:rPr>
          <w:rFonts w:ascii="Times New Roman" w:hAnsi="Times New Roman" w:cs="Times New Roman"/>
          <w:sz w:val="28"/>
          <w:szCs w:val="28"/>
        </w:rPr>
        <w:t>недостаточность изобразительной деятельности (например, ребенок копирует рисунок с поворотом на 45-90°).</w:t>
      </w:r>
    </w:p>
    <w:p w:rsidR="00C357FB" w:rsidRPr="00966042" w:rsidRDefault="00C357FB" w:rsidP="00EB095C">
      <w:pPr>
        <w:pStyle w:val="a3"/>
        <w:shd w:val="clear" w:color="auto" w:fill="FEFEFE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966042">
        <w:rPr>
          <w:sz w:val="28"/>
          <w:szCs w:val="28"/>
        </w:rPr>
        <w:t xml:space="preserve">Занятия физкультурой и спортом, а также подвижные игры и танцы способствуют активизации работы мозговых центров человека и улучшению работы основных психических процессов. </w:t>
      </w:r>
      <w:r w:rsidRPr="00966042">
        <w:rPr>
          <w:rStyle w:val="a8"/>
          <w:b w:val="0"/>
          <w:sz w:val="28"/>
          <w:szCs w:val="28"/>
          <w:bdr w:val="none" w:sz="0" w:space="0" w:color="auto" w:frame="1"/>
        </w:rPr>
        <w:t>Такие вещи, как трудности в обучении, чтении, письме, сосредоточенности, плохая память, нарушения речи и физическая неловкость — всего лишь осадок на дне стакана с водой и сахаром (смеси нашего психического и физического). И лучший способ от него избавиться – физические нагрузки!</w:t>
      </w:r>
    </w:p>
    <w:p w:rsidR="00914C4B" w:rsidRPr="00966042" w:rsidRDefault="00914C4B" w:rsidP="00966042">
      <w:pPr>
        <w:spacing w:after="0" w:line="360" w:lineRule="auto"/>
        <w:ind w:firstLine="36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6042">
        <w:rPr>
          <w:rFonts w:ascii="Times New Roman" w:hAnsi="Times New Roman" w:cs="Times New Roman"/>
          <w:sz w:val="28"/>
          <w:szCs w:val="28"/>
        </w:rPr>
        <w:t xml:space="preserve">Одно из главных отличий человека от животных – это наличие сознания и владение речью! </w:t>
      </w:r>
      <w:r w:rsidRPr="00966042">
        <w:rPr>
          <w:rFonts w:ascii="Times New Roman" w:hAnsi="Times New Roman" w:cs="Times New Roman"/>
          <w:sz w:val="28"/>
          <w:szCs w:val="28"/>
          <w:shd w:val="clear" w:color="auto" w:fill="F2F5EE"/>
        </w:rPr>
        <w:t xml:space="preserve">Все речевые анализаторы закладываются в обоих полушариях, но развиваются только с одной стороны (у правшей - слева, у левшей - справа) и функционально оказываются асимметричными. Эта связь между двигательным анализатором руки (органа труда) и речевыми анализаторами объясняется тесной связью между трудом и речью, оказавшими решающее влияние на развитие мозга. При поражении </w:t>
      </w:r>
      <w:proofErr w:type="spellStart"/>
      <w:r w:rsidRPr="00966042">
        <w:rPr>
          <w:rFonts w:ascii="Times New Roman" w:hAnsi="Times New Roman" w:cs="Times New Roman"/>
          <w:sz w:val="28"/>
          <w:szCs w:val="28"/>
          <w:shd w:val="clear" w:color="auto" w:fill="F2F5EE"/>
        </w:rPr>
        <w:t>речедвигательного</w:t>
      </w:r>
      <w:proofErr w:type="spellEnd"/>
      <w:r w:rsidRPr="00966042">
        <w:rPr>
          <w:rFonts w:ascii="Times New Roman" w:hAnsi="Times New Roman" w:cs="Times New Roman"/>
          <w:sz w:val="28"/>
          <w:szCs w:val="28"/>
          <w:shd w:val="clear" w:color="auto" w:fill="F2F5EE"/>
        </w:rPr>
        <w:t xml:space="preserve"> анализатора сохраняется элементарная двигательная способность речевых мышц, но утрачивается возможность устной речи (моторная афазия). В этих случаях иногда удается восстановить речь длительным упражнением левой руки (у правшей), работа которой благоприятствует развитию зачаточного правостороннего ядра </w:t>
      </w:r>
      <w:proofErr w:type="spellStart"/>
      <w:r w:rsidRPr="00966042">
        <w:rPr>
          <w:rFonts w:ascii="Times New Roman" w:hAnsi="Times New Roman" w:cs="Times New Roman"/>
          <w:sz w:val="28"/>
          <w:szCs w:val="28"/>
          <w:shd w:val="clear" w:color="auto" w:fill="F2F5EE"/>
        </w:rPr>
        <w:t>речедвигательного</w:t>
      </w:r>
      <w:proofErr w:type="spellEnd"/>
      <w:r w:rsidRPr="00966042">
        <w:rPr>
          <w:rFonts w:ascii="Times New Roman" w:hAnsi="Times New Roman" w:cs="Times New Roman"/>
          <w:sz w:val="28"/>
          <w:szCs w:val="28"/>
          <w:shd w:val="clear" w:color="auto" w:fill="F2F5EE"/>
        </w:rPr>
        <w:t xml:space="preserve"> анализатора. Зная об этой прямой взаимосвязи между движениями руки и </w:t>
      </w:r>
      <w:r w:rsidR="000E64F3" w:rsidRPr="00966042">
        <w:rPr>
          <w:rFonts w:ascii="Times New Roman" w:hAnsi="Times New Roman" w:cs="Times New Roman"/>
          <w:sz w:val="28"/>
          <w:szCs w:val="28"/>
          <w:shd w:val="clear" w:color="auto" w:fill="F2F5EE"/>
        </w:rPr>
        <w:t>корой головного мозга, мы применяем на занятиях специальные упражнения как для левой руки, так и для правой.</w:t>
      </w:r>
      <w:r w:rsidR="00A967F8">
        <w:rPr>
          <w:rFonts w:ascii="Times New Roman" w:hAnsi="Times New Roman" w:cs="Times New Roman"/>
          <w:sz w:val="28"/>
          <w:szCs w:val="28"/>
          <w:shd w:val="clear" w:color="auto" w:fill="F2F5EE"/>
        </w:rPr>
        <w:t xml:space="preserve"> Конечно, учитываются индивидуальные особенности детей, заниматься могут и правши, и левши.</w:t>
      </w:r>
    </w:p>
    <w:p w:rsidR="00837878" w:rsidRPr="00966042" w:rsidRDefault="00837878" w:rsidP="00966042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6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Занятия </w:t>
      </w:r>
      <w:r w:rsidR="00EB0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«Школы мяча» </w:t>
      </w:r>
      <w:r w:rsidRPr="00966042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проводить как в условиях спортивного зала</w:t>
      </w:r>
      <w:r w:rsidR="00DE24A3" w:rsidRPr="00966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(корта)</w:t>
      </w:r>
      <w:r w:rsidRPr="00966042">
        <w:rPr>
          <w:rFonts w:ascii="Times New Roman" w:hAnsi="Times New Roman" w:cs="Times New Roman"/>
          <w:sz w:val="28"/>
          <w:szCs w:val="28"/>
          <w:shd w:val="clear" w:color="auto" w:fill="FFFFFF"/>
        </w:rPr>
        <w:t>, так и на от</w:t>
      </w:r>
      <w:r w:rsidR="00DE24A3" w:rsidRPr="00966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крытом воздухе, например, на </w:t>
      </w:r>
      <w:r w:rsidRPr="00966042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школьном стадионе или детской площадке.</w:t>
      </w:r>
      <w:r w:rsidR="000E64F3" w:rsidRPr="00966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проведения занятий по большому теннису необходимо иметь:</w:t>
      </w:r>
    </w:p>
    <w:p w:rsidR="00436229" w:rsidRPr="00966042" w:rsidRDefault="005316EB" w:rsidP="00966042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6042">
        <w:rPr>
          <w:rFonts w:ascii="Times New Roman" w:hAnsi="Times New Roman" w:cs="Times New Roman"/>
          <w:sz w:val="28"/>
          <w:szCs w:val="28"/>
          <w:shd w:val="clear" w:color="auto" w:fill="FFFFFF"/>
        </w:rPr>
        <w:t>«детские» теннисные мячи</w:t>
      </w:r>
      <w:r w:rsidR="00DE24A3" w:rsidRPr="00966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(20-50 шт.)</w:t>
      </w:r>
      <w:r w:rsidRPr="0096604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E64F3" w:rsidRPr="00966042" w:rsidRDefault="000E64F3" w:rsidP="00966042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6042">
        <w:rPr>
          <w:rFonts w:ascii="Times New Roman" w:hAnsi="Times New Roman" w:cs="Times New Roman"/>
          <w:sz w:val="28"/>
          <w:szCs w:val="28"/>
          <w:shd w:val="clear" w:color="auto" w:fill="FFFFFF"/>
        </w:rPr>
        <w:t>корзину для теннисных мячей;</w:t>
      </w:r>
    </w:p>
    <w:p w:rsidR="00436229" w:rsidRPr="00966042" w:rsidRDefault="000E64F3" w:rsidP="00966042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6042">
        <w:rPr>
          <w:rFonts w:ascii="Times New Roman" w:hAnsi="Times New Roman" w:cs="Times New Roman"/>
          <w:sz w:val="28"/>
          <w:szCs w:val="28"/>
          <w:shd w:val="clear" w:color="auto" w:fill="FFFFFF"/>
        </w:rPr>
        <w:t>теннисную сетку тренировочную</w:t>
      </w:r>
      <w:r w:rsidR="005316EB" w:rsidRPr="0096604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36229" w:rsidRPr="00966042" w:rsidRDefault="005316EB" w:rsidP="00966042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6042">
        <w:rPr>
          <w:rFonts w:ascii="Times New Roman" w:hAnsi="Times New Roman" w:cs="Times New Roman"/>
          <w:sz w:val="28"/>
          <w:szCs w:val="28"/>
          <w:shd w:val="clear" w:color="auto" w:fill="FFFFFF"/>
        </w:rPr>
        <w:t>теннисные ракетки для детей;</w:t>
      </w:r>
    </w:p>
    <w:p w:rsidR="00436229" w:rsidRPr="00966042" w:rsidRDefault="005316EB" w:rsidP="00966042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604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мишени напольные и мишени-конусы;</w:t>
      </w:r>
    </w:p>
    <w:p w:rsidR="00436229" w:rsidRPr="00966042" w:rsidRDefault="000E64F3" w:rsidP="00966042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6042">
        <w:rPr>
          <w:rFonts w:ascii="Times New Roman" w:hAnsi="Times New Roman" w:cs="Times New Roman"/>
          <w:sz w:val="28"/>
          <w:szCs w:val="28"/>
          <w:shd w:val="clear" w:color="auto" w:fill="FFFFFF"/>
        </w:rPr>
        <w:t>мишени-обручи;</w:t>
      </w:r>
    </w:p>
    <w:p w:rsidR="000E64F3" w:rsidRPr="00966042" w:rsidRDefault="000E64F3" w:rsidP="00966042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6042">
        <w:rPr>
          <w:rFonts w:ascii="Times New Roman" w:hAnsi="Times New Roman" w:cs="Times New Roman"/>
          <w:sz w:val="28"/>
          <w:szCs w:val="28"/>
          <w:shd w:val="clear" w:color="auto" w:fill="FFFFFF"/>
        </w:rPr>
        <w:t>напольные тренировочные лестницы для ног;</w:t>
      </w:r>
    </w:p>
    <w:p w:rsidR="000E64F3" w:rsidRPr="00966042" w:rsidRDefault="000E64F3" w:rsidP="00966042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6042">
        <w:rPr>
          <w:rFonts w:ascii="Times New Roman" w:hAnsi="Times New Roman" w:cs="Times New Roman"/>
          <w:sz w:val="28"/>
          <w:szCs w:val="28"/>
          <w:shd w:val="clear" w:color="auto" w:fill="FFFFFF"/>
        </w:rPr>
        <w:t>скакалки.</w:t>
      </w:r>
    </w:p>
    <w:p w:rsidR="00DE24A3" w:rsidRPr="00966042" w:rsidRDefault="00DE24A3" w:rsidP="00966042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6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есть желание использовать эту методику в рамках урока физкультуры, например, </w:t>
      </w:r>
      <w:r w:rsidR="003E5F9C" w:rsidRPr="00966042">
        <w:rPr>
          <w:rFonts w:ascii="Times New Roman" w:hAnsi="Times New Roman" w:cs="Times New Roman"/>
          <w:sz w:val="28"/>
          <w:szCs w:val="28"/>
          <w:shd w:val="clear" w:color="auto" w:fill="FFFFFF"/>
        </w:rPr>
        <w:t>достаточно иметь теннисные мячи (причем не обязательно новые) и мишени-конусы. Этого инвентаря хватит, чтобы провести интересный и подвижный урок, направленный на развитие ловкости и координации.</w:t>
      </w:r>
    </w:p>
    <w:p w:rsidR="00D64F4A" w:rsidRPr="00966042" w:rsidRDefault="008A7E67" w:rsidP="009660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042">
        <w:rPr>
          <w:rFonts w:ascii="Times New Roman" w:hAnsi="Times New Roman" w:cs="Times New Roman"/>
          <w:b/>
          <w:sz w:val="28"/>
          <w:szCs w:val="28"/>
        </w:rPr>
        <w:t>Раздел 2.</w:t>
      </w:r>
    </w:p>
    <w:p w:rsidR="00361ECF" w:rsidRPr="00966042" w:rsidRDefault="008A7E67" w:rsidP="00EB09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042">
        <w:rPr>
          <w:rFonts w:ascii="Times New Roman" w:hAnsi="Times New Roman" w:cs="Times New Roman"/>
          <w:sz w:val="28"/>
          <w:szCs w:val="28"/>
        </w:rPr>
        <w:t>В мой вариант комплекса «Школы мяча»</w:t>
      </w:r>
      <w:r w:rsidR="006248BF" w:rsidRPr="00966042">
        <w:rPr>
          <w:rFonts w:ascii="Times New Roman" w:hAnsi="Times New Roman" w:cs="Times New Roman"/>
          <w:sz w:val="28"/>
          <w:szCs w:val="28"/>
        </w:rPr>
        <w:t xml:space="preserve"> входят различные статические и динамические упражнения с «детским» мячом (это специальный теннисный мяч </w:t>
      </w:r>
      <w:r w:rsidRPr="00966042">
        <w:rPr>
          <w:rFonts w:ascii="Times New Roman" w:hAnsi="Times New Roman" w:cs="Times New Roman"/>
          <w:sz w:val="28"/>
          <w:szCs w:val="28"/>
        </w:rPr>
        <w:t>с низким давлением,</w:t>
      </w:r>
      <w:r w:rsidR="006248BF" w:rsidRPr="00966042">
        <w:rPr>
          <w:rFonts w:ascii="Times New Roman" w:hAnsi="Times New Roman" w:cs="Times New Roman"/>
          <w:sz w:val="28"/>
          <w:szCs w:val="28"/>
        </w:rPr>
        <w:t xml:space="preserve"> яркого цвета), а также беговые и прыжковые упражнения, направленные на развитие скоростных характеристик учащихся.</w:t>
      </w:r>
      <w:r w:rsidRPr="00966042">
        <w:rPr>
          <w:rFonts w:ascii="Times New Roman" w:hAnsi="Times New Roman" w:cs="Times New Roman"/>
          <w:sz w:val="28"/>
          <w:szCs w:val="28"/>
        </w:rPr>
        <w:t xml:space="preserve"> Использование этих упражнений на начальном этапе</w:t>
      </w:r>
      <w:r w:rsidR="006248BF" w:rsidRPr="00966042">
        <w:rPr>
          <w:rFonts w:ascii="Times New Roman" w:hAnsi="Times New Roman" w:cs="Times New Roman"/>
          <w:sz w:val="28"/>
          <w:szCs w:val="28"/>
        </w:rPr>
        <w:t xml:space="preserve"> позволяет планомерно подготовить детей к освоению более сложных упражнений с ракеткой и теннисным мячом. </w:t>
      </w:r>
    </w:p>
    <w:p w:rsidR="002D0B87" w:rsidRPr="00966042" w:rsidRDefault="002D0B87" w:rsidP="009660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042">
        <w:rPr>
          <w:rFonts w:ascii="Times New Roman" w:hAnsi="Times New Roman" w:cs="Times New Roman"/>
          <w:sz w:val="28"/>
          <w:szCs w:val="28"/>
        </w:rPr>
        <w:t>Метод</w:t>
      </w:r>
      <w:r w:rsidR="00327E9B">
        <w:rPr>
          <w:rFonts w:ascii="Times New Roman" w:hAnsi="Times New Roman" w:cs="Times New Roman"/>
          <w:sz w:val="28"/>
          <w:szCs w:val="28"/>
        </w:rPr>
        <w:t>ы</w:t>
      </w:r>
      <w:r w:rsidR="00034256">
        <w:rPr>
          <w:rFonts w:ascii="Times New Roman" w:hAnsi="Times New Roman" w:cs="Times New Roman"/>
          <w:sz w:val="28"/>
          <w:szCs w:val="28"/>
        </w:rPr>
        <w:t xml:space="preserve"> проведения занятия: групповой</w:t>
      </w:r>
      <w:r w:rsidRPr="00966042">
        <w:rPr>
          <w:rFonts w:ascii="Times New Roman" w:hAnsi="Times New Roman" w:cs="Times New Roman"/>
          <w:sz w:val="28"/>
          <w:szCs w:val="28"/>
        </w:rPr>
        <w:t xml:space="preserve">, </w:t>
      </w:r>
      <w:r w:rsidRPr="00327E9B">
        <w:rPr>
          <w:rFonts w:ascii="Times New Roman" w:hAnsi="Times New Roman" w:cs="Times New Roman"/>
          <w:sz w:val="28"/>
          <w:szCs w:val="28"/>
        </w:rPr>
        <w:t>фронтальный</w:t>
      </w:r>
      <w:r w:rsidR="00034256" w:rsidRPr="00327E9B">
        <w:rPr>
          <w:rFonts w:ascii="Times New Roman" w:hAnsi="Times New Roman" w:cs="Times New Roman"/>
          <w:sz w:val="28"/>
          <w:szCs w:val="28"/>
        </w:rPr>
        <w:t>,</w:t>
      </w:r>
      <w:r w:rsidR="00034256" w:rsidRPr="00034256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034256" w:rsidRPr="00327E9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индивидуально-фронтальный</w:t>
      </w:r>
      <w:r w:rsidR="00327E9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Pr="00966042">
        <w:rPr>
          <w:rFonts w:ascii="Times New Roman" w:hAnsi="Times New Roman" w:cs="Times New Roman"/>
          <w:sz w:val="28"/>
          <w:szCs w:val="28"/>
        </w:rPr>
        <w:t xml:space="preserve"> На занятиях используются как групповые упражнения: </w:t>
      </w:r>
    </w:p>
    <w:p w:rsidR="002D0B87" w:rsidRPr="00966042" w:rsidRDefault="002D0B87" w:rsidP="00966042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042">
        <w:rPr>
          <w:rFonts w:ascii="Times New Roman" w:hAnsi="Times New Roman" w:cs="Times New Roman"/>
          <w:sz w:val="28"/>
          <w:szCs w:val="28"/>
        </w:rPr>
        <w:t>броски мяча в мишень (на тренировку точности и дальности броска);</w:t>
      </w:r>
    </w:p>
    <w:p w:rsidR="002D0B87" w:rsidRPr="00966042" w:rsidRDefault="002D0B87" w:rsidP="00966042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042">
        <w:rPr>
          <w:rFonts w:ascii="Times New Roman" w:hAnsi="Times New Roman" w:cs="Times New Roman"/>
          <w:sz w:val="28"/>
          <w:szCs w:val="28"/>
        </w:rPr>
        <w:t>перебросы мяча через сетку в мишень;</w:t>
      </w:r>
    </w:p>
    <w:p w:rsidR="002D0B87" w:rsidRPr="00966042" w:rsidRDefault="002D0B87" w:rsidP="00966042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6042">
        <w:rPr>
          <w:rFonts w:ascii="Times New Roman" w:hAnsi="Times New Roman" w:cs="Times New Roman"/>
          <w:sz w:val="28"/>
          <w:szCs w:val="28"/>
        </w:rPr>
        <w:t>набросы</w:t>
      </w:r>
      <w:proofErr w:type="spellEnd"/>
      <w:r w:rsidRPr="00966042">
        <w:rPr>
          <w:rFonts w:ascii="Times New Roman" w:hAnsi="Times New Roman" w:cs="Times New Roman"/>
          <w:sz w:val="28"/>
          <w:szCs w:val="28"/>
        </w:rPr>
        <w:t xml:space="preserve"> и броски партнеру (работа в парах, тройках, четверках);</w:t>
      </w:r>
    </w:p>
    <w:p w:rsidR="002D0B87" w:rsidRPr="00966042" w:rsidRDefault="002D0B87" w:rsidP="00966042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042">
        <w:rPr>
          <w:rFonts w:ascii="Times New Roman" w:hAnsi="Times New Roman" w:cs="Times New Roman"/>
          <w:sz w:val="28"/>
          <w:szCs w:val="28"/>
        </w:rPr>
        <w:t xml:space="preserve">тренировка ног с помощью </w:t>
      </w:r>
      <w:r w:rsidR="00B84AEB">
        <w:rPr>
          <w:rFonts w:ascii="Times New Roman" w:hAnsi="Times New Roman" w:cs="Times New Roman"/>
          <w:sz w:val="28"/>
          <w:szCs w:val="28"/>
        </w:rPr>
        <w:t xml:space="preserve">мягких </w:t>
      </w:r>
      <w:r w:rsidRPr="00966042">
        <w:rPr>
          <w:rFonts w:ascii="Times New Roman" w:hAnsi="Times New Roman" w:cs="Times New Roman"/>
          <w:sz w:val="28"/>
          <w:szCs w:val="28"/>
        </w:rPr>
        <w:t>напольных мишеней</w:t>
      </w:r>
      <w:r w:rsidR="00B84AEB">
        <w:rPr>
          <w:rFonts w:ascii="Times New Roman" w:hAnsi="Times New Roman" w:cs="Times New Roman"/>
          <w:sz w:val="28"/>
          <w:szCs w:val="28"/>
        </w:rPr>
        <w:t>-фишек</w:t>
      </w:r>
      <w:r w:rsidRPr="00966042">
        <w:rPr>
          <w:rFonts w:ascii="Times New Roman" w:hAnsi="Times New Roman" w:cs="Times New Roman"/>
          <w:sz w:val="28"/>
          <w:szCs w:val="28"/>
        </w:rPr>
        <w:t xml:space="preserve"> («Змейка», ускорения, </w:t>
      </w:r>
      <w:proofErr w:type="spellStart"/>
      <w:r w:rsidRPr="00966042">
        <w:rPr>
          <w:rFonts w:ascii="Times New Roman" w:hAnsi="Times New Roman" w:cs="Times New Roman"/>
          <w:sz w:val="28"/>
          <w:szCs w:val="28"/>
        </w:rPr>
        <w:t>скрестный</w:t>
      </w:r>
      <w:proofErr w:type="spellEnd"/>
      <w:r w:rsidRPr="00966042">
        <w:rPr>
          <w:rFonts w:ascii="Times New Roman" w:hAnsi="Times New Roman" w:cs="Times New Roman"/>
          <w:sz w:val="28"/>
          <w:szCs w:val="28"/>
        </w:rPr>
        <w:t xml:space="preserve"> шаг</w:t>
      </w:r>
      <w:r w:rsidR="00FE5BC7" w:rsidRPr="00966042">
        <w:rPr>
          <w:rFonts w:ascii="Times New Roman" w:hAnsi="Times New Roman" w:cs="Times New Roman"/>
          <w:sz w:val="28"/>
          <w:szCs w:val="28"/>
        </w:rPr>
        <w:t>, приставные шаги</w:t>
      </w:r>
      <w:r w:rsidRPr="00966042">
        <w:rPr>
          <w:rFonts w:ascii="Times New Roman" w:hAnsi="Times New Roman" w:cs="Times New Roman"/>
          <w:sz w:val="28"/>
          <w:szCs w:val="28"/>
        </w:rPr>
        <w:t xml:space="preserve"> и т.п.);</w:t>
      </w:r>
    </w:p>
    <w:p w:rsidR="002D0B87" w:rsidRPr="00966042" w:rsidRDefault="002D0B87" w:rsidP="00966042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042">
        <w:rPr>
          <w:rFonts w:ascii="Times New Roman" w:hAnsi="Times New Roman" w:cs="Times New Roman"/>
          <w:sz w:val="28"/>
          <w:szCs w:val="28"/>
        </w:rPr>
        <w:t>тренировка ног с помощью напольных лестниц (скорость работы ног);</w:t>
      </w:r>
    </w:p>
    <w:p w:rsidR="002D0B87" w:rsidRPr="00966042" w:rsidRDefault="00123836" w:rsidP="009660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042">
        <w:rPr>
          <w:rFonts w:ascii="Times New Roman" w:hAnsi="Times New Roman" w:cs="Times New Roman"/>
          <w:sz w:val="28"/>
          <w:szCs w:val="28"/>
        </w:rPr>
        <w:t>так и индивидуальные упражнения для самостоятельной работы:</w:t>
      </w:r>
    </w:p>
    <w:p w:rsidR="00123836" w:rsidRPr="00966042" w:rsidRDefault="00123836" w:rsidP="00966042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042">
        <w:rPr>
          <w:rFonts w:ascii="Times New Roman" w:hAnsi="Times New Roman" w:cs="Times New Roman"/>
          <w:sz w:val="28"/>
          <w:szCs w:val="28"/>
        </w:rPr>
        <w:t>бросить и поймать мяч у стенки правой и левой рукой с отскока, слета, с разворотом корпуса на 360 градусов и т.п. (тренировка координации и ловкости);</w:t>
      </w:r>
    </w:p>
    <w:p w:rsidR="00123836" w:rsidRPr="00966042" w:rsidRDefault="00123836" w:rsidP="00966042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042">
        <w:rPr>
          <w:rFonts w:ascii="Times New Roman" w:hAnsi="Times New Roman" w:cs="Times New Roman"/>
          <w:sz w:val="28"/>
          <w:szCs w:val="28"/>
        </w:rPr>
        <w:t>подбивание мяча от пола – «Баскетбол теннисным мячом» правой и левой рукой.</w:t>
      </w:r>
    </w:p>
    <w:p w:rsidR="00123836" w:rsidRDefault="00123836" w:rsidP="00966042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042">
        <w:rPr>
          <w:rFonts w:ascii="Times New Roman" w:hAnsi="Times New Roman" w:cs="Times New Roman"/>
          <w:sz w:val="28"/>
          <w:szCs w:val="28"/>
        </w:rPr>
        <w:t>подбивание мяча ракеткой с</w:t>
      </w:r>
      <w:r w:rsidR="00FE5BC7" w:rsidRPr="00966042">
        <w:rPr>
          <w:rFonts w:ascii="Times New Roman" w:hAnsi="Times New Roman" w:cs="Times New Roman"/>
          <w:sz w:val="28"/>
          <w:szCs w:val="28"/>
        </w:rPr>
        <w:t xml:space="preserve"> переворотом на каждый удар;</w:t>
      </w:r>
    </w:p>
    <w:p w:rsidR="00B84AEB" w:rsidRPr="00966042" w:rsidRDefault="00B84AEB" w:rsidP="00966042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подбивание ракеткой с прочесом мяча по струнам (подготовка к вращению мяча);</w:t>
      </w:r>
    </w:p>
    <w:p w:rsidR="00FE5BC7" w:rsidRPr="00966042" w:rsidRDefault="00FE5BC7" w:rsidP="00966042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042">
        <w:rPr>
          <w:rFonts w:ascii="Times New Roman" w:hAnsi="Times New Roman" w:cs="Times New Roman"/>
          <w:sz w:val="28"/>
          <w:szCs w:val="28"/>
        </w:rPr>
        <w:t>прыжки на скакалке на двух ногах, поочередно на одной ноге и другой ноге, с перескоком и т.д.</w:t>
      </w:r>
    </w:p>
    <w:p w:rsidR="00E16ED8" w:rsidRPr="00966042" w:rsidRDefault="00E16ED8" w:rsidP="009660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042">
        <w:rPr>
          <w:rFonts w:ascii="Times New Roman" w:hAnsi="Times New Roman" w:cs="Times New Roman"/>
          <w:b/>
          <w:sz w:val="28"/>
          <w:szCs w:val="28"/>
        </w:rPr>
        <w:t>Раздел 3.</w:t>
      </w:r>
    </w:p>
    <w:p w:rsidR="00B01591" w:rsidRPr="00966042" w:rsidRDefault="00E16ED8" w:rsidP="009660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042">
        <w:rPr>
          <w:rFonts w:ascii="Times New Roman" w:hAnsi="Times New Roman" w:cs="Times New Roman"/>
          <w:sz w:val="28"/>
          <w:szCs w:val="28"/>
        </w:rPr>
        <w:t>Универсальность применения этого комплекса заключается в том, что предложенные варианты упражнений можно использовать не только</w:t>
      </w:r>
      <w:r w:rsidR="00B01591" w:rsidRPr="00966042">
        <w:rPr>
          <w:rFonts w:ascii="Times New Roman" w:hAnsi="Times New Roman" w:cs="Times New Roman"/>
          <w:sz w:val="28"/>
          <w:szCs w:val="28"/>
        </w:rPr>
        <w:t xml:space="preserve"> на занятиях по большому теннису и другим видам спорта, но и при проведении уроков физической культуры; в группах продленного дня, например, подвижные игры на прогулке. Кроме того, активные и неравнодушные родители могут играть и тренироваться вместе со своими детьми на отдыхе или во дворе, с помощью этих же самых упражнений. </w:t>
      </w:r>
    </w:p>
    <w:p w:rsidR="00F12CBF" w:rsidRPr="00966042" w:rsidRDefault="00B01591" w:rsidP="009660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042">
        <w:rPr>
          <w:rFonts w:ascii="Times New Roman" w:hAnsi="Times New Roman" w:cs="Times New Roman"/>
          <w:sz w:val="28"/>
          <w:szCs w:val="28"/>
        </w:rPr>
        <w:t xml:space="preserve">Для закрепления полученного результата, т.е. выработки навыка владения мячом, необходимо проводить занятия не менее двух, а лучше трех раз в неделю. Поскольку, навык – это действие, доведенное до автоматизма и не требующее контроля сознания. Поэтому для выработки определенного навыка требуется многократное повторение какого-либо действия. </w:t>
      </w:r>
    </w:p>
    <w:p w:rsidR="00B01591" w:rsidRPr="00966042" w:rsidRDefault="00F12CBF" w:rsidP="009660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042">
        <w:rPr>
          <w:rFonts w:ascii="Times New Roman" w:hAnsi="Times New Roman" w:cs="Times New Roman"/>
          <w:sz w:val="28"/>
          <w:szCs w:val="28"/>
        </w:rPr>
        <w:t>Для отслеживания результативности можно делать промежуточные контрольные замеры, проводить тестовые упражнения. Например, попросить ребенка бросить и поймать мяч у стенки без отскока от пола правой рукой, затем левой рукой, определенное количество раз. Посчитать процентное соотношение правильно выполненных бросков и бросков с ошибками (когда ребенок не смог поймать мяч и уронил его на пол). В школе это можно делать в конце учебной четверти или раз в полгода.</w:t>
      </w:r>
    </w:p>
    <w:p w:rsidR="00C82BB7" w:rsidRPr="00966042" w:rsidRDefault="00C82BB7" w:rsidP="009660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82BB7" w:rsidRPr="00966042" w:rsidRDefault="00C82BB7" w:rsidP="009660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82BB7" w:rsidRPr="00966042" w:rsidRDefault="00C82BB7" w:rsidP="009660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82BB7" w:rsidRPr="00966042" w:rsidRDefault="00C82BB7" w:rsidP="009660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82BB7" w:rsidRPr="00966042" w:rsidRDefault="00C82BB7" w:rsidP="009660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82BB7" w:rsidRPr="00966042" w:rsidRDefault="00C82BB7" w:rsidP="009660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82BB7" w:rsidRPr="00966042" w:rsidRDefault="00C82BB7" w:rsidP="009660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82BB7" w:rsidRPr="00966042" w:rsidRDefault="00C82BB7" w:rsidP="009660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6AA6" w:rsidRPr="000348BC" w:rsidRDefault="00CE6AA6" w:rsidP="000348B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0348BC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Список литературы:</w:t>
      </w:r>
    </w:p>
    <w:p w:rsidR="00CE6AA6" w:rsidRPr="00966042" w:rsidRDefault="00CE6AA6" w:rsidP="00966042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Батуев А.С. Функции двигательного анализатора. Л.: Наука, 1970.</w:t>
      </w:r>
    </w:p>
    <w:p w:rsidR="00CE6AA6" w:rsidRPr="00966042" w:rsidRDefault="00CE6AA6" w:rsidP="00966042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Батуев А.С. Высшая нервная деятельность. М.: Высшая школа, 1991.</w:t>
      </w:r>
    </w:p>
    <w:p w:rsidR="00CE6AA6" w:rsidRPr="00966042" w:rsidRDefault="00CE6AA6" w:rsidP="00966042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Бернштейн Н.А. Очерки по физиологии движений и физиологии активности. М.: Наука, 1966.</w:t>
      </w:r>
    </w:p>
    <w:p w:rsidR="00CE6AA6" w:rsidRPr="00966042" w:rsidRDefault="00CE6AA6" w:rsidP="00966042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Блум</w:t>
      </w:r>
      <w:proofErr w:type="spellEnd"/>
      <w:r w:rsidRPr="0096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Ф., </w:t>
      </w:r>
      <w:proofErr w:type="spellStart"/>
      <w:r w:rsidRPr="0096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Лайзерсон</w:t>
      </w:r>
      <w:proofErr w:type="spellEnd"/>
      <w:r w:rsidRPr="0096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А., </w:t>
      </w:r>
      <w:proofErr w:type="spellStart"/>
      <w:r w:rsidRPr="0096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Хофстедтер</w:t>
      </w:r>
      <w:proofErr w:type="spellEnd"/>
      <w:r w:rsidRPr="0096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Мозг, разум и поведение. М.: Мир, 1988.</w:t>
      </w:r>
    </w:p>
    <w:p w:rsidR="00CE6AA6" w:rsidRPr="00966042" w:rsidRDefault="00CE6AA6" w:rsidP="00966042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Дудел Дж., </w:t>
      </w:r>
      <w:proofErr w:type="spellStart"/>
      <w:r w:rsidRPr="0096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Рюэгг</w:t>
      </w:r>
      <w:proofErr w:type="spellEnd"/>
      <w:r w:rsidRPr="0096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И., Шмидт Р., </w:t>
      </w:r>
      <w:proofErr w:type="spellStart"/>
      <w:r w:rsidRPr="0096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Яниг</w:t>
      </w:r>
      <w:proofErr w:type="spellEnd"/>
      <w:r w:rsidRPr="0096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Физиология человека. Т. 1 / Под ред. Р. Шмидта и Г. </w:t>
      </w:r>
      <w:proofErr w:type="spellStart"/>
      <w:r w:rsidRPr="0096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Тевса</w:t>
      </w:r>
      <w:proofErr w:type="spellEnd"/>
      <w:r w:rsidRPr="0096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М.: Мир, 1985.</w:t>
      </w:r>
    </w:p>
    <w:p w:rsidR="00CE6AA6" w:rsidRPr="00966042" w:rsidRDefault="00CE6AA6" w:rsidP="00966042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курс физиологии человека и животных / Под ред. А.А. </w:t>
      </w:r>
      <w:proofErr w:type="spellStart"/>
      <w:r w:rsidRPr="0096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Ноздрачева</w:t>
      </w:r>
      <w:proofErr w:type="spellEnd"/>
      <w:r w:rsidRPr="0096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М.: Высшая школа, 1991.</w:t>
      </w:r>
    </w:p>
    <w:p w:rsidR="00CE6AA6" w:rsidRPr="00966042" w:rsidRDefault="00CE6AA6" w:rsidP="00966042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Сологуб Е.Б. Электрическая активность мозга человека в процессе двигательной деятельности. Л.: Наука, 1973.</w:t>
      </w:r>
    </w:p>
    <w:p w:rsidR="00CE6AA6" w:rsidRPr="00966042" w:rsidRDefault="00CE6AA6" w:rsidP="00966042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Хризман</w:t>
      </w:r>
      <w:proofErr w:type="spellEnd"/>
      <w:r w:rsidRPr="0096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Т.П. Движение ребенка и электрическая активность мозга. М.: Педагогика, 1973.</w:t>
      </w:r>
    </w:p>
    <w:p w:rsidR="00CE6AA6" w:rsidRPr="00966042" w:rsidRDefault="00CE6AA6" w:rsidP="00966042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Эвартс</w:t>
      </w:r>
      <w:proofErr w:type="spellEnd"/>
      <w:r w:rsidRPr="0096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 Механизмы головного мозга, управляющие движением // Мозг. М.: Мир, 1982.</w:t>
      </w:r>
    </w:p>
    <w:p w:rsidR="00207380" w:rsidRPr="00966042" w:rsidRDefault="00207380" w:rsidP="00966042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42">
        <w:rPr>
          <w:rFonts w:ascii="Times New Roman" w:hAnsi="Times New Roman" w:cs="Times New Roman"/>
          <w:sz w:val="28"/>
          <w:szCs w:val="28"/>
          <w:shd w:val="clear" w:color="auto" w:fill="F5F7E7"/>
        </w:rPr>
        <w:t xml:space="preserve">Жуков М.Н. Подвижные игры: Учеб. для студ. </w:t>
      </w:r>
      <w:proofErr w:type="spellStart"/>
      <w:r w:rsidRPr="00966042">
        <w:rPr>
          <w:rFonts w:ascii="Times New Roman" w:hAnsi="Times New Roman" w:cs="Times New Roman"/>
          <w:sz w:val="28"/>
          <w:szCs w:val="28"/>
          <w:shd w:val="clear" w:color="auto" w:fill="F5F7E7"/>
        </w:rPr>
        <w:t>пед</w:t>
      </w:r>
      <w:proofErr w:type="spellEnd"/>
      <w:r w:rsidRPr="00966042">
        <w:rPr>
          <w:rFonts w:ascii="Times New Roman" w:hAnsi="Times New Roman" w:cs="Times New Roman"/>
          <w:sz w:val="28"/>
          <w:szCs w:val="28"/>
          <w:shd w:val="clear" w:color="auto" w:fill="F5F7E7"/>
        </w:rPr>
        <w:t>. вузов. — М.: Издательский центр «Академия», 2000. — 160 с.</w:t>
      </w:r>
    </w:p>
    <w:p w:rsidR="00D56C15" w:rsidRPr="00966042" w:rsidRDefault="00D56C15" w:rsidP="00966042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42">
        <w:rPr>
          <w:rFonts w:ascii="Times New Roman" w:hAnsi="Times New Roman" w:cs="Times New Roman"/>
          <w:color w:val="000000"/>
          <w:sz w:val="28"/>
          <w:szCs w:val="28"/>
          <w:shd w:val="clear" w:color="auto" w:fill="FFFEFE"/>
        </w:rPr>
        <w:t xml:space="preserve"> Покровский Е.А</w:t>
      </w:r>
      <w:r w:rsidRPr="009660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EFE"/>
        </w:rPr>
        <w:t xml:space="preserve">. </w:t>
      </w:r>
      <w:r w:rsidRPr="0096604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EFE"/>
        </w:rPr>
        <w:t>«Детские игры, преимущественно русские.</w:t>
      </w:r>
      <w:r w:rsidRPr="009660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EFE"/>
        </w:rPr>
        <w:br/>
      </w:r>
      <w:r w:rsidRPr="0096604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EFE"/>
        </w:rPr>
        <w:t>В связи с историей, этнографией, педагогией и гигиеной»</w:t>
      </w:r>
      <w:r w:rsidRPr="009660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EFE"/>
        </w:rPr>
        <w:t>,</w:t>
      </w:r>
      <w:r w:rsidRPr="00966042">
        <w:rPr>
          <w:rFonts w:ascii="Times New Roman" w:hAnsi="Times New Roman" w:cs="Times New Roman"/>
          <w:color w:val="000000"/>
          <w:sz w:val="28"/>
          <w:szCs w:val="28"/>
          <w:shd w:val="clear" w:color="auto" w:fill="FFFEFE"/>
        </w:rPr>
        <w:t xml:space="preserve"> М., 1887 г.</w:t>
      </w:r>
    </w:p>
    <w:p w:rsidR="00293543" w:rsidRPr="00966042" w:rsidRDefault="00293543" w:rsidP="00966042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42">
        <w:rPr>
          <w:rFonts w:ascii="Times New Roman" w:hAnsi="Times New Roman" w:cs="Times New Roman"/>
          <w:color w:val="000000"/>
          <w:sz w:val="28"/>
          <w:szCs w:val="28"/>
          <w:shd w:val="clear" w:color="auto" w:fill="FFFEFE"/>
        </w:rPr>
        <w:t xml:space="preserve"> Фоменко Б. Энциклопедия «Российский теннис» - ИЭТП, 1999 г.</w:t>
      </w:r>
    </w:p>
    <w:p w:rsidR="008C15A2" w:rsidRPr="00966042" w:rsidRDefault="008C15A2" w:rsidP="00966042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42">
        <w:rPr>
          <w:rFonts w:ascii="Times New Roman" w:hAnsi="Times New Roman" w:cs="Times New Roman"/>
          <w:color w:val="000000"/>
          <w:sz w:val="28"/>
          <w:szCs w:val="28"/>
          <w:shd w:val="clear" w:color="auto" w:fill="FFFEFE"/>
        </w:rPr>
        <w:t xml:space="preserve"> Голенко В., </w:t>
      </w:r>
      <w:proofErr w:type="spellStart"/>
      <w:r w:rsidRPr="00966042">
        <w:rPr>
          <w:rFonts w:ascii="Times New Roman" w:hAnsi="Times New Roman" w:cs="Times New Roman"/>
          <w:color w:val="000000"/>
          <w:sz w:val="28"/>
          <w:szCs w:val="28"/>
          <w:shd w:val="clear" w:color="auto" w:fill="FFFEFE"/>
        </w:rPr>
        <w:t>Скородумова</w:t>
      </w:r>
      <w:proofErr w:type="spellEnd"/>
      <w:r w:rsidRPr="00966042">
        <w:rPr>
          <w:rFonts w:ascii="Times New Roman" w:hAnsi="Times New Roman" w:cs="Times New Roman"/>
          <w:color w:val="000000"/>
          <w:sz w:val="28"/>
          <w:szCs w:val="28"/>
          <w:shd w:val="clear" w:color="auto" w:fill="FFFEFE"/>
        </w:rPr>
        <w:t xml:space="preserve"> А., Тарпищев Ш. «Азбука тенниса» - </w:t>
      </w:r>
      <w:r w:rsidR="003366C6" w:rsidRPr="00966042">
        <w:rPr>
          <w:rFonts w:ascii="Times New Roman" w:hAnsi="Times New Roman" w:cs="Times New Roman"/>
          <w:color w:val="000000"/>
          <w:sz w:val="28"/>
          <w:szCs w:val="28"/>
          <w:shd w:val="clear" w:color="auto" w:fill="FFFEFE"/>
        </w:rPr>
        <w:t>«</w:t>
      </w:r>
      <w:r w:rsidRPr="00966042">
        <w:rPr>
          <w:rFonts w:ascii="Times New Roman" w:hAnsi="Times New Roman" w:cs="Times New Roman"/>
          <w:color w:val="000000"/>
          <w:sz w:val="28"/>
          <w:szCs w:val="28"/>
          <w:shd w:val="clear" w:color="auto" w:fill="FFFEFE"/>
        </w:rPr>
        <w:t>Терра спорт</w:t>
      </w:r>
      <w:r w:rsidR="003366C6" w:rsidRPr="00966042">
        <w:rPr>
          <w:rFonts w:ascii="Times New Roman" w:hAnsi="Times New Roman" w:cs="Times New Roman"/>
          <w:color w:val="000000"/>
          <w:sz w:val="28"/>
          <w:szCs w:val="28"/>
          <w:shd w:val="clear" w:color="auto" w:fill="FFFEFE"/>
        </w:rPr>
        <w:t>»</w:t>
      </w:r>
      <w:r w:rsidRPr="00966042">
        <w:rPr>
          <w:rFonts w:ascii="Times New Roman" w:hAnsi="Times New Roman" w:cs="Times New Roman"/>
          <w:color w:val="000000"/>
          <w:sz w:val="28"/>
          <w:szCs w:val="28"/>
          <w:shd w:val="clear" w:color="auto" w:fill="FFFEFE"/>
        </w:rPr>
        <w:t>, 1999 г.</w:t>
      </w:r>
    </w:p>
    <w:p w:rsidR="00CE6AA6" w:rsidRPr="00966042" w:rsidRDefault="003366C6" w:rsidP="00966042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42">
        <w:rPr>
          <w:rFonts w:ascii="Times New Roman" w:hAnsi="Times New Roman" w:cs="Times New Roman"/>
          <w:color w:val="000000"/>
          <w:sz w:val="28"/>
          <w:szCs w:val="28"/>
          <w:shd w:val="clear" w:color="auto" w:fill="FFFEFE"/>
        </w:rPr>
        <w:t xml:space="preserve"> Железняк Ю., Портнов</w:t>
      </w:r>
      <w:r w:rsidRPr="00966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«Спортивные игры: техника, тактика и методика обучения» - </w:t>
      </w:r>
      <w:proofErr w:type="spellStart"/>
      <w:r w:rsidRPr="009660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966042">
        <w:rPr>
          <w:rFonts w:ascii="Times New Roman" w:eastAsia="Times New Roman" w:hAnsi="Times New Roman" w:cs="Times New Roman"/>
          <w:sz w:val="28"/>
          <w:szCs w:val="28"/>
          <w:lang w:eastAsia="ru-RU"/>
        </w:rPr>
        <w:t>-к для ВУЗов, «Академия», 2008 г.</w:t>
      </w:r>
    </w:p>
    <w:p w:rsidR="003366C6" w:rsidRPr="00966042" w:rsidRDefault="003366C6" w:rsidP="00966042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Белиц-</w:t>
      </w:r>
      <w:proofErr w:type="spellStart"/>
      <w:r w:rsidRPr="0096604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Гейман</w:t>
      </w:r>
      <w:proofErr w:type="spellEnd"/>
      <w:r w:rsidRPr="00966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«Теннис. Школа чемпионской игры и подготовки» - «АСТ-Пресс», 2001 г.</w:t>
      </w:r>
    </w:p>
    <w:p w:rsidR="003366C6" w:rsidRPr="00966042" w:rsidRDefault="0011253A" w:rsidP="00966042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366C6" w:rsidRPr="00966042">
        <w:rPr>
          <w:rFonts w:ascii="Times New Roman" w:eastAsia="Times New Roman" w:hAnsi="Times New Roman" w:cs="Times New Roman"/>
          <w:sz w:val="28"/>
          <w:szCs w:val="28"/>
          <w:lang w:eastAsia="ru-RU"/>
        </w:rPr>
        <w:t>Янчук</w:t>
      </w:r>
      <w:proofErr w:type="spellEnd"/>
      <w:r w:rsidR="003366C6" w:rsidRPr="00966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«Теннис. Простые истины мастерства» - «АСТ-Пресс», 2001 г.</w:t>
      </w:r>
    </w:p>
    <w:p w:rsidR="003366C6" w:rsidRPr="00966042" w:rsidRDefault="003366C6" w:rsidP="00966042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AA6" w:rsidRPr="00966042" w:rsidRDefault="00CE6AA6" w:rsidP="009660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E6AA6" w:rsidRPr="00966042" w:rsidSect="00C32D3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97B" w:rsidRDefault="0071597B" w:rsidP="00B964FC">
      <w:pPr>
        <w:spacing w:after="0" w:line="240" w:lineRule="auto"/>
      </w:pPr>
      <w:r>
        <w:separator/>
      </w:r>
    </w:p>
  </w:endnote>
  <w:endnote w:type="continuationSeparator" w:id="0">
    <w:p w:rsidR="0071597B" w:rsidRDefault="0071597B" w:rsidP="00B9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97B" w:rsidRDefault="0071597B" w:rsidP="00B964FC">
      <w:pPr>
        <w:spacing w:after="0" w:line="240" w:lineRule="auto"/>
      </w:pPr>
      <w:r>
        <w:separator/>
      </w:r>
    </w:p>
  </w:footnote>
  <w:footnote w:type="continuationSeparator" w:id="0">
    <w:p w:rsidR="0071597B" w:rsidRDefault="0071597B" w:rsidP="00B96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5799657"/>
      <w:docPartObj>
        <w:docPartGallery w:val="Page Numbers (Top of Page)"/>
        <w:docPartUnique/>
      </w:docPartObj>
    </w:sdtPr>
    <w:sdtEndPr/>
    <w:sdtContent>
      <w:p w:rsidR="00B964FC" w:rsidRDefault="00436229">
        <w:pPr>
          <w:pStyle w:val="ab"/>
          <w:jc w:val="right"/>
        </w:pPr>
        <w:r>
          <w:fldChar w:fldCharType="begin"/>
        </w:r>
        <w:r w:rsidR="00B964FC">
          <w:instrText>PAGE   \* MERGEFORMAT</w:instrText>
        </w:r>
        <w:r>
          <w:fldChar w:fldCharType="separate"/>
        </w:r>
        <w:r w:rsidR="00E2571B">
          <w:rPr>
            <w:noProof/>
          </w:rPr>
          <w:t>9</w:t>
        </w:r>
        <w:r>
          <w:fldChar w:fldCharType="end"/>
        </w:r>
      </w:p>
    </w:sdtContent>
  </w:sdt>
  <w:p w:rsidR="00B964FC" w:rsidRDefault="00B964F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E6BEA"/>
    <w:multiLevelType w:val="hybridMultilevel"/>
    <w:tmpl w:val="862A805E"/>
    <w:lvl w:ilvl="0" w:tplc="01488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36A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B6A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30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320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8C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AAC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203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C88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94947F4"/>
    <w:multiLevelType w:val="multilevel"/>
    <w:tmpl w:val="27A2C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E408F0"/>
    <w:multiLevelType w:val="multilevel"/>
    <w:tmpl w:val="539AB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2F767C34"/>
    <w:multiLevelType w:val="hybridMultilevel"/>
    <w:tmpl w:val="5B6CD83C"/>
    <w:lvl w:ilvl="0" w:tplc="F1D29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823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2D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E80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0F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DEE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EA5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EA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02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DFD5809"/>
    <w:multiLevelType w:val="hybridMultilevel"/>
    <w:tmpl w:val="302EC05C"/>
    <w:lvl w:ilvl="0" w:tplc="0CAEC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389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F8E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A4E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CE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1AB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98B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2E6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40B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E325806"/>
    <w:multiLevelType w:val="multilevel"/>
    <w:tmpl w:val="5720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1F3444"/>
    <w:multiLevelType w:val="multilevel"/>
    <w:tmpl w:val="97B6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573FB2"/>
    <w:multiLevelType w:val="hybridMultilevel"/>
    <w:tmpl w:val="808E4E90"/>
    <w:lvl w:ilvl="0" w:tplc="7A8009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3AA2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92DA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EE84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36BE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4C92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E607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540D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EE7D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EE67939"/>
    <w:multiLevelType w:val="hybridMultilevel"/>
    <w:tmpl w:val="7FAEA1FE"/>
    <w:lvl w:ilvl="0" w:tplc="F5CC2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963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FEA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A8D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70E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322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84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F22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EEC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16F3214"/>
    <w:multiLevelType w:val="multilevel"/>
    <w:tmpl w:val="A7AC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8A55FEB"/>
    <w:multiLevelType w:val="hybridMultilevel"/>
    <w:tmpl w:val="2722CD00"/>
    <w:lvl w:ilvl="0" w:tplc="7A8009AA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A6D175F"/>
    <w:multiLevelType w:val="multilevel"/>
    <w:tmpl w:val="8248A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915EE6"/>
    <w:multiLevelType w:val="hybridMultilevel"/>
    <w:tmpl w:val="E8B4CA50"/>
    <w:lvl w:ilvl="0" w:tplc="ED7C5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0E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7C4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E68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E0F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20D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F4C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960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6C5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1286269"/>
    <w:multiLevelType w:val="multilevel"/>
    <w:tmpl w:val="3562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E463E7"/>
    <w:multiLevelType w:val="multilevel"/>
    <w:tmpl w:val="B266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DB1398"/>
    <w:multiLevelType w:val="hybridMultilevel"/>
    <w:tmpl w:val="B6186504"/>
    <w:lvl w:ilvl="0" w:tplc="B2BEC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3A6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527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5EA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1AD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625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47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FE0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9CA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AB9551E"/>
    <w:multiLevelType w:val="hybridMultilevel"/>
    <w:tmpl w:val="52A4AF6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0"/>
  </w:num>
  <w:num w:numId="5">
    <w:abstractNumId w:val="3"/>
  </w:num>
  <w:num w:numId="6">
    <w:abstractNumId w:val="15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  <w:num w:numId="11">
    <w:abstractNumId w:val="14"/>
  </w:num>
  <w:num w:numId="12">
    <w:abstractNumId w:val="9"/>
  </w:num>
  <w:num w:numId="13">
    <w:abstractNumId w:val="7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188"/>
    <w:rsid w:val="00034256"/>
    <w:rsid w:val="000348BC"/>
    <w:rsid w:val="000616CF"/>
    <w:rsid w:val="000A0D9F"/>
    <w:rsid w:val="000C1AC3"/>
    <w:rsid w:val="000D5DF9"/>
    <w:rsid w:val="000E64F3"/>
    <w:rsid w:val="0011253A"/>
    <w:rsid w:val="00123836"/>
    <w:rsid w:val="00207380"/>
    <w:rsid w:val="002300CC"/>
    <w:rsid w:val="002626E4"/>
    <w:rsid w:val="00293543"/>
    <w:rsid w:val="002C445E"/>
    <w:rsid w:val="002D0B87"/>
    <w:rsid w:val="00327E9B"/>
    <w:rsid w:val="003366C6"/>
    <w:rsid w:val="00361ECF"/>
    <w:rsid w:val="003E5F9C"/>
    <w:rsid w:val="00414B5A"/>
    <w:rsid w:val="00436229"/>
    <w:rsid w:val="004620D8"/>
    <w:rsid w:val="00497280"/>
    <w:rsid w:val="005316EB"/>
    <w:rsid w:val="006248BF"/>
    <w:rsid w:val="00624FB0"/>
    <w:rsid w:val="00630518"/>
    <w:rsid w:val="00632D79"/>
    <w:rsid w:val="00636F48"/>
    <w:rsid w:val="0071597B"/>
    <w:rsid w:val="00761F86"/>
    <w:rsid w:val="00837878"/>
    <w:rsid w:val="00837EB7"/>
    <w:rsid w:val="00842FBD"/>
    <w:rsid w:val="008A7E67"/>
    <w:rsid w:val="008C15A2"/>
    <w:rsid w:val="008C202F"/>
    <w:rsid w:val="00914C4B"/>
    <w:rsid w:val="0093442F"/>
    <w:rsid w:val="009344BF"/>
    <w:rsid w:val="00966042"/>
    <w:rsid w:val="00A6023B"/>
    <w:rsid w:val="00A967F8"/>
    <w:rsid w:val="00AB3AE5"/>
    <w:rsid w:val="00B01591"/>
    <w:rsid w:val="00B84AEB"/>
    <w:rsid w:val="00B964FC"/>
    <w:rsid w:val="00BD3276"/>
    <w:rsid w:val="00C10A99"/>
    <w:rsid w:val="00C32D32"/>
    <w:rsid w:val="00C357FB"/>
    <w:rsid w:val="00C71388"/>
    <w:rsid w:val="00C778AE"/>
    <w:rsid w:val="00C82BB7"/>
    <w:rsid w:val="00CE6AA6"/>
    <w:rsid w:val="00D56C15"/>
    <w:rsid w:val="00D64F4A"/>
    <w:rsid w:val="00D86A2F"/>
    <w:rsid w:val="00D92FC0"/>
    <w:rsid w:val="00DC1CD1"/>
    <w:rsid w:val="00DC3B4A"/>
    <w:rsid w:val="00DE24A3"/>
    <w:rsid w:val="00DF7E96"/>
    <w:rsid w:val="00E16ED8"/>
    <w:rsid w:val="00E2571B"/>
    <w:rsid w:val="00E7312B"/>
    <w:rsid w:val="00EB095C"/>
    <w:rsid w:val="00ED1188"/>
    <w:rsid w:val="00EE3013"/>
    <w:rsid w:val="00F12CBF"/>
    <w:rsid w:val="00F37AE9"/>
    <w:rsid w:val="00F753CF"/>
    <w:rsid w:val="00FE5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9E5E7-00BB-4929-9887-D97B8A9E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229"/>
  </w:style>
  <w:style w:type="paragraph" w:styleId="2">
    <w:name w:val="heading 2"/>
    <w:basedOn w:val="a"/>
    <w:link w:val="20"/>
    <w:uiPriority w:val="9"/>
    <w:qFormat/>
    <w:rsid w:val="00CE6A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E6A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26E4"/>
  </w:style>
  <w:style w:type="character" w:styleId="a4">
    <w:name w:val="Hyperlink"/>
    <w:basedOn w:val="a0"/>
    <w:uiPriority w:val="99"/>
    <w:semiHidden/>
    <w:unhideWhenUsed/>
    <w:rsid w:val="002626E4"/>
    <w:rPr>
      <w:color w:val="0000FF"/>
      <w:u w:val="single"/>
    </w:rPr>
  </w:style>
  <w:style w:type="character" w:customStyle="1" w:styleId="w">
    <w:name w:val="w"/>
    <w:basedOn w:val="a0"/>
    <w:rsid w:val="00414B5A"/>
  </w:style>
  <w:style w:type="paragraph" w:styleId="a5">
    <w:name w:val="List Paragraph"/>
    <w:basedOn w:val="a"/>
    <w:uiPriority w:val="34"/>
    <w:qFormat/>
    <w:rsid w:val="00E7312B"/>
    <w:pPr>
      <w:ind w:left="720"/>
      <w:contextualSpacing/>
    </w:pPr>
  </w:style>
  <w:style w:type="paragraph" w:styleId="a6">
    <w:name w:val="No Spacing"/>
    <w:uiPriority w:val="1"/>
    <w:qFormat/>
    <w:rsid w:val="00E7312B"/>
    <w:pPr>
      <w:spacing w:after="0" w:line="240" w:lineRule="auto"/>
    </w:pPr>
  </w:style>
  <w:style w:type="table" w:styleId="a7">
    <w:name w:val="Table Grid"/>
    <w:basedOn w:val="a1"/>
    <w:uiPriority w:val="39"/>
    <w:rsid w:val="000A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E6A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6AA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8">
    <w:name w:val="Strong"/>
    <w:basedOn w:val="a0"/>
    <w:uiPriority w:val="22"/>
    <w:qFormat/>
    <w:rsid w:val="00CE6AA6"/>
    <w:rPr>
      <w:b/>
      <w:bCs/>
    </w:rPr>
  </w:style>
  <w:style w:type="character" w:styleId="a9">
    <w:name w:val="Emphasis"/>
    <w:basedOn w:val="a0"/>
    <w:uiPriority w:val="20"/>
    <w:qFormat/>
    <w:rsid w:val="00CE6AA6"/>
    <w:rPr>
      <w:i/>
      <w:iCs/>
    </w:rPr>
  </w:style>
  <w:style w:type="character" w:styleId="aa">
    <w:name w:val="line number"/>
    <w:basedOn w:val="a0"/>
    <w:uiPriority w:val="99"/>
    <w:semiHidden/>
    <w:unhideWhenUsed/>
    <w:rsid w:val="0093442F"/>
  </w:style>
  <w:style w:type="paragraph" w:styleId="ab">
    <w:name w:val="header"/>
    <w:basedOn w:val="a"/>
    <w:link w:val="ac"/>
    <w:uiPriority w:val="99"/>
    <w:unhideWhenUsed/>
    <w:rsid w:val="00B96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964FC"/>
  </w:style>
  <w:style w:type="paragraph" w:styleId="ad">
    <w:name w:val="footer"/>
    <w:basedOn w:val="a"/>
    <w:link w:val="ae"/>
    <w:uiPriority w:val="99"/>
    <w:unhideWhenUsed/>
    <w:rsid w:val="00B96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96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3265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7784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0762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521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8891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270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989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1995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557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0919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2974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5749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6612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21140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2484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0040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2725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5777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284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472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1EBAE-E141-4421-AAAD-7C3C8722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10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Гришина Надежда</cp:lastModifiedBy>
  <cp:revision>39</cp:revision>
  <dcterms:created xsi:type="dcterms:W3CDTF">2015-10-22T10:13:00Z</dcterms:created>
  <dcterms:modified xsi:type="dcterms:W3CDTF">2015-11-06T17:31:00Z</dcterms:modified>
</cp:coreProperties>
</file>