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67" w:rsidRDefault="0001726F" w:rsidP="00943367">
      <w:pPr>
        <w:pStyle w:val="a3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217170</wp:posOffset>
            </wp:positionV>
            <wp:extent cx="2724150" cy="2095500"/>
            <wp:effectExtent l="19050" t="0" r="0" b="0"/>
            <wp:wrapSquare wrapText="bothSides"/>
            <wp:docPr id="4" name="Рисунок 3" descr="C:\Users\user\Pictures\дети\1309_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дети\1309_00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0D0C">
        <w:rPr>
          <w:color w:val="FF0000"/>
          <w:sz w:val="28"/>
          <w:szCs w:val="28"/>
        </w:rPr>
        <w:t xml:space="preserve">                      </w:t>
      </w:r>
      <w:r w:rsidR="004E4EC8">
        <w:rPr>
          <w:color w:val="FF0000"/>
          <w:sz w:val="28"/>
          <w:szCs w:val="28"/>
        </w:rPr>
        <w:t xml:space="preserve">  </w:t>
      </w:r>
      <w:r w:rsidR="00943367">
        <w:rPr>
          <w:color w:val="FF0000"/>
          <w:sz w:val="28"/>
          <w:szCs w:val="28"/>
        </w:rPr>
        <w:t xml:space="preserve"> </w:t>
      </w:r>
    </w:p>
    <w:p w:rsidR="00211CF1" w:rsidRDefault="00943367" w:rsidP="00943367">
      <w:pPr>
        <w:pStyle w:val="a3"/>
        <w:rPr>
          <w:rFonts w:ascii="Arial Black" w:hAnsi="Arial Black"/>
          <w:b/>
          <w:color w:val="0070C0"/>
          <w:sz w:val="32"/>
          <w:szCs w:val="32"/>
        </w:rPr>
      </w:pPr>
      <w:r w:rsidRPr="00943367">
        <w:rPr>
          <w:rFonts w:ascii="Arial Black" w:hAnsi="Arial Black"/>
          <w:b/>
          <w:color w:val="FF0000"/>
          <w:sz w:val="32"/>
          <w:szCs w:val="32"/>
        </w:rPr>
        <w:t xml:space="preserve"> </w:t>
      </w:r>
      <w:r w:rsidR="004E4EC8" w:rsidRPr="00943367">
        <w:rPr>
          <w:rFonts w:ascii="Arial Black" w:hAnsi="Arial Black"/>
          <w:b/>
          <w:color w:val="0070C0"/>
          <w:sz w:val="32"/>
          <w:szCs w:val="32"/>
        </w:rPr>
        <w:t>«</w:t>
      </w:r>
      <w:r w:rsidRPr="00943367">
        <w:rPr>
          <w:rFonts w:ascii="Arial Black" w:hAnsi="Arial Black"/>
          <w:b/>
          <w:color w:val="0070C0"/>
          <w:sz w:val="32"/>
          <w:szCs w:val="32"/>
        </w:rPr>
        <w:t xml:space="preserve">Как научить </w:t>
      </w:r>
      <w:r w:rsidR="00A20D0C" w:rsidRPr="00943367">
        <w:rPr>
          <w:rFonts w:ascii="Arial Black" w:hAnsi="Arial Black"/>
          <w:b/>
          <w:color w:val="0070C0"/>
          <w:sz w:val="32"/>
          <w:szCs w:val="32"/>
        </w:rPr>
        <w:t>детей</w:t>
      </w:r>
      <w:r w:rsidR="004E4EC8" w:rsidRPr="00943367">
        <w:rPr>
          <w:rFonts w:ascii="Arial Black" w:hAnsi="Arial Black"/>
          <w:b/>
          <w:color w:val="0070C0"/>
          <w:sz w:val="32"/>
          <w:szCs w:val="32"/>
        </w:rPr>
        <w:t xml:space="preserve"> </w:t>
      </w:r>
      <w:r w:rsidRPr="00943367">
        <w:rPr>
          <w:rFonts w:ascii="Arial Black" w:hAnsi="Arial Black"/>
          <w:b/>
          <w:color w:val="0070C0"/>
          <w:sz w:val="32"/>
          <w:szCs w:val="32"/>
        </w:rPr>
        <w:t>общаться</w:t>
      </w:r>
      <w:r w:rsidR="004E4EC8" w:rsidRPr="00943367">
        <w:rPr>
          <w:rFonts w:ascii="Arial Black" w:hAnsi="Arial Black"/>
          <w:b/>
          <w:color w:val="0070C0"/>
          <w:sz w:val="32"/>
          <w:szCs w:val="32"/>
        </w:rPr>
        <w:t>»</w:t>
      </w:r>
      <w:r w:rsidR="00A20D0C" w:rsidRPr="00943367">
        <w:rPr>
          <w:rFonts w:ascii="Arial Black" w:hAnsi="Arial Black"/>
          <w:b/>
          <w:color w:val="0070C0"/>
          <w:sz w:val="32"/>
          <w:szCs w:val="32"/>
        </w:rPr>
        <w:t>.</w:t>
      </w:r>
    </w:p>
    <w:p w:rsidR="00A20D0C" w:rsidRPr="002853BB" w:rsidRDefault="00A20D0C" w:rsidP="00943367">
      <w:pPr>
        <w:pStyle w:val="a3"/>
        <w:rPr>
          <w:rFonts w:ascii="Times New Roman" w:hAnsi="Times New Roman" w:cs="Times New Roman"/>
        </w:rPr>
      </w:pPr>
    </w:p>
    <w:p w:rsidR="00A20D0C" w:rsidRPr="00211CF1" w:rsidRDefault="00A20D0C" w:rsidP="008C33C4">
      <w:pPr>
        <w:pStyle w:val="a3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4E4EC8">
        <w:rPr>
          <w:rFonts w:ascii="Times New Roman" w:hAnsi="Times New Roman" w:cs="Times New Roman"/>
          <w:sz w:val="24"/>
          <w:szCs w:val="24"/>
        </w:rPr>
        <w:t xml:space="preserve">      </w:t>
      </w:r>
      <w:r w:rsidR="00211CF1">
        <w:rPr>
          <w:rFonts w:ascii="Times New Roman" w:hAnsi="Times New Roman" w:cs="Times New Roman"/>
          <w:sz w:val="24"/>
          <w:szCs w:val="24"/>
        </w:rPr>
        <w:t xml:space="preserve"> </w:t>
      </w:r>
      <w:r w:rsidRPr="004E4EC8">
        <w:rPr>
          <w:rFonts w:ascii="Times New Roman" w:hAnsi="Times New Roman" w:cs="Times New Roman"/>
          <w:sz w:val="24"/>
          <w:szCs w:val="24"/>
        </w:rPr>
        <w:t xml:space="preserve">  </w:t>
      </w:r>
      <w:r w:rsidRPr="004E4EC8">
        <w:rPr>
          <w:rFonts w:ascii="Times New Roman" w:hAnsi="Times New Roman" w:cs="Times New Roman"/>
          <w:sz w:val="28"/>
          <w:szCs w:val="28"/>
        </w:rPr>
        <w:t xml:space="preserve">Счастье очень во многом зависит от умения ладить с другими людьми. Поэтому </w:t>
      </w:r>
      <w:r w:rsidRPr="00211CF1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одна из главных задач родителей - помочь детям в развитии социальных навыков.</w:t>
      </w:r>
    </w:p>
    <w:p w:rsidR="00211CF1" w:rsidRDefault="008C33C4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C4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A20D0C" w:rsidRPr="008C33C4">
        <w:rPr>
          <w:rFonts w:ascii="Times New Roman" w:hAnsi="Times New Roman" w:cs="Times New Roman"/>
          <w:b/>
          <w:color w:val="C00000"/>
          <w:sz w:val="28"/>
          <w:szCs w:val="28"/>
        </w:rPr>
        <w:t>Почему так необходимо ребенку активное общение со сверстниками?</w:t>
      </w:r>
      <w:r w:rsidR="00A20D0C" w:rsidRPr="004E4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D0C" w:rsidRPr="004E4EC8" w:rsidRDefault="00211CF1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0D0C" w:rsidRPr="004E4EC8">
        <w:rPr>
          <w:rFonts w:ascii="Times New Roman" w:hAnsi="Times New Roman" w:cs="Times New Roman"/>
          <w:sz w:val="28"/>
          <w:szCs w:val="28"/>
        </w:rPr>
        <w:t>Исследования психологов показали, что характер и активность детей в дошкольном возрасте определяют не только развитие личности ребенка, его коммуникативные возможности и способности, его социализацию в подростковом и взрослом возрасте, но и определяют некоторые особенности его мышления и интеллекта, успехи в учебе, выбор профессии и т.д.</w:t>
      </w:r>
    </w:p>
    <w:p w:rsidR="00A20D0C" w:rsidRDefault="008C33C4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0D0C" w:rsidRPr="004E4EC8">
        <w:rPr>
          <w:rFonts w:ascii="Times New Roman" w:hAnsi="Times New Roman" w:cs="Times New Roman"/>
          <w:sz w:val="28"/>
          <w:szCs w:val="28"/>
        </w:rPr>
        <w:t xml:space="preserve"> Родители часто сетуют на то, что дети «не хотят общаться…», «не любят общаться», но редко отмечают, что </w:t>
      </w:r>
      <w:r w:rsidR="00A20D0C" w:rsidRPr="008C33C4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дети не умеют общаться.</w:t>
      </w:r>
      <w:r w:rsidR="00A20D0C" w:rsidRPr="008C33C4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 w:rsidR="00A20D0C" w:rsidRPr="008C33C4">
        <w:rPr>
          <w:rFonts w:ascii="Times New Roman" w:hAnsi="Times New Roman" w:cs="Times New Roman"/>
          <w:sz w:val="28"/>
          <w:szCs w:val="28"/>
        </w:rPr>
        <w:t>Между тем</w:t>
      </w:r>
      <w:r w:rsidRPr="008C33C4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</w:t>
      </w:r>
      <w:r w:rsidR="00A20D0C" w:rsidRPr="008C33C4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общению</w:t>
      </w:r>
      <w:r w:rsidR="00A20D0C" w:rsidRPr="008C33C4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 w:rsidR="00A20D0C" w:rsidRPr="008C33C4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не только можно, но и нужно учить. </w:t>
      </w:r>
      <w:r w:rsidR="006548E2" w:rsidRPr="004E4EC8">
        <w:rPr>
          <w:rFonts w:ascii="Times New Roman" w:hAnsi="Times New Roman" w:cs="Times New Roman"/>
          <w:sz w:val="28"/>
          <w:szCs w:val="28"/>
        </w:rPr>
        <w:t xml:space="preserve">Ведь зачастую дети  </w:t>
      </w:r>
      <w:r w:rsidR="00A20D0C" w:rsidRPr="004E4EC8">
        <w:rPr>
          <w:rFonts w:ascii="Times New Roman" w:hAnsi="Times New Roman" w:cs="Times New Roman"/>
          <w:sz w:val="28"/>
          <w:szCs w:val="28"/>
        </w:rPr>
        <w:t>не знают элементарных «речевых формул» и не знают, как познакомиться, поблагодарить, о чем-то попросить, что-то предложить, извиниться, похвалить и т.п.</w:t>
      </w:r>
    </w:p>
    <w:p w:rsidR="00211CF1" w:rsidRPr="004E4EC8" w:rsidRDefault="00211CF1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7DC" w:rsidRPr="008C33C4" w:rsidRDefault="008C33C4" w:rsidP="008C33C4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A5709" w:rsidRPr="008C33C4">
        <w:rPr>
          <w:rFonts w:ascii="Times New Roman" w:hAnsi="Times New Roman" w:cs="Times New Roman"/>
          <w:b/>
          <w:color w:val="C00000"/>
          <w:sz w:val="28"/>
          <w:szCs w:val="28"/>
        </w:rPr>
        <w:t>Для обучения общению используют разные приёмы</w:t>
      </w:r>
      <w:r w:rsidR="006548E2" w:rsidRPr="008C33C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работы с ребёнком</w:t>
      </w:r>
      <w:r w:rsidR="001A5709" w:rsidRPr="008C33C4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1A5709" w:rsidRDefault="001A5709" w:rsidP="00211C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обучение «речевым формулам» и обыгрывание (отработка) их в разных игровых </w:t>
      </w:r>
      <w:r w:rsidR="008C33C4">
        <w:rPr>
          <w:rFonts w:ascii="Times New Roman" w:hAnsi="Times New Roman" w:cs="Times New Roman"/>
          <w:sz w:val="28"/>
          <w:szCs w:val="28"/>
        </w:rPr>
        <w:t xml:space="preserve"> ситуациях;</w:t>
      </w:r>
    </w:p>
    <w:p w:rsidR="006548E2" w:rsidRDefault="008C33C4" w:rsidP="00211C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CF1">
        <w:rPr>
          <w:rFonts w:ascii="Times New Roman" w:hAnsi="Times New Roman" w:cs="Times New Roman"/>
          <w:sz w:val="28"/>
          <w:szCs w:val="28"/>
        </w:rPr>
        <w:t>р</w:t>
      </w:r>
      <w:r w:rsidR="006548E2" w:rsidRPr="00211CF1">
        <w:rPr>
          <w:rFonts w:ascii="Times New Roman" w:hAnsi="Times New Roman" w:cs="Times New Roman"/>
          <w:sz w:val="28"/>
          <w:szCs w:val="28"/>
        </w:rPr>
        <w:t>азбор, анализ ситуаций общения героев  из прочитанных книг, мультфильмов, жизненных ситуаций</w:t>
      </w:r>
      <w:r w:rsidR="00211CF1">
        <w:rPr>
          <w:rFonts w:ascii="Times New Roman" w:hAnsi="Times New Roman" w:cs="Times New Roman"/>
          <w:sz w:val="28"/>
          <w:szCs w:val="28"/>
        </w:rPr>
        <w:t>;</w:t>
      </w:r>
    </w:p>
    <w:p w:rsidR="006548E2" w:rsidRPr="00211CF1" w:rsidRDefault="008C33C4" w:rsidP="00211C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CF1">
        <w:rPr>
          <w:rFonts w:ascii="Times New Roman" w:hAnsi="Times New Roman" w:cs="Times New Roman"/>
          <w:sz w:val="28"/>
          <w:szCs w:val="28"/>
        </w:rPr>
        <w:t>с</w:t>
      </w:r>
      <w:r w:rsidR="006548E2" w:rsidRPr="00211CF1">
        <w:rPr>
          <w:rFonts w:ascii="Times New Roman" w:hAnsi="Times New Roman" w:cs="Times New Roman"/>
          <w:sz w:val="28"/>
          <w:szCs w:val="28"/>
        </w:rPr>
        <w:t>оздавайте  ситуации, которые позволяют  ребёнку накапливать опыт положительного общения друг с другом, с окружающими людьми (праздники, приёмы гостей,  походы в гости, кино, театры и т.п.)</w:t>
      </w:r>
    </w:p>
    <w:p w:rsidR="0055355D" w:rsidRPr="008C33C4" w:rsidRDefault="0055355D" w:rsidP="008C33C4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 </w:t>
      </w:r>
      <w:r w:rsidR="008C33C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11CF1">
        <w:rPr>
          <w:rFonts w:ascii="Times New Roman" w:hAnsi="Times New Roman" w:cs="Times New Roman"/>
          <w:sz w:val="28"/>
          <w:szCs w:val="28"/>
        </w:rPr>
        <w:t xml:space="preserve">    </w:t>
      </w:r>
      <w:r w:rsidR="00A26A40" w:rsidRPr="008C33C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Начнем с «речевых формул». </w:t>
      </w:r>
    </w:p>
    <w:p w:rsidR="0055355D" w:rsidRDefault="00A26A40" w:rsidP="00211C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>Объясните детям, в каких ситуациях, что принято говорить, проиграйте эти ситуации  с ребе</w:t>
      </w:r>
      <w:r w:rsidR="00211CF1">
        <w:rPr>
          <w:rFonts w:ascii="Times New Roman" w:hAnsi="Times New Roman" w:cs="Times New Roman"/>
          <w:sz w:val="28"/>
          <w:szCs w:val="28"/>
        </w:rPr>
        <w:t>нком;</w:t>
      </w:r>
    </w:p>
    <w:p w:rsidR="0055355D" w:rsidRDefault="00A26A40" w:rsidP="008C33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CF1">
        <w:rPr>
          <w:rFonts w:ascii="Times New Roman" w:hAnsi="Times New Roman" w:cs="Times New Roman"/>
          <w:sz w:val="28"/>
          <w:szCs w:val="28"/>
        </w:rPr>
        <w:t>придумайте  ситуации, в которых можно использовать те или иные «речевые формулы», найдите их в книгах, мультфильмах</w:t>
      </w:r>
      <w:r w:rsidR="00211CF1">
        <w:rPr>
          <w:rFonts w:ascii="Times New Roman" w:hAnsi="Times New Roman" w:cs="Times New Roman"/>
          <w:sz w:val="28"/>
          <w:szCs w:val="28"/>
        </w:rPr>
        <w:t>...</w:t>
      </w:r>
    </w:p>
    <w:p w:rsidR="00A26A40" w:rsidRDefault="00A26A40" w:rsidP="008C33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CF1">
        <w:rPr>
          <w:rFonts w:ascii="Times New Roman" w:hAnsi="Times New Roman" w:cs="Times New Roman"/>
          <w:sz w:val="28"/>
          <w:szCs w:val="28"/>
        </w:rPr>
        <w:t>создайте для ребёнка  ситуации для применения навыков общения в реальной жизни (поход в магазин, гости, гуляя по улице, встреча знакомых и т.д.)</w:t>
      </w:r>
      <w:r w:rsidR="00211CF1">
        <w:rPr>
          <w:rFonts w:ascii="Times New Roman" w:hAnsi="Times New Roman" w:cs="Times New Roman"/>
          <w:sz w:val="28"/>
          <w:szCs w:val="28"/>
        </w:rPr>
        <w:t>;</w:t>
      </w:r>
    </w:p>
    <w:p w:rsidR="0055355D" w:rsidRPr="00211CF1" w:rsidRDefault="00211CF1" w:rsidP="008C33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CF1">
        <w:rPr>
          <w:rFonts w:ascii="Times New Roman" w:hAnsi="Times New Roman" w:cs="Times New Roman"/>
          <w:sz w:val="28"/>
          <w:szCs w:val="28"/>
        </w:rPr>
        <w:t>в</w:t>
      </w:r>
      <w:r w:rsidR="0055355D" w:rsidRPr="00211CF1">
        <w:rPr>
          <w:rFonts w:ascii="Times New Roman" w:hAnsi="Times New Roman" w:cs="Times New Roman"/>
          <w:sz w:val="28"/>
          <w:szCs w:val="28"/>
        </w:rPr>
        <w:t>ажно объяснить детям, что одни и те же слова и фразы можно произнести с разной интонацией и очень часто «тон делает фразу» и одни и те же слова (в зависимости от интонации) могут восприниматься по-разному. Например, ребенок может попробовать произнести фразы: «ты молодец» (с восхищением и с насмешкой), «я очень рада за тебя» (с одобрением и с огорчением), «спасибо тебе» (с благодарностью и с обидой). Это поможет понять значение интонации при общении.</w:t>
      </w:r>
    </w:p>
    <w:p w:rsidR="0055355D" w:rsidRPr="004E4EC8" w:rsidRDefault="0055355D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48D9" w:rsidRPr="004E4EC8" w:rsidRDefault="00211CF1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48D9" w:rsidRPr="004E4EC8">
        <w:rPr>
          <w:rFonts w:ascii="Times New Roman" w:hAnsi="Times New Roman" w:cs="Times New Roman"/>
          <w:sz w:val="28"/>
          <w:szCs w:val="28"/>
        </w:rPr>
        <w:t>Различные игровые ситуации помогают детям не только научиться использовать «речевые формулы», но и научиться свободно себя чувствовать в общении со сверстниками и окружающими людьми.</w:t>
      </w:r>
    </w:p>
    <w:p w:rsidR="00881543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53BB" w:rsidRPr="004E4EC8" w:rsidRDefault="002853BB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CF1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</w:p>
    <w:p w:rsidR="00881543" w:rsidRPr="0001726F" w:rsidRDefault="00211CF1" w:rsidP="008C33C4">
      <w:pPr>
        <w:pStyle w:val="a3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11CF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</w:t>
      </w:r>
      <w:r w:rsidR="00881543" w:rsidRPr="00211CF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</w:t>
      </w:r>
      <w:r w:rsidR="00A17D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="0001726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881543" w:rsidRPr="0001726F">
        <w:rPr>
          <w:rFonts w:ascii="Times New Roman" w:hAnsi="Times New Roman" w:cs="Times New Roman"/>
          <w:b/>
          <w:color w:val="C00000"/>
          <w:sz w:val="32"/>
          <w:szCs w:val="32"/>
        </w:rPr>
        <w:t>Примеры речевых форм</w:t>
      </w:r>
      <w:r w:rsidR="00A17DB5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ул </w:t>
      </w:r>
      <w:r w:rsidR="00881543" w:rsidRPr="0001726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общения.</w:t>
      </w:r>
    </w:p>
    <w:p w:rsidR="00881543" w:rsidRPr="00211CF1" w:rsidRDefault="00881543" w:rsidP="008C33C4">
      <w:pPr>
        <w:pStyle w:val="a3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211CF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Знакомство: 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Меня зовут</w:t>
      </w:r>
      <w:proofErr w:type="gramStart"/>
      <w:r w:rsidRPr="004E4EC8">
        <w:rPr>
          <w:rFonts w:ascii="Times New Roman" w:hAnsi="Times New Roman" w:cs="Times New Roman"/>
          <w:sz w:val="28"/>
          <w:szCs w:val="28"/>
        </w:rPr>
        <w:t xml:space="preserve"> … А</w:t>
      </w:r>
      <w:proofErr w:type="gramEnd"/>
      <w:r w:rsidRPr="004E4EC8">
        <w:rPr>
          <w:rFonts w:ascii="Times New Roman" w:hAnsi="Times New Roman" w:cs="Times New Roman"/>
          <w:sz w:val="28"/>
          <w:szCs w:val="28"/>
        </w:rPr>
        <w:t xml:space="preserve"> тебя как?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Я хочу с тобой познакомиться, меня зовут…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Давай познакомимся. Как тебя зовут?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E4EC8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4E4EC8">
        <w:rPr>
          <w:rFonts w:ascii="Times New Roman" w:hAnsi="Times New Roman" w:cs="Times New Roman"/>
          <w:sz w:val="28"/>
          <w:szCs w:val="28"/>
        </w:rPr>
        <w:t xml:space="preserve"> будем играть вместе. Меня </w:t>
      </w:r>
      <w:proofErr w:type="gramStart"/>
      <w:r w:rsidRPr="004E4EC8">
        <w:rPr>
          <w:rFonts w:ascii="Times New Roman" w:hAnsi="Times New Roman" w:cs="Times New Roman"/>
          <w:sz w:val="28"/>
          <w:szCs w:val="28"/>
        </w:rPr>
        <w:t>зовут</w:t>
      </w:r>
      <w:proofErr w:type="gramEnd"/>
      <w:r w:rsidRPr="004E4EC8">
        <w:rPr>
          <w:rFonts w:ascii="Times New Roman" w:hAnsi="Times New Roman" w:cs="Times New Roman"/>
          <w:sz w:val="28"/>
          <w:szCs w:val="28"/>
        </w:rPr>
        <w:t>… а тебя?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Мама, это мой друг, его зовут…</w:t>
      </w:r>
    </w:p>
    <w:p w:rsidR="00881543" w:rsidRPr="00211CF1" w:rsidRDefault="00881543" w:rsidP="008C33C4">
      <w:pPr>
        <w:pStyle w:val="a3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211CF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Благодарность: 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Спасибо!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Большое спасибо!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Спасибо, я так рад…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Спасибо, вот здорово…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Спасибо, мне нравится…</w:t>
      </w:r>
    </w:p>
    <w:p w:rsidR="00881543" w:rsidRPr="00211CF1" w:rsidRDefault="00881543" w:rsidP="008C33C4">
      <w:pPr>
        <w:pStyle w:val="a3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211CF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Просьба: 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Можно я возьму…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Дай мне, пожалуйста…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Мне </w:t>
      </w:r>
      <w:proofErr w:type="gramStart"/>
      <w:r w:rsidRPr="004E4EC8">
        <w:rPr>
          <w:rFonts w:ascii="Times New Roman" w:hAnsi="Times New Roman" w:cs="Times New Roman"/>
          <w:sz w:val="28"/>
          <w:szCs w:val="28"/>
        </w:rPr>
        <w:t>очень нужна</w:t>
      </w:r>
      <w:proofErr w:type="gramEnd"/>
      <w:r w:rsidRPr="004E4EC8">
        <w:rPr>
          <w:rFonts w:ascii="Times New Roman" w:hAnsi="Times New Roman" w:cs="Times New Roman"/>
          <w:sz w:val="28"/>
          <w:szCs w:val="28"/>
        </w:rPr>
        <w:t xml:space="preserve"> эта книга, можно ее взять?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Помоги мне, пожалуйста…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Можно я сделаю это, а ты…</w:t>
      </w:r>
    </w:p>
    <w:p w:rsidR="00881543" w:rsidRPr="00211CF1" w:rsidRDefault="00881543" w:rsidP="008C33C4">
      <w:pPr>
        <w:pStyle w:val="a3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211CF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Предложение: 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Давай вместе пойдем (сделаем), посмотрим…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Если хочешь, возьми…</w:t>
      </w:r>
    </w:p>
    <w:p w:rsidR="00211CF1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Если хочешь, я могу помочь…</w:t>
      </w:r>
    </w:p>
    <w:p w:rsidR="00881543" w:rsidRPr="00211CF1" w:rsidRDefault="00211CF1" w:rsidP="008C33C4">
      <w:pPr>
        <w:pStyle w:val="a3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211CF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Отказ: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Спасибо, но мне не нравится…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Спасибо, я не хочу это делать…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Мне это не нравится, я не буду это делать…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Нет, я не пойду…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Сейчас я не хочу…</w:t>
      </w:r>
    </w:p>
    <w:p w:rsidR="00881543" w:rsidRPr="00211CF1" w:rsidRDefault="00881543" w:rsidP="008C33C4">
      <w:pPr>
        <w:pStyle w:val="a3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211CF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Согласие, поддержка: 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Я тоже так думаю…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Мне это тоже нравится…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Я согласна, ты прав…</w:t>
      </w:r>
    </w:p>
    <w:p w:rsidR="00881543" w:rsidRPr="004E4EC8" w:rsidRDefault="0001726F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3288665</wp:posOffset>
            </wp:positionH>
            <wp:positionV relativeFrom="paragraph">
              <wp:posOffset>169545</wp:posOffset>
            </wp:positionV>
            <wp:extent cx="3166110" cy="2354580"/>
            <wp:effectExtent l="19050" t="0" r="0" b="0"/>
            <wp:wrapNone/>
            <wp:docPr id="2" name="Рисунок 1" descr="C:\Users\user\Pictures\дети\3d8bd0379e742c6d5d5c825902e665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дети\3d8bd0379e742c6d5d5c825902e665c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1543" w:rsidRPr="004E4EC8">
        <w:rPr>
          <w:rFonts w:ascii="Times New Roman" w:hAnsi="Times New Roman" w:cs="Times New Roman"/>
          <w:sz w:val="28"/>
          <w:szCs w:val="28"/>
        </w:rPr>
        <w:t xml:space="preserve"> - Я бы тоже так сделал…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Ты правильно сделал, все будет хорошо.</w:t>
      </w:r>
    </w:p>
    <w:p w:rsidR="00881543" w:rsidRPr="00211CF1" w:rsidRDefault="00881543" w:rsidP="008C33C4">
      <w:pPr>
        <w:pStyle w:val="a3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211CF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Извинение: 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Прости, пожалуйста…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Извини, я не хотел…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Извини, это получилось случайно…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Прости. Я не хотела тебя обидеть…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Прости, я был не прав…</w:t>
      </w:r>
    </w:p>
    <w:p w:rsidR="00881543" w:rsidRPr="00211CF1" w:rsidRDefault="00881543" w:rsidP="008C33C4">
      <w:pPr>
        <w:pStyle w:val="a3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211CF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Предложение помощи: 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Я могу тебе помочь, давай…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Хочешь, мы сделаем это вместе…</w:t>
      </w:r>
    </w:p>
    <w:p w:rsidR="00881543" w:rsidRPr="004E4EC8" w:rsidRDefault="00881543" w:rsidP="008C3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Хочешь, я тебе помогу…</w:t>
      </w:r>
    </w:p>
    <w:p w:rsidR="0001726F" w:rsidRDefault="00881543" w:rsidP="008815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EC8">
        <w:rPr>
          <w:rFonts w:ascii="Times New Roman" w:hAnsi="Times New Roman" w:cs="Times New Roman"/>
          <w:sz w:val="28"/>
          <w:szCs w:val="28"/>
        </w:rPr>
        <w:t xml:space="preserve"> - Помочь тебе?</w:t>
      </w:r>
    </w:p>
    <w:p w:rsidR="00881543" w:rsidRPr="0001726F" w:rsidRDefault="0001726F" w:rsidP="0088154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Arial Black" w:hAnsi="Arial Black" w:cs="Times New Roman"/>
          <w:b/>
          <w:color w:val="0070C0"/>
          <w:sz w:val="28"/>
          <w:szCs w:val="28"/>
        </w:rPr>
        <w:t xml:space="preserve">                     </w:t>
      </w:r>
      <w:r w:rsidRPr="0001726F">
        <w:rPr>
          <w:rFonts w:ascii="Arial Black" w:hAnsi="Arial Black" w:cs="Times New Roman"/>
          <w:b/>
          <w:color w:val="0070C0"/>
          <w:sz w:val="32"/>
          <w:szCs w:val="32"/>
        </w:rPr>
        <w:t>Удачи вам, уважаемые родители!</w:t>
      </w:r>
    </w:p>
    <w:p w:rsidR="0098426B" w:rsidRDefault="0098426B"/>
    <w:sectPr w:rsidR="0098426B" w:rsidSect="004E4EC8">
      <w:pgSz w:w="11906" w:h="16838"/>
      <w:pgMar w:top="426" w:right="849" w:bottom="426" w:left="85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5_"/>
      </v:shape>
    </w:pict>
  </w:numPicBullet>
  <w:abstractNum w:abstractNumId="0">
    <w:nsid w:val="0AC43C6F"/>
    <w:multiLevelType w:val="hybridMultilevel"/>
    <w:tmpl w:val="2D48AB64"/>
    <w:lvl w:ilvl="0" w:tplc="8B1E8E3E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8E73D01"/>
    <w:multiLevelType w:val="hybridMultilevel"/>
    <w:tmpl w:val="7A48AC24"/>
    <w:lvl w:ilvl="0" w:tplc="840AD6D4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771D735F"/>
    <w:multiLevelType w:val="hybridMultilevel"/>
    <w:tmpl w:val="452AC3DA"/>
    <w:lvl w:ilvl="0" w:tplc="398AE7DE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CC00CC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D0C"/>
    <w:rsid w:val="0001726F"/>
    <w:rsid w:val="000B59EE"/>
    <w:rsid w:val="00146377"/>
    <w:rsid w:val="001A5709"/>
    <w:rsid w:val="00211CF1"/>
    <w:rsid w:val="002853BB"/>
    <w:rsid w:val="004E4EC8"/>
    <w:rsid w:val="0055355D"/>
    <w:rsid w:val="005E48D9"/>
    <w:rsid w:val="006548E2"/>
    <w:rsid w:val="00704F61"/>
    <w:rsid w:val="00805558"/>
    <w:rsid w:val="00881543"/>
    <w:rsid w:val="008C33C4"/>
    <w:rsid w:val="00943367"/>
    <w:rsid w:val="0098426B"/>
    <w:rsid w:val="00A17DB5"/>
    <w:rsid w:val="00A20D0C"/>
    <w:rsid w:val="00A26A40"/>
    <w:rsid w:val="00A647DC"/>
    <w:rsid w:val="00B776B0"/>
    <w:rsid w:val="00FC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D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2013-12-01T13:24:00Z</cp:lastPrinted>
  <dcterms:created xsi:type="dcterms:W3CDTF">2013-12-01T15:05:00Z</dcterms:created>
  <dcterms:modified xsi:type="dcterms:W3CDTF">2014-10-19T14:14:00Z</dcterms:modified>
</cp:coreProperties>
</file>