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BBB" w:rsidRPr="00AA5BBB" w:rsidRDefault="00AA5BBB" w:rsidP="00AA5BBB">
      <w:pPr>
        <w:shd w:val="clear" w:color="auto" w:fill="FFFFFF"/>
        <w:spacing w:before="100" w:beforeAutospacing="1" w:after="0" w:line="360" w:lineRule="auto"/>
        <w:ind w:firstLine="709"/>
        <w:jc w:val="both"/>
        <w:rPr>
          <w:rFonts w:ascii="Times New Roman" w:eastAsia="Times New Roman" w:hAnsi="Times New Roman" w:cs="Times New Roman"/>
          <w:color w:val="767676"/>
          <w:sz w:val="24"/>
          <w:szCs w:val="24"/>
          <w:lang w:eastAsia="ru-RU"/>
        </w:rPr>
      </w:pPr>
      <w:r w:rsidRPr="00AA5BBB">
        <w:rPr>
          <w:rFonts w:ascii="Times New Roman" w:eastAsia="Times New Roman" w:hAnsi="Times New Roman" w:cs="Times New Roman"/>
          <w:b/>
          <w:bCs/>
          <w:color w:val="767676"/>
          <w:sz w:val="28"/>
          <w:szCs w:val="28"/>
          <w:lang w:eastAsia="ru-RU"/>
        </w:rPr>
        <w:t xml:space="preserve"> Значение занимательного математического материала для интеллектуального развития дошкольников</w:t>
      </w:r>
    </w:p>
    <w:p w:rsidR="00AA5BBB" w:rsidRPr="00AA5BBB" w:rsidRDefault="00AA5BBB" w:rsidP="00AA5BBB">
      <w:pPr>
        <w:shd w:val="clear" w:color="auto" w:fill="FFFFFF"/>
        <w:spacing w:before="100" w:beforeAutospacing="1" w:after="0" w:line="360" w:lineRule="auto"/>
        <w:ind w:firstLine="709"/>
        <w:jc w:val="both"/>
        <w:rPr>
          <w:rFonts w:ascii="Times New Roman" w:eastAsia="Times New Roman" w:hAnsi="Times New Roman" w:cs="Times New Roman"/>
          <w:color w:val="767676"/>
          <w:sz w:val="24"/>
          <w:szCs w:val="24"/>
          <w:lang w:eastAsia="ru-RU"/>
        </w:rPr>
      </w:pPr>
      <w:r w:rsidRPr="00AA5BBB">
        <w:rPr>
          <w:rFonts w:ascii="Times New Roman" w:eastAsia="Times New Roman" w:hAnsi="Times New Roman" w:cs="Times New Roman"/>
          <w:color w:val="767676"/>
          <w:sz w:val="28"/>
          <w:szCs w:val="28"/>
          <w:lang w:val="en" w:eastAsia="ru-RU"/>
        </w:rPr>
        <w:t> </w:t>
      </w:r>
    </w:p>
    <w:p w:rsidR="00AA5BBB" w:rsidRPr="00AA5BBB" w:rsidRDefault="00AA5BBB" w:rsidP="00AA5BBB">
      <w:pPr>
        <w:shd w:val="clear" w:color="auto" w:fill="FFFFFF"/>
        <w:spacing w:before="100" w:beforeAutospacing="1" w:after="0" w:line="360" w:lineRule="auto"/>
        <w:ind w:firstLine="709"/>
        <w:jc w:val="both"/>
        <w:rPr>
          <w:rFonts w:ascii="Times New Roman" w:eastAsia="Times New Roman" w:hAnsi="Times New Roman" w:cs="Times New Roman"/>
          <w:color w:val="767676"/>
          <w:sz w:val="24"/>
          <w:szCs w:val="24"/>
          <w:lang w:eastAsia="ru-RU"/>
        </w:rPr>
      </w:pPr>
      <w:r>
        <w:rPr>
          <w:rFonts w:ascii="Times New Roman" w:eastAsia="Times New Roman" w:hAnsi="Times New Roman" w:cs="Times New Roman"/>
          <w:color w:val="767676"/>
          <w:sz w:val="28"/>
          <w:szCs w:val="28"/>
          <w:lang w:eastAsia="ru-RU"/>
        </w:rPr>
        <w:t xml:space="preserve">В последнее время </w:t>
      </w:r>
      <w:r w:rsidRPr="00AA5BBB">
        <w:rPr>
          <w:rFonts w:ascii="Times New Roman" w:eastAsia="Times New Roman" w:hAnsi="Times New Roman" w:cs="Times New Roman"/>
          <w:color w:val="767676"/>
          <w:sz w:val="28"/>
          <w:szCs w:val="28"/>
          <w:lang w:eastAsia="ru-RU"/>
        </w:rPr>
        <w:t xml:space="preserve"> возникли тревожащие тенденции, связанные с тем, что система образовательной работы с дошкольниками стала во многом использовать школьные формы, методы, иногда и содержание обучения, что не соответствует возможностям детей, их восприятию, мышлению, памяти. Справедливо критикуется возникающий на этой основе формализм в обучении, завышенные требования к умственному развитию детей. И самое главное, происходит искусственное ускорение темпов развития детей.</w:t>
      </w:r>
    </w:p>
    <w:p w:rsidR="00AA5BBB" w:rsidRPr="00AA5BBB" w:rsidRDefault="00AA5BBB" w:rsidP="00AA5BBB">
      <w:pPr>
        <w:shd w:val="clear" w:color="auto" w:fill="FFFFFF"/>
        <w:spacing w:before="100" w:beforeAutospacing="1" w:after="0" w:line="360" w:lineRule="auto"/>
        <w:ind w:firstLine="709"/>
        <w:jc w:val="both"/>
        <w:rPr>
          <w:rFonts w:ascii="Times New Roman" w:eastAsia="Times New Roman" w:hAnsi="Times New Roman" w:cs="Times New Roman"/>
          <w:color w:val="767676"/>
          <w:sz w:val="24"/>
          <w:szCs w:val="24"/>
          <w:lang w:eastAsia="ru-RU"/>
        </w:rPr>
      </w:pPr>
      <w:r w:rsidRPr="00AA5BBB">
        <w:rPr>
          <w:rFonts w:ascii="Times New Roman" w:eastAsia="Times New Roman" w:hAnsi="Times New Roman" w:cs="Times New Roman"/>
          <w:color w:val="767676"/>
          <w:sz w:val="28"/>
          <w:szCs w:val="28"/>
          <w:lang w:eastAsia="ru-RU"/>
        </w:rPr>
        <w:t>Дошкольники с развитым интеллектом быстрее запоминают материал, более уверены в своих силах, легче адаптируются в новой обстановке, лучше подготовлены к школе.</w:t>
      </w:r>
    </w:p>
    <w:p w:rsidR="00AA5BBB" w:rsidRPr="00AA5BBB" w:rsidRDefault="00AA5BBB" w:rsidP="00AA5BBB">
      <w:pPr>
        <w:shd w:val="clear" w:color="auto" w:fill="FFFFFF"/>
        <w:spacing w:before="100" w:beforeAutospacing="1" w:after="0" w:line="360" w:lineRule="auto"/>
        <w:ind w:firstLine="709"/>
        <w:jc w:val="both"/>
        <w:rPr>
          <w:rFonts w:ascii="Times New Roman" w:eastAsia="Times New Roman" w:hAnsi="Times New Roman" w:cs="Times New Roman"/>
          <w:color w:val="767676"/>
          <w:sz w:val="24"/>
          <w:szCs w:val="24"/>
          <w:lang w:eastAsia="ru-RU"/>
        </w:rPr>
      </w:pPr>
      <w:r w:rsidRPr="00AA5BBB">
        <w:rPr>
          <w:rFonts w:ascii="Times New Roman" w:eastAsia="Times New Roman" w:hAnsi="Times New Roman" w:cs="Times New Roman"/>
          <w:color w:val="767676"/>
          <w:sz w:val="28"/>
          <w:szCs w:val="28"/>
          <w:lang w:eastAsia="ru-RU"/>
        </w:rPr>
        <w:t>В основе интеллекта лежит развитое мышление. Процесс развития мышления методически состоит в формировании и развитии обобщенных приемов умственных действий</w:t>
      </w:r>
      <w:proofErr w:type="gramStart"/>
      <w:r>
        <w:rPr>
          <w:rFonts w:ascii="Times New Roman" w:eastAsia="Times New Roman" w:hAnsi="Times New Roman" w:cs="Times New Roman"/>
          <w:color w:val="767676"/>
          <w:sz w:val="28"/>
          <w:szCs w:val="28"/>
          <w:lang w:eastAsia="ru-RU"/>
        </w:rPr>
        <w:t xml:space="preserve"> </w:t>
      </w:r>
      <w:r w:rsidRPr="00AA5BBB">
        <w:rPr>
          <w:rFonts w:ascii="Times New Roman" w:eastAsia="Times New Roman" w:hAnsi="Times New Roman" w:cs="Times New Roman"/>
          <w:color w:val="767676"/>
          <w:sz w:val="28"/>
          <w:szCs w:val="28"/>
          <w:lang w:eastAsia="ru-RU"/>
        </w:rPr>
        <w:t>,</w:t>
      </w:r>
      <w:proofErr w:type="gramEnd"/>
      <w:r w:rsidRPr="00AA5BBB">
        <w:rPr>
          <w:rFonts w:ascii="Times New Roman" w:eastAsia="Times New Roman" w:hAnsi="Times New Roman" w:cs="Times New Roman"/>
          <w:color w:val="767676"/>
          <w:sz w:val="28"/>
          <w:szCs w:val="28"/>
          <w:lang w:eastAsia="ru-RU"/>
        </w:rPr>
        <w:t xml:space="preserve"> что является общим условием функционирования самого мышления как процесса в любой - области познания.</w:t>
      </w:r>
    </w:p>
    <w:p w:rsidR="00AA5BBB" w:rsidRPr="00AA5BBB" w:rsidRDefault="00AA5BBB" w:rsidP="00AA5BBB">
      <w:pPr>
        <w:shd w:val="clear" w:color="auto" w:fill="FFFFFF"/>
        <w:spacing w:before="100" w:beforeAutospacing="1" w:after="0" w:line="360" w:lineRule="auto"/>
        <w:ind w:firstLine="709"/>
        <w:jc w:val="both"/>
        <w:rPr>
          <w:rFonts w:ascii="Times New Roman" w:eastAsia="Times New Roman" w:hAnsi="Times New Roman" w:cs="Times New Roman"/>
          <w:color w:val="767676"/>
          <w:sz w:val="24"/>
          <w:szCs w:val="24"/>
          <w:lang w:eastAsia="ru-RU"/>
        </w:rPr>
      </w:pPr>
      <w:r w:rsidRPr="00AA5BBB">
        <w:rPr>
          <w:rFonts w:ascii="Times New Roman" w:eastAsia="Times New Roman" w:hAnsi="Times New Roman" w:cs="Times New Roman"/>
          <w:color w:val="767676"/>
          <w:sz w:val="28"/>
          <w:szCs w:val="28"/>
          <w:lang w:eastAsia="ru-RU"/>
        </w:rPr>
        <w:t xml:space="preserve">Практика работы дошкольных учреждений показывает, что педагоги зачастую используют репродуктивные методы обучения. Но существует целый арсенал средств активизации математической деятельности дошкольников. Одним из них выступает занимательность. Проблеме занимательности посвящены труды по психологии и педагогике (Ю.К. </w:t>
      </w:r>
      <w:proofErr w:type="spellStart"/>
      <w:r w:rsidRPr="00AA5BBB">
        <w:rPr>
          <w:rFonts w:ascii="Times New Roman" w:eastAsia="Times New Roman" w:hAnsi="Times New Roman" w:cs="Times New Roman"/>
          <w:color w:val="767676"/>
          <w:sz w:val="28"/>
          <w:szCs w:val="28"/>
          <w:lang w:eastAsia="ru-RU"/>
        </w:rPr>
        <w:t>Бабанский</w:t>
      </w:r>
      <w:proofErr w:type="spellEnd"/>
      <w:r w:rsidRPr="00AA5BBB">
        <w:rPr>
          <w:rFonts w:ascii="Times New Roman" w:eastAsia="Times New Roman" w:hAnsi="Times New Roman" w:cs="Times New Roman"/>
          <w:color w:val="767676"/>
          <w:sz w:val="28"/>
          <w:szCs w:val="28"/>
          <w:lang w:eastAsia="ru-RU"/>
        </w:rPr>
        <w:t xml:space="preserve">, К.А. </w:t>
      </w:r>
      <w:proofErr w:type="spellStart"/>
      <w:r w:rsidRPr="00AA5BBB">
        <w:rPr>
          <w:rFonts w:ascii="Times New Roman" w:eastAsia="Times New Roman" w:hAnsi="Times New Roman" w:cs="Times New Roman"/>
          <w:color w:val="767676"/>
          <w:sz w:val="28"/>
          <w:szCs w:val="28"/>
          <w:lang w:eastAsia="ru-RU"/>
        </w:rPr>
        <w:t>Лыгалова</w:t>
      </w:r>
      <w:proofErr w:type="spellEnd"/>
      <w:r w:rsidRPr="00AA5BBB">
        <w:rPr>
          <w:rFonts w:ascii="Times New Roman" w:eastAsia="Times New Roman" w:hAnsi="Times New Roman" w:cs="Times New Roman"/>
          <w:color w:val="767676"/>
          <w:sz w:val="28"/>
          <w:szCs w:val="28"/>
          <w:lang w:eastAsia="ru-RU"/>
        </w:rPr>
        <w:t xml:space="preserve">, Д.И. </w:t>
      </w:r>
      <w:proofErr w:type="spellStart"/>
      <w:r w:rsidRPr="00AA5BBB">
        <w:rPr>
          <w:rFonts w:ascii="Times New Roman" w:eastAsia="Times New Roman" w:hAnsi="Times New Roman" w:cs="Times New Roman"/>
          <w:color w:val="767676"/>
          <w:sz w:val="28"/>
          <w:szCs w:val="28"/>
          <w:lang w:eastAsia="ru-RU"/>
        </w:rPr>
        <w:t>Трайтак</w:t>
      </w:r>
      <w:proofErr w:type="spellEnd"/>
      <w:r w:rsidRPr="00AA5BBB">
        <w:rPr>
          <w:rFonts w:ascii="Times New Roman" w:eastAsia="Times New Roman" w:hAnsi="Times New Roman" w:cs="Times New Roman"/>
          <w:color w:val="767676"/>
          <w:sz w:val="28"/>
          <w:szCs w:val="28"/>
          <w:lang w:eastAsia="ru-RU"/>
        </w:rPr>
        <w:t xml:space="preserve">, И.Д. Синельникова, Н.И. Гамбург и </w:t>
      </w:r>
      <w:proofErr w:type="spellStart"/>
      <w:r w:rsidRPr="00AA5BBB">
        <w:rPr>
          <w:rFonts w:ascii="Times New Roman" w:eastAsia="Times New Roman" w:hAnsi="Times New Roman" w:cs="Times New Roman"/>
          <w:color w:val="767676"/>
          <w:sz w:val="28"/>
          <w:szCs w:val="28"/>
          <w:lang w:eastAsia="ru-RU"/>
        </w:rPr>
        <w:t>др</w:t>
      </w:r>
      <w:proofErr w:type="spellEnd"/>
      <w:proofErr w:type="gramStart"/>
      <w:r>
        <w:rPr>
          <w:rFonts w:ascii="Times New Roman" w:eastAsia="Times New Roman" w:hAnsi="Times New Roman" w:cs="Times New Roman"/>
          <w:color w:val="767676"/>
          <w:sz w:val="28"/>
          <w:szCs w:val="28"/>
          <w:lang w:eastAsia="ru-RU"/>
        </w:rPr>
        <w:t xml:space="preserve"> .</w:t>
      </w:r>
      <w:proofErr w:type="gramEnd"/>
      <w:r>
        <w:rPr>
          <w:rFonts w:ascii="Times New Roman" w:eastAsia="Times New Roman" w:hAnsi="Times New Roman" w:cs="Times New Roman"/>
          <w:color w:val="767676"/>
          <w:sz w:val="28"/>
          <w:szCs w:val="28"/>
          <w:lang w:eastAsia="ru-RU"/>
        </w:rPr>
        <w:t xml:space="preserve">)  </w:t>
      </w:r>
      <w:r w:rsidRPr="00AA5BBB">
        <w:rPr>
          <w:rFonts w:ascii="Times New Roman" w:eastAsia="Times New Roman" w:hAnsi="Times New Roman" w:cs="Times New Roman"/>
          <w:color w:val="767676"/>
          <w:sz w:val="28"/>
          <w:szCs w:val="28"/>
          <w:lang w:eastAsia="ru-RU"/>
        </w:rPr>
        <w:t xml:space="preserve">Психолог и педагог Я.И. Перельман считал занимательность главным средством, помогающим сложные научные истины делать доступными для непосвященного человека, его удивлять, возбуждать в нем процессы </w:t>
      </w:r>
      <w:r w:rsidRPr="00AA5BBB">
        <w:rPr>
          <w:rFonts w:ascii="Times New Roman" w:eastAsia="Times New Roman" w:hAnsi="Times New Roman" w:cs="Times New Roman"/>
          <w:color w:val="767676"/>
          <w:sz w:val="28"/>
          <w:szCs w:val="28"/>
          <w:lang w:eastAsia="ru-RU"/>
        </w:rPr>
        <w:lastRenderedPageBreak/>
        <w:t xml:space="preserve">мышления, наблюдательность, содействовать активному познавательному отношению к окружающим явлениям действительности. Как показывают исследования психолога Н.И. Гамбург, шутки, курьезы способствуют активизации мысли, озадачивают и побуждают к поиску. </w:t>
      </w:r>
    </w:p>
    <w:p w:rsidR="00AA5BBB" w:rsidRPr="00AA5BBB" w:rsidRDefault="00AA5BBB" w:rsidP="00AA5BBB">
      <w:pPr>
        <w:shd w:val="clear" w:color="auto" w:fill="FFFFFF"/>
        <w:spacing w:before="100" w:beforeAutospacing="1" w:after="0" w:line="360" w:lineRule="auto"/>
        <w:ind w:firstLine="709"/>
        <w:jc w:val="both"/>
        <w:rPr>
          <w:rFonts w:ascii="Times New Roman" w:eastAsia="Times New Roman" w:hAnsi="Times New Roman" w:cs="Times New Roman"/>
          <w:color w:val="767676"/>
          <w:sz w:val="24"/>
          <w:szCs w:val="24"/>
          <w:lang w:eastAsia="ru-RU"/>
        </w:rPr>
      </w:pPr>
      <w:r w:rsidRPr="00AA5BBB">
        <w:rPr>
          <w:rFonts w:ascii="Times New Roman" w:eastAsia="Times New Roman" w:hAnsi="Times New Roman" w:cs="Times New Roman"/>
          <w:color w:val="767676"/>
          <w:sz w:val="28"/>
          <w:szCs w:val="28"/>
          <w:lang w:eastAsia="ru-RU"/>
        </w:rPr>
        <w:t xml:space="preserve">Сущность занимательности составляют новизна, необычность, неожиданность. Занимательный материал, специально создан для умственного развития и требует для своего решения догадливости, сообразительности. Все это способствует развитию таких мыслительных операций, как сравнение, анализ, синтез, обобщение и др. </w:t>
      </w:r>
    </w:p>
    <w:p w:rsidR="00AA5BBB" w:rsidRDefault="00AA5BBB" w:rsidP="00AA5BBB">
      <w:pPr>
        <w:shd w:val="clear" w:color="auto" w:fill="FFFFFF"/>
        <w:spacing w:before="100" w:beforeAutospacing="1" w:after="0" w:line="360" w:lineRule="auto"/>
        <w:ind w:firstLine="709"/>
        <w:jc w:val="both"/>
        <w:rPr>
          <w:rFonts w:ascii="Times New Roman" w:eastAsia="Times New Roman" w:hAnsi="Times New Roman" w:cs="Times New Roman"/>
          <w:color w:val="767676"/>
          <w:sz w:val="28"/>
          <w:szCs w:val="28"/>
          <w:lang w:eastAsia="ru-RU"/>
        </w:rPr>
      </w:pPr>
      <w:r w:rsidRPr="00AA5BBB">
        <w:rPr>
          <w:rFonts w:ascii="Times New Roman" w:eastAsia="Times New Roman" w:hAnsi="Times New Roman" w:cs="Times New Roman"/>
          <w:color w:val="767676"/>
          <w:sz w:val="28"/>
          <w:szCs w:val="28"/>
          <w:lang w:eastAsia="ru-RU"/>
        </w:rPr>
        <w:t xml:space="preserve">Педагоги дошкольных образовательных учреждений широко используют занимательность в педагогическом процессе. </w:t>
      </w:r>
    </w:p>
    <w:p w:rsidR="00AA5BBB" w:rsidRPr="00AA5BBB" w:rsidRDefault="00AA5BBB" w:rsidP="00AA5BBB">
      <w:pPr>
        <w:shd w:val="clear" w:color="auto" w:fill="FFFFFF"/>
        <w:spacing w:before="100" w:beforeAutospacing="1" w:after="0" w:line="360" w:lineRule="auto"/>
        <w:ind w:firstLine="709"/>
        <w:jc w:val="both"/>
        <w:rPr>
          <w:rFonts w:ascii="Times New Roman" w:eastAsia="Times New Roman" w:hAnsi="Times New Roman" w:cs="Times New Roman"/>
          <w:color w:val="767676"/>
          <w:sz w:val="24"/>
          <w:szCs w:val="24"/>
          <w:lang w:eastAsia="ru-RU"/>
        </w:rPr>
      </w:pPr>
      <w:r w:rsidRPr="00AA5BBB">
        <w:rPr>
          <w:rFonts w:ascii="Times New Roman" w:eastAsia="Times New Roman" w:hAnsi="Times New Roman" w:cs="Times New Roman"/>
          <w:color w:val="767676"/>
          <w:sz w:val="28"/>
          <w:szCs w:val="28"/>
          <w:lang w:eastAsia="ru-RU"/>
        </w:rPr>
        <w:t>Математика - это мощный фактор интеллектуального развития ребенка, формирования его познавательных и творческих способностей. Известно и то, что от эффективности математического развития ребенка в дошкольном возрасте зависит успешность обучения математике в начальной школе.</w:t>
      </w:r>
    </w:p>
    <w:p w:rsidR="00AA5BBB" w:rsidRPr="00AA5BBB" w:rsidRDefault="00AA5BBB" w:rsidP="00AA5BBB">
      <w:pPr>
        <w:shd w:val="clear" w:color="auto" w:fill="FFFFFF"/>
        <w:spacing w:before="100" w:beforeAutospacing="1" w:after="0" w:line="360" w:lineRule="auto"/>
        <w:ind w:firstLine="709"/>
        <w:jc w:val="both"/>
        <w:rPr>
          <w:rFonts w:ascii="Times New Roman" w:eastAsia="Times New Roman" w:hAnsi="Times New Roman" w:cs="Times New Roman"/>
          <w:color w:val="767676"/>
          <w:sz w:val="24"/>
          <w:szCs w:val="24"/>
          <w:lang w:eastAsia="ru-RU"/>
        </w:rPr>
      </w:pPr>
      <w:r w:rsidRPr="00AA5BBB">
        <w:rPr>
          <w:rFonts w:ascii="Times New Roman" w:eastAsia="Times New Roman" w:hAnsi="Times New Roman" w:cs="Times New Roman"/>
          <w:color w:val="767676"/>
          <w:sz w:val="28"/>
          <w:szCs w:val="28"/>
          <w:lang w:eastAsia="ru-RU"/>
        </w:rPr>
        <w:t xml:space="preserve">Занимательный математический материал способствует решению задач всестороннего развития и воспитания дошкольников: активизировать умственную деятельность, заинтересовать математическим материалом, увлекать и развлекать детей, развивать ум, расширять, углублять математические представления, закреплять полученные знания и умения, упражнять. </w:t>
      </w:r>
    </w:p>
    <w:p w:rsidR="00AA5BBB" w:rsidRPr="00AA5BBB" w:rsidRDefault="00AA5BBB" w:rsidP="00AA5BBB">
      <w:pPr>
        <w:shd w:val="clear" w:color="auto" w:fill="FFFFFF"/>
        <w:spacing w:before="100" w:beforeAutospacing="1" w:after="0" w:line="360" w:lineRule="auto"/>
        <w:ind w:firstLine="709"/>
        <w:jc w:val="both"/>
        <w:rPr>
          <w:rFonts w:ascii="Times New Roman" w:eastAsia="Times New Roman" w:hAnsi="Times New Roman" w:cs="Times New Roman"/>
          <w:color w:val="767676"/>
          <w:sz w:val="24"/>
          <w:szCs w:val="24"/>
          <w:lang w:eastAsia="ru-RU"/>
        </w:rPr>
      </w:pPr>
      <w:r w:rsidRPr="00AA5BBB">
        <w:rPr>
          <w:rFonts w:ascii="Times New Roman" w:eastAsia="Times New Roman" w:hAnsi="Times New Roman" w:cs="Times New Roman"/>
          <w:color w:val="767676"/>
          <w:sz w:val="28"/>
          <w:szCs w:val="28"/>
          <w:lang w:eastAsia="ru-RU"/>
        </w:rPr>
        <w:t xml:space="preserve">Дошкольники с большим интересом воспринимают задачи-шутки, головоломки, загадки, ребусы, математические фокусы; настойчиво ищут пути решения, ведущие к результатам. Увлекаясь решением занимательной задачи, ребенок испытывает эмоциональный подъем, что, в свою очередь, стимулирует его мыслительную активность. </w:t>
      </w:r>
    </w:p>
    <w:p w:rsidR="00AA5BBB" w:rsidRPr="00AA5BBB" w:rsidRDefault="00AA5BBB" w:rsidP="00AA5BBB">
      <w:pPr>
        <w:shd w:val="clear" w:color="auto" w:fill="FFFFFF"/>
        <w:spacing w:before="100" w:beforeAutospacing="1" w:after="0" w:line="360" w:lineRule="auto"/>
        <w:ind w:firstLine="709"/>
        <w:jc w:val="both"/>
        <w:rPr>
          <w:rFonts w:ascii="Times New Roman" w:eastAsia="Times New Roman" w:hAnsi="Times New Roman" w:cs="Times New Roman"/>
          <w:color w:val="767676"/>
          <w:sz w:val="24"/>
          <w:szCs w:val="24"/>
          <w:lang w:eastAsia="ru-RU"/>
        </w:rPr>
      </w:pPr>
      <w:r w:rsidRPr="00AA5BBB">
        <w:rPr>
          <w:rFonts w:ascii="Times New Roman" w:eastAsia="Times New Roman" w:hAnsi="Times New Roman" w:cs="Times New Roman"/>
          <w:color w:val="767676"/>
          <w:sz w:val="28"/>
          <w:szCs w:val="28"/>
          <w:lang w:eastAsia="ru-RU"/>
        </w:rPr>
        <w:lastRenderedPageBreak/>
        <w:t>Педагог З.А. Михайлова отмечает, что при решении занимательных задач дети пользуются двумя видами поисковых проб: практическими  и мыслительными</w:t>
      </w:r>
      <w:proofErr w:type="gramStart"/>
      <w:r>
        <w:rPr>
          <w:rFonts w:ascii="Times New Roman" w:eastAsia="Times New Roman" w:hAnsi="Times New Roman" w:cs="Times New Roman"/>
          <w:color w:val="767676"/>
          <w:sz w:val="28"/>
          <w:szCs w:val="28"/>
          <w:lang w:eastAsia="ru-RU"/>
        </w:rPr>
        <w:t xml:space="preserve"> </w:t>
      </w:r>
      <w:r w:rsidRPr="00AA5BBB">
        <w:rPr>
          <w:rFonts w:ascii="Times New Roman" w:eastAsia="Times New Roman" w:hAnsi="Times New Roman" w:cs="Times New Roman"/>
          <w:color w:val="767676"/>
          <w:sz w:val="28"/>
          <w:szCs w:val="28"/>
          <w:lang w:eastAsia="ru-RU"/>
        </w:rPr>
        <w:t>.</w:t>
      </w:r>
      <w:proofErr w:type="gramEnd"/>
      <w:r w:rsidRPr="00AA5BBB">
        <w:rPr>
          <w:rFonts w:ascii="Times New Roman" w:eastAsia="Times New Roman" w:hAnsi="Times New Roman" w:cs="Times New Roman"/>
          <w:color w:val="767676"/>
          <w:sz w:val="28"/>
          <w:szCs w:val="28"/>
          <w:lang w:eastAsia="ru-RU"/>
        </w:rPr>
        <w:t xml:space="preserve"> В ходе поиска, выдвижения гипотез, ре</w:t>
      </w:r>
      <w:r>
        <w:rPr>
          <w:rFonts w:ascii="Times New Roman" w:eastAsia="Times New Roman" w:hAnsi="Times New Roman" w:cs="Times New Roman"/>
          <w:color w:val="767676"/>
          <w:sz w:val="28"/>
          <w:szCs w:val="28"/>
          <w:lang w:eastAsia="ru-RU"/>
        </w:rPr>
        <w:t xml:space="preserve">шения дети проявляют </w:t>
      </w:r>
      <w:r w:rsidRPr="00AA5BBB">
        <w:rPr>
          <w:rFonts w:ascii="Times New Roman" w:eastAsia="Times New Roman" w:hAnsi="Times New Roman" w:cs="Times New Roman"/>
          <w:color w:val="767676"/>
          <w:sz w:val="28"/>
          <w:szCs w:val="28"/>
          <w:lang w:eastAsia="ru-RU"/>
        </w:rPr>
        <w:t xml:space="preserve">догадку, приходят к правильному решению. </w:t>
      </w:r>
    </w:p>
    <w:p w:rsidR="00AA5BBB" w:rsidRPr="00AA5BBB" w:rsidRDefault="00AA5BBB" w:rsidP="00AA5BBB">
      <w:pPr>
        <w:shd w:val="clear" w:color="auto" w:fill="FFFFFF"/>
        <w:spacing w:before="100" w:beforeAutospacing="1" w:after="0" w:line="360" w:lineRule="auto"/>
        <w:ind w:firstLine="709"/>
        <w:jc w:val="both"/>
        <w:rPr>
          <w:rFonts w:ascii="Times New Roman" w:eastAsia="Times New Roman" w:hAnsi="Times New Roman" w:cs="Times New Roman"/>
          <w:color w:val="767676"/>
          <w:sz w:val="24"/>
          <w:szCs w:val="24"/>
          <w:lang w:eastAsia="ru-RU"/>
        </w:rPr>
      </w:pPr>
      <w:r w:rsidRPr="00AA5BBB">
        <w:rPr>
          <w:rFonts w:ascii="Times New Roman" w:eastAsia="Times New Roman" w:hAnsi="Times New Roman" w:cs="Times New Roman"/>
          <w:color w:val="767676"/>
          <w:sz w:val="28"/>
          <w:szCs w:val="28"/>
          <w:lang w:eastAsia="ru-RU"/>
        </w:rPr>
        <w:t>Занимательность математическому материалу придают игровые элементы, содержащиеся в каждой задаче, логическом упражнении, развлечении. Многообразие занимательного материала дает основани</w:t>
      </w:r>
      <w:r>
        <w:rPr>
          <w:rFonts w:ascii="Times New Roman" w:eastAsia="Times New Roman" w:hAnsi="Times New Roman" w:cs="Times New Roman"/>
          <w:color w:val="767676"/>
          <w:sz w:val="28"/>
          <w:szCs w:val="28"/>
          <w:lang w:eastAsia="ru-RU"/>
        </w:rPr>
        <w:t>е для его систематизации. На мой</w:t>
      </w:r>
      <w:bookmarkStart w:id="0" w:name="_GoBack"/>
      <w:bookmarkEnd w:id="0"/>
      <w:r w:rsidRPr="00AA5BBB">
        <w:rPr>
          <w:rFonts w:ascii="Times New Roman" w:eastAsia="Times New Roman" w:hAnsi="Times New Roman" w:cs="Times New Roman"/>
          <w:color w:val="767676"/>
          <w:sz w:val="28"/>
          <w:szCs w:val="28"/>
          <w:lang w:eastAsia="ru-RU"/>
        </w:rPr>
        <w:t xml:space="preserve"> взгляд, наиболее подробную классификацию занимательного математического материала предложила З. А. Михайлова, которая выделяет три основные группы: </w:t>
      </w:r>
    </w:p>
    <w:p w:rsidR="00AA5BBB" w:rsidRPr="00AA5BBB" w:rsidRDefault="00AA5BBB" w:rsidP="00AA5BBB">
      <w:pPr>
        <w:shd w:val="clear" w:color="auto" w:fill="FFFFFF"/>
        <w:spacing w:before="100" w:beforeAutospacing="1" w:after="0" w:line="360" w:lineRule="auto"/>
        <w:ind w:firstLine="709"/>
        <w:jc w:val="both"/>
        <w:rPr>
          <w:rFonts w:ascii="Times New Roman" w:eastAsia="Times New Roman" w:hAnsi="Times New Roman" w:cs="Times New Roman"/>
          <w:color w:val="767676"/>
          <w:sz w:val="24"/>
          <w:szCs w:val="24"/>
          <w:lang w:eastAsia="ru-RU"/>
        </w:rPr>
      </w:pPr>
      <w:r w:rsidRPr="00AA5BBB">
        <w:rPr>
          <w:rFonts w:ascii="Times New Roman" w:eastAsia="Times New Roman" w:hAnsi="Times New Roman" w:cs="Times New Roman"/>
          <w:color w:val="767676"/>
          <w:sz w:val="28"/>
          <w:szCs w:val="28"/>
          <w:lang w:eastAsia="ru-RU"/>
        </w:rPr>
        <w:t xml:space="preserve">– развлечения; </w:t>
      </w:r>
    </w:p>
    <w:p w:rsidR="00AA5BBB" w:rsidRPr="00AA5BBB" w:rsidRDefault="00AA5BBB" w:rsidP="00AA5BBB">
      <w:pPr>
        <w:shd w:val="clear" w:color="auto" w:fill="FFFFFF"/>
        <w:spacing w:before="100" w:beforeAutospacing="1" w:after="0" w:line="360" w:lineRule="auto"/>
        <w:ind w:firstLine="709"/>
        <w:jc w:val="both"/>
        <w:rPr>
          <w:rFonts w:ascii="Times New Roman" w:eastAsia="Times New Roman" w:hAnsi="Times New Roman" w:cs="Times New Roman"/>
          <w:color w:val="767676"/>
          <w:sz w:val="24"/>
          <w:szCs w:val="24"/>
          <w:lang w:eastAsia="ru-RU"/>
        </w:rPr>
      </w:pPr>
      <w:r w:rsidRPr="00AA5BBB">
        <w:rPr>
          <w:rFonts w:ascii="Times New Roman" w:eastAsia="Times New Roman" w:hAnsi="Times New Roman" w:cs="Times New Roman"/>
          <w:color w:val="767676"/>
          <w:sz w:val="28"/>
          <w:szCs w:val="28"/>
          <w:lang w:eastAsia="ru-RU"/>
        </w:rPr>
        <w:t xml:space="preserve">– математические игры и задачи; </w:t>
      </w:r>
    </w:p>
    <w:p w:rsidR="00AA5BBB" w:rsidRPr="00AA5BBB" w:rsidRDefault="00AA5BBB" w:rsidP="00AA5BBB">
      <w:pPr>
        <w:shd w:val="clear" w:color="auto" w:fill="FFFFFF"/>
        <w:spacing w:before="100" w:beforeAutospacing="1" w:after="0" w:line="360" w:lineRule="auto"/>
        <w:ind w:firstLine="709"/>
        <w:jc w:val="both"/>
        <w:rPr>
          <w:rFonts w:ascii="Times New Roman" w:eastAsia="Times New Roman" w:hAnsi="Times New Roman" w:cs="Times New Roman"/>
          <w:color w:val="767676"/>
          <w:sz w:val="24"/>
          <w:szCs w:val="24"/>
          <w:lang w:eastAsia="ru-RU"/>
        </w:rPr>
      </w:pPr>
      <w:r w:rsidRPr="00AA5BBB">
        <w:rPr>
          <w:rFonts w:ascii="Times New Roman" w:eastAsia="Times New Roman" w:hAnsi="Times New Roman" w:cs="Times New Roman"/>
          <w:color w:val="767676"/>
          <w:sz w:val="28"/>
          <w:szCs w:val="28"/>
          <w:lang w:eastAsia="ru-RU"/>
        </w:rPr>
        <w:t xml:space="preserve">– развивающие (дидактические) игры и упражнения. </w:t>
      </w:r>
    </w:p>
    <w:p w:rsidR="00AA5BBB" w:rsidRPr="00AA5BBB" w:rsidRDefault="00AA5BBB" w:rsidP="00AA5BBB">
      <w:pPr>
        <w:shd w:val="clear" w:color="auto" w:fill="FFFFFF"/>
        <w:spacing w:before="100" w:beforeAutospacing="1" w:after="0" w:line="360" w:lineRule="auto"/>
        <w:ind w:firstLine="709"/>
        <w:jc w:val="both"/>
        <w:rPr>
          <w:rFonts w:ascii="Times New Roman" w:eastAsia="Times New Roman" w:hAnsi="Times New Roman" w:cs="Times New Roman"/>
          <w:color w:val="767676"/>
          <w:sz w:val="24"/>
          <w:szCs w:val="24"/>
          <w:lang w:eastAsia="ru-RU"/>
        </w:rPr>
      </w:pPr>
      <w:r w:rsidRPr="00AA5BBB">
        <w:rPr>
          <w:rFonts w:ascii="Times New Roman" w:eastAsia="Times New Roman" w:hAnsi="Times New Roman" w:cs="Times New Roman"/>
          <w:color w:val="767676"/>
          <w:sz w:val="28"/>
          <w:szCs w:val="28"/>
          <w:lang w:eastAsia="ru-RU"/>
        </w:rPr>
        <w:t xml:space="preserve">Математические развлечения - головоломки, ребусы, лабиринты - интересны по содержанию, занимательны по форме, отличаются необычностью решения, парадоксальностью результата. </w:t>
      </w:r>
    </w:p>
    <w:p w:rsidR="00AA5BBB" w:rsidRPr="00AA5BBB" w:rsidRDefault="00AA5BBB" w:rsidP="00AA5BBB">
      <w:pPr>
        <w:shd w:val="clear" w:color="auto" w:fill="FFFFFF"/>
        <w:spacing w:before="100" w:beforeAutospacing="1" w:after="0" w:line="360" w:lineRule="auto"/>
        <w:ind w:firstLine="709"/>
        <w:jc w:val="both"/>
        <w:rPr>
          <w:rFonts w:ascii="Times New Roman" w:eastAsia="Times New Roman" w:hAnsi="Times New Roman" w:cs="Times New Roman"/>
          <w:color w:val="767676"/>
          <w:sz w:val="24"/>
          <w:szCs w:val="24"/>
          <w:lang w:eastAsia="ru-RU"/>
        </w:rPr>
      </w:pPr>
      <w:r w:rsidRPr="00AA5BBB">
        <w:rPr>
          <w:rFonts w:ascii="Times New Roman" w:eastAsia="Times New Roman" w:hAnsi="Times New Roman" w:cs="Times New Roman"/>
          <w:color w:val="767676"/>
          <w:sz w:val="28"/>
          <w:szCs w:val="28"/>
          <w:lang w:eastAsia="ru-RU"/>
        </w:rPr>
        <w:t xml:space="preserve">Математические игры отражают закономерности, отношения, зависимости, представления и понятия, формируемые у дошкольников. При решении следует проанализировать представленную ситуацию, а затем, опираясь на опыт и знания, сделать правильные выводы. </w:t>
      </w:r>
    </w:p>
    <w:p w:rsidR="00AA5BBB" w:rsidRPr="00AA5BBB" w:rsidRDefault="00AA5BBB" w:rsidP="00AA5BBB">
      <w:pPr>
        <w:shd w:val="clear" w:color="auto" w:fill="FFFFFF"/>
        <w:spacing w:before="100" w:beforeAutospacing="1" w:after="0" w:line="360" w:lineRule="auto"/>
        <w:ind w:firstLine="709"/>
        <w:jc w:val="both"/>
        <w:rPr>
          <w:rFonts w:ascii="Times New Roman" w:eastAsia="Times New Roman" w:hAnsi="Times New Roman" w:cs="Times New Roman"/>
          <w:color w:val="767676"/>
          <w:sz w:val="24"/>
          <w:szCs w:val="24"/>
          <w:lang w:eastAsia="ru-RU"/>
        </w:rPr>
      </w:pPr>
      <w:r w:rsidRPr="00AA5BBB">
        <w:rPr>
          <w:rFonts w:ascii="Times New Roman" w:eastAsia="Times New Roman" w:hAnsi="Times New Roman" w:cs="Times New Roman"/>
          <w:color w:val="767676"/>
          <w:sz w:val="28"/>
          <w:szCs w:val="28"/>
          <w:lang w:eastAsia="ru-RU"/>
        </w:rPr>
        <w:t xml:space="preserve">Дидактические игры и упражнения направлены на развитие у детей логического мышления, количественных, пространственных, временных представлений. Их основная задача - упражнять детей в различении, назывании множеств предметов, чисел, геометрических фигур, направлений и т. д. Дидактические игры способствуют формированию новых знаний и </w:t>
      </w:r>
      <w:r w:rsidRPr="00AA5BBB">
        <w:rPr>
          <w:rFonts w:ascii="Times New Roman" w:eastAsia="Times New Roman" w:hAnsi="Times New Roman" w:cs="Times New Roman"/>
          <w:color w:val="767676"/>
          <w:sz w:val="28"/>
          <w:szCs w:val="28"/>
          <w:lang w:eastAsia="ru-RU"/>
        </w:rPr>
        <w:lastRenderedPageBreak/>
        <w:t xml:space="preserve">способов действий, в </w:t>
      </w:r>
      <w:proofErr w:type="gramStart"/>
      <w:r w:rsidRPr="00AA5BBB">
        <w:rPr>
          <w:rFonts w:ascii="Times New Roman" w:eastAsia="Times New Roman" w:hAnsi="Times New Roman" w:cs="Times New Roman"/>
          <w:color w:val="767676"/>
          <w:sz w:val="28"/>
          <w:szCs w:val="28"/>
          <w:lang w:eastAsia="ru-RU"/>
        </w:rPr>
        <w:t>связи</w:t>
      </w:r>
      <w:proofErr w:type="gramEnd"/>
      <w:r w:rsidRPr="00AA5BBB">
        <w:rPr>
          <w:rFonts w:ascii="Times New Roman" w:eastAsia="Times New Roman" w:hAnsi="Times New Roman" w:cs="Times New Roman"/>
          <w:color w:val="767676"/>
          <w:sz w:val="28"/>
          <w:szCs w:val="28"/>
          <w:lang w:eastAsia="ru-RU"/>
        </w:rPr>
        <w:t xml:space="preserve"> с чем являются оптимальным средством обучения детей началам математики. </w:t>
      </w:r>
    </w:p>
    <w:p w:rsidR="00AA5BBB" w:rsidRPr="00AA5BBB" w:rsidRDefault="00AA5BBB" w:rsidP="00AA5BBB">
      <w:pPr>
        <w:shd w:val="clear" w:color="auto" w:fill="FFFFFF"/>
        <w:spacing w:before="100" w:beforeAutospacing="1" w:after="0" w:line="360" w:lineRule="auto"/>
        <w:ind w:firstLine="709"/>
        <w:jc w:val="both"/>
        <w:rPr>
          <w:rFonts w:ascii="Times New Roman" w:eastAsia="Times New Roman" w:hAnsi="Times New Roman" w:cs="Times New Roman"/>
          <w:color w:val="767676"/>
          <w:sz w:val="24"/>
          <w:szCs w:val="24"/>
          <w:lang w:eastAsia="ru-RU"/>
        </w:rPr>
      </w:pPr>
      <w:r w:rsidRPr="00AA5BBB">
        <w:rPr>
          <w:rFonts w:ascii="Times New Roman" w:eastAsia="Times New Roman" w:hAnsi="Times New Roman" w:cs="Times New Roman"/>
          <w:color w:val="767676"/>
          <w:sz w:val="28"/>
          <w:szCs w:val="28"/>
          <w:lang w:eastAsia="ru-RU"/>
        </w:rPr>
        <w:t xml:space="preserve">Решение занимательных задач в дошкольном возрасте способствует формированию и совершенствованию развития общих умственных способностей, интереса к изучению математики у детей в дальнейшем, смекалки, сообразительности. </w:t>
      </w:r>
    </w:p>
    <w:p w:rsidR="00AA5BBB" w:rsidRPr="00AA5BBB" w:rsidRDefault="00AA5BBB" w:rsidP="00AA5BBB">
      <w:pPr>
        <w:shd w:val="clear" w:color="auto" w:fill="FFFFFF"/>
        <w:spacing w:before="100" w:beforeAutospacing="1" w:after="0" w:line="360" w:lineRule="auto"/>
        <w:ind w:firstLine="709"/>
        <w:jc w:val="both"/>
        <w:rPr>
          <w:rFonts w:ascii="Times New Roman" w:eastAsia="Times New Roman" w:hAnsi="Times New Roman" w:cs="Times New Roman"/>
          <w:color w:val="767676"/>
          <w:sz w:val="24"/>
          <w:szCs w:val="24"/>
          <w:lang w:eastAsia="ru-RU"/>
        </w:rPr>
      </w:pPr>
      <w:r w:rsidRPr="00AA5BBB">
        <w:rPr>
          <w:rFonts w:ascii="Times New Roman" w:eastAsia="Times New Roman" w:hAnsi="Times New Roman" w:cs="Times New Roman"/>
          <w:color w:val="767676"/>
          <w:sz w:val="28"/>
          <w:szCs w:val="28"/>
          <w:lang w:eastAsia="ru-RU"/>
        </w:rPr>
        <w:t xml:space="preserve">Особо важным, по мнению З. А. Михайловой, следует считать развитие у детей умения догадываться о решении на определенном этапе анализа занимательной задачи, поисковых действий практического и мыслительного характера. Догадка в этом случае свидетельствует о глубине понимания задачи, высоком уровне поисковых действий, мобилизации прошлого опыта, переносе усвоенных способов решения в совершенно новые условия. </w:t>
      </w:r>
    </w:p>
    <w:p w:rsidR="00AA5BBB" w:rsidRPr="00AA5BBB" w:rsidRDefault="00AA5BBB" w:rsidP="00AA5BBB">
      <w:pPr>
        <w:shd w:val="clear" w:color="auto" w:fill="FFFFFF"/>
        <w:spacing w:before="100" w:beforeAutospacing="1" w:after="0" w:line="360" w:lineRule="auto"/>
        <w:ind w:firstLine="709"/>
        <w:jc w:val="both"/>
        <w:rPr>
          <w:rFonts w:ascii="Times New Roman" w:eastAsia="Times New Roman" w:hAnsi="Times New Roman" w:cs="Times New Roman"/>
          <w:color w:val="767676"/>
          <w:sz w:val="24"/>
          <w:szCs w:val="24"/>
          <w:lang w:eastAsia="ru-RU"/>
        </w:rPr>
      </w:pPr>
      <w:r w:rsidRPr="00AA5BBB">
        <w:rPr>
          <w:rFonts w:ascii="Times New Roman" w:eastAsia="Times New Roman" w:hAnsi="Times New Roman" w:cs="Times New Roman"/>
          <w:color w:val="767676"/>
          <w:sz w:val="28"/>
          <w:szCs w:val="28"/>
          <w:lang w:eastAsia="ru-RU"/>
        </w:rPr>
        <w:t>Таким образом, занимательный математический материал является хорошим средством воспитания у детей уже в дошкольном возрасте интереса к математике, к логике и доказательности рассуждений, желания проявлять умственное напряжение, сосредоточенность внимания на проблеме.</w:t>
      </w:r>
    </w:p>
    <w:p w:rsidR="00EC177C" w:rsidRDefault="00EC177C"/>
    <w:sectPr w:rsidR="00EC1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BB"/>
    <w:rsid w:val="00AA5BBB"/>
    <w:rsid w:val="00EC1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326935">
      <w:bodyDiv w:val="1"/>
      <w:marLeft w:val="0"/>
      <w:marRight w:val="0"/>
      <w:marTop w:val="0"/>
      <w:marBottom w:val="0"/>
      <w:divBdr>
        <w:top w:val="none" w:sz="0" w:space="0" w:color="auto"/>
        <w:left w:val="none" w:sz="0" w:space="0" w:color="auto"/>
        <w:bottom w:val="none" w:sz="0" w:space="0" w:color="auto"/>
        <w:right w:val="none" w:sz="0" w:space="0" w:color="auto"/>
      </w:divBdr>
      <w:divsChild>
        <w:div w:id="1505972521">
          <w:marLeft w:val="0"/>
          <w:marRight w:val="0"/>
          <w:marTop w:val="0"/>
          <w:marBottom w:val="0"/>
          <w:divBdr>
            <w:top w:val="none" w:sz="0" w:space="0" w:color="auto"/>
            <w:left w:val="none" w:sz="0" w:space="0" w:color="auto"/>
            <w:bottom w:val="none" w:sz="0" w:space="0" w:color="auto"/>
            <w:right w:val="none" w:sz="0" w:space="0" w:color="auto"/>
          </w:divBdr>
          <w:divsChild>
            <w:div w:id="1140220880">
              <w:marLeft w:val="0"/>
              <w:marRight w:val="0"/>
              <w:marTop w:val="0"/>
              <w:marBottom w:val="0"/>
              <w:divBdr>
                <w:top w:val="none" w:sz="0" w:space="0" w:color="auto"/>
                <w:left w:val="none" w:sz="0" w:space="0" w:color="auto"/>
                <w:bottom w:val="none" w:sz="0" w:space="0" w:color="auto"/>
                <w:right w:val="none" w:sz="0" w:space="0" w:color="auto"/>
              </w:divBdr>
              <w:divsChild>
                <w:div w:id="720904116">
                  <w:marLeft w:val="0"/>
                  <w:marRight w:val="0"/>
                  <w:marTop w:val="0"/>
                  <w:marBottom w:val="0"/>
                  <w:divBdr>
                    <w:top w:val="none" w:sz="0" w:space="0" w:color="auto"/>
                    <w:left w:val="none" w:sz="0" w:space="0" w:color="auto"/>
                    <w:bottom w:val="none" w:sz="0" w:space="0" w:color="auto"/>
                    <w:right w:val="none" w:sz="0" w:space="0" w:color="auto"/>
                  </w:divBdr>
                  <w:divsChild>
                    <w:div w:id="431318965">
                      <w:marLeft w:val="0"/>
                      <w:marRight w:val="0"/>
                      <w:marTop w:val="0"/>
                      <w:marBottom w:val="0"/>
                      <w:divBdr>
                        <w:top w:val="none" w:sz="0" w:space="0" w:color="auto"/>
                        <w:left w:val="none" w:sz="0" w:space="0" w:color="auto"/>
                        <w:bottom w:val="none" w:sz="0" w:space="0" w:color="auto"/>
                        <w:right w:val="none" w:sz="0" w:space="0" w:color="auto"/>
                      </w:divBdr>
                      <w:divsChild>
                        <w:div w:id="1733699350">
                          <w:marLeft w:val="0"/>
                          <w:marRight w:val="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2015-10-22T20:09:00Z</dcterms:created>
  <dcterms:modified xsi:type="dcterms:W3CDTF">2015-10-22T20:17:00Z</dcterms:modified>
</cp:coreProperties>
</file>