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83" w:rsidRDefault="006B7983" w:rsidP="006B798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03153"/>
          <w:kern w:val="36"/>
          <w:sz w:val="36"/>
          <w:szCs w:val="36"/>
          <w:lang w:eastAsia="ru-RU"/>
        </w:rPr>
      </w:pPr>
    </w:p>
    <w:p w:rsidR="006B7983" w:rsidRDefault="006B7983" w:rsidP="006B798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>Консультация для родителей</w:t>
      </w:r>
    </w:p>
    <w:p w:rsidR="006B7983" w:rsidRPr="00C60FD8" w:rsidRDefault="006B7983" w:rsidP="006B798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proofErr w:type="gramStart"/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« </w:t>
      </w:r>
      <w:r w:rsidRPr="00C60FD8">
        <w:rPr>
          <w:rFonts w:ascii="Arial" w:eastAsia="Times New Roman" w:hAnsi="Arial" w:cs="Arial"/>
          <w:b/>
          <w:i/>
          <w:kern w:val="36"/>
          <w:sz w:val="36"/>
          <w:szCs w:val="36"/>
          <w:lang w:eastAsia="ru-RU"/>
        </w:rPr>
        <w:t>Почему</w:t>
      </w:r>
      <w:proofErr w:type="gramEnd"/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</w:t>
      </w:r>
      <w:r w:rsidRPr="00C60FD8">
        <w:rPr>
          <w:rFonts w:ascii="Arial" w:eastAsia="Times New Roman" w:hAnsi="Arial" w:cs="Arial"/>
          <w:b/>
          <w:bCs/>
          <w:i/>
          <w:iCs/>
          <w:kern w:val="36"/>
          <w:sz w:val="36"/>
          <w:szCs w:val="36"/>
          <w:lang w:eastAsia="ru-RU"/>
        </w:rPr>
        <w:t>важно развить у ребенка в дошкольном возрасте фонематический слух</w:t>
      </w:r>
      <w:r>
        <w:rPr>
          <w:rFonts w:ascii="Arial" w:eastAsia="Times New Roman" w:hAnsi="Arial" w:cs="Arial"/>
          <w:b/>
          <w:bCs/>
          <w:i/>
          <w:iCs/>
          <w:kern w:val="36"/>
          <w:sz w:val="36"/>
          <w:szCs w:val="36"/>
          <w:lang w:eastAsia="ru-RU"/>
        </w:rPr>
        <w:t>?</w:t>
      </w:r>
      <w:r w:rsidRPr="00C60FD8">
        <w:rPr>
          <w:rFonts w:ascii="Arial" w:eastAsia="Times New Roman" w:hAnsi="Arial" w:cs="Arial"/>
          <w:kern w:val="36"/>
          <w:sz w:val="36"/>
          <w:szCs w:val="36"/>
          <w:lang w:eastAsia="ru-RU"/>
        </w:rPr>
        <w:t>»</w:t>
      </w:r>
    </w:p>
    <w:p w:rsidR="006B7983" w:rsidRPr="00C60FD8" w:rsidRDefault="006B7983" w:rsidP="006B7983">
      <w:pPr>
        <w:pBdr>
          <w:left w:val="single" w:sz="6" w:space="4" w:color="CCCCCC"/>
        </w:pBdr>
        <w:shd w:val="clear" w:color="auto" w:fill="FFFFFF"/>
        <w:spacing w:after="0" w:line="270" w:lineRule="atLeast"/>
        <w:ind w:left="75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6B7983" w:rsidRDefault="006B7983" w:rsidP="006B7983">
      <w:pPr>
        <w:shd w:val="clear" w:color="auto" w:fill="FFFFFF"/>
        <w:spacing w:before="150"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60FD8">
        <w:rPr>
          <w:rFonts w:ascii="Arial" w:eastAsia="Times New Roman" w:hAnsi="Arial" w:cs="Arial"/>
          <w:sz w:val="24"/>
          <w:szCs w:val="24"/>
          <w:lang w:eastAsia="ru-RU"/>
        </w:rPr>
        <w:t>одготовила учитель — логопед Ермакова Татьяна Анатольевна</w:t>
      </w:r>
    </w:p>
    <w:p w:rsidR="006B7983" w:rsidRPr="00C60FD8" w:rsidRDefault="006B7983" w:rsidP="006B7983">
      <w:pPr>
        <w:shd w:val="clear" w:color="auto" w:fill="FFFFFF"/>
        <w:spacing w:before="150"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983" w:rsidRDefault="006B7983" w:rsidP="006B7983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60FD8">
        <w:rPr>
          <w:rFonts w:ascii="Arial" w:eastAsia="Times New Roman" w:hAnsi="Arial" w:cs="Arial"/>
          <w:sz w:val="24"/>
          <w:szCs w:val="24"/>
          <w:lang w:eastAsia="ru-RU"/>
        </w:rPr>
        <w:t>Фонематический слух — способность человека</w:t>
      </w:r>
      <w:r w:rsidRPr="00C60FD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анализу и синтезу речевых звуков, т.е. </w:t>
      </w:r>
      <w:proofErr w:type="gramStart"/>
      <w:r w:rsidRPr="00C60FD8">
        <w:rPr>
          <w:rFonts w:ascii="Arial" w:eastAsia="Times New Roman" w:hAnsi="Arial" w:cs="Arial"/>
          <w:sz w:val="24"/>
          <w:szCs w:val="24"/>
          <w:lang w:eastAsia="ru-RU"/>
        </w:rPr>
        <w:t>слух,</w:t>
      </w:r>
      <w:r w:rsidRPr="00C60FD8">
        <w:rPr>
          <w:rFonts w:ascii="Arial" w:eastAsia="Times New Roman" w:hAnsi="Arial" w:cs="Arial"/>
          <w:sz w:val="24"/>
          <w:szCs w:val="24"/>
          <w:lang w:eastAsia="ru-RU"/>
        </w:rPr>
        <w:br/>
        <w:t>обеспечивающий</w:t>
      </w:r>
      <w:proofErr w:type="gramEnd"/>
      <w:r w:rsidRPr="00C60FD8">
        <w:rPr>
          <w:rFonts w:ascii="Arial" w:eastAsia="Times New Roman" w:hAnsi="Arial" w:cs="Arial"/>
          <w:sz w:val="24"/>
          <w:szCs w:val="24"/>
          <w:lang w:eastAsia="ru-RU"/>
        </w:rPr>
        <w:t xml:space="preserve"> восприятие фонем данного языка.</w:t>
      </w:r>
      <w:r w:rsidRPr="00C60FD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«Словарь логопеда» под ред. </w:t>
      </w:r>
      <w:proofErr w:type="spellStart"/>
      <w:r w:rsidRPr="00C60FD8">
        <w:rPr>
          <w:rFonts w:ascii="Arial" w:eastAsia="Times New Roman" w:hAnsi="Arial" w:cs="Arial"/>
          <w:sz w:val="24"/>
          <w:szCs w:val="24"/>
          <w:lang w:eastAsia="ru-RU"/>
        </w:rPr>
        <w:t>В.И.Селиверстова</w:t>
      </w:r>
      <w:proofErr w:type="spellEnd"/>
    </w:p>
    <w:p w:rsidR="006B7983" w:rsidRPr="00C60FD8" w:rsidRDefault="006B7983" w:rsidP="006B7983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Большинство родителей полагают, что достаточно выучить с ребенком буквы, и он станет грамотно читать и писать. Но это большое заблуждение!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Практика показывает, знание букв не исключает серьезных затруднений у школьников при обучении грамоте. Как сильно переживает малыш из-за ошибок, исправленных красной ручкой учительницы! Как скучно делать «Работу над ошибками»!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Основной причиной ошибок является нарушение фонематического слуха, т.е. умения выделять и различать речевые звуки. Для того чтобы писать правильно, ребенку необходимо представлять, что предложение состоит из слов, слова из слогов и звуков, а звуки в слове расположены в определенной последовательности.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Поэтому, </w:t>
      </w:r>
      <w:r w:rsidRPr="00C60F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 развить у ребенка в дошкольном возрасте фонематический слух!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Приступим!</w:t>
      </w:r>
      <w:r w:rsidRPr="00C60FD8">
        <w:rPr>
          <w:rFonts w:ascii="Times New Roman" w:hAnsi="Times New Roman" w:cs="Times New Roman"/>
          <w:sz w:val="28"/>
          <w:szCs w:val="28"/>
          <w:lang w:eastAsia="ru-RU"/>
        </w:rPr>
        <w:t> Занятия не должны быть скучными уроками, а интересной игрой. Учеными доказано, что еще до рождения дети слышат и реагируют на звуки внешнего мира по-разному.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С появлением ребенка на свет, эти звуки наполняют его мир: пение птиц и журчание воды, шум ветра и шелест листьев. Малыш начинает прислушиваться к окружающим звукам. Но слова — речевые звуки — с самого его рождения наиболее значимы. Звучащая речь обеспечивает необходимое для ребенка общение, получение информации.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Вслушиваясь в слова, сопоставляя их звучание и пытаясь повторить их, ребенок начинает не только слышать, но и различать звуки родного языка. Эта способность формируется у него постепенно. Со 2−4 недели от момента рождения малыш начинает реагировать на любые звуки. Мелодичные звуки вызывают у него чувство удовлетворения, улыбку, а резкие (сердитый голос) — плач. В 7−11 месяцев ребенок уже откликается на слово. Только к концу первого года жизни слово впервые начинает служить орудием общения.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Далее фонематическое развитие происходит бурно, постоянно опережая произносительные возможности ребенка. Уже на третьем году жизни </w:t>
      </w:r>
      <w:r w:rsidRPr="00C60F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малыши могут заметить неправильное произношение у своих сверстников и даже попытаться исправить их.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А к 5 годам у ребенка формируется критическое отношение не только к чужой, но, и своей речи. Он очень болезненно воспринимает неточности своего произношения, что часто проявляется в отказе от общения, от совместной деятельности. Кроме того, это обязательно сказывается на овладении чтением и письмом.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Исправление недостатков произношения у детей заключается в постановке звуков и введении их в речь и одновременном развитии фонематического слуха. Без полноценного восприятия звуков, без четкого их различения невозможно становление чистой речи.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Но даже если ребенок все звуки произносит верно, он часто не различает на слух некоторые из них, а это в свою очередь сильно затрудняет, а порой и искажает понимание речи, а также проявляется в ошибках на письме.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Гораздо легче предупредить нарушение, нежели его исправлять. Так вот, работа по развитию фонематического восприятия готовит детей к овладению правильным произношением, направлена на предупреждение грамматических ошибок.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Прежде всего, выясните, как малыш воспринимает и различает звуки. Помогут в этом следующие несложные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Предложите малышу повторить за Вами слоги: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са-ша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ша-са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ач-ащ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са-ца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>-ла</w:t>
      </w:r>
      <w:proofErr w:type="gram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ша-жа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. — Если ребенок неправильно произносит некоторые звуки, различение их проверяется следующим образом: предложите ему, услышав заданный слог, выполнить какое-либо действие. Например, если среди слогов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 называют слог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>, ребенок хлопает в ладоши.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Проверим, различает ли ребенок слова, близкие по звучанию, но разные по смыслу.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Предложите ему выбрать нужную картинку среди: жук — сук; бом — сом; мишка — миска; коза — коса; лужа — лыжа.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Рассказать о значении слов: «Что такое лужа и что такое лыжа?»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Следующий прием позволит выявить степень развития внимания и слуховой памяти. Предложите ребенку повторять сходные слоги: та — да — та, ка — га — га, па — ба — ба,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> — на — на; — повторять сходные слова: Маша — Даша — каша; тень — день; день — пень; бек — лак — мак — так — рак; жук — лук — сук — тук.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Затруднения при выполнении заданий указывают на снижение фонематического слуха.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Работа по развитию фонематического восприятия начинается на материале неречевых звуков и постепенно охватывает все звуки речи. Задания предлагаются в строгой последовательности, условно подразделяясь на шесть этапов: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узнавание</w:t>
      </w:r>
      <w:proofErr w:type="gram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 неречевых звуков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различение</w:t>
      </w:r>
      <w:proofErr w:type="gram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 высоты, силы, тембра голоса на материале одинаковых звуков, сочетаний слов и фраз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различение</w:t>
      </w:r>
      <w:proofErr w:type="gram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 слов, близких по звуковому составу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различение</w:t>
      </w:r>
      <w:proofErr w:type="gram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 слогов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различение</w:t>
      </w:r>
      <w:proofErr w:type="gram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 звуков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анализ</w:t>
      </w:r>
      <w:proofErr w:type="gram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 звукового состава слова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Итак приступим к занятиям по развитию фонематического слуха у Вашего малыша!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 этап — узнавание неречевых звуков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первого этапа</w:t>
      </w:r>
      <w:r w:rsidRPr="00C60FD8">
        <w:rPr>
          <w:rFonts w:ascii="Times New Roman" w:hAnsi="Times New Roman" w:cs="Times New Roman"/>
          <w:sz w:val="28"/>
          <w:szCs w:val="28"/>
          <w:lang w:eastAsia="ru-RU"/>
        </w:rPr>
        <w:t> — развитие слухового внимания и слуховой памяти, что особенно важно для успешного развития фонематического восприятия вообще. Неумение вслушиваться в речь окружающих часто является одной из причин неправильного произношения, поэтому нужно научить ребенка слышать звуки, уметь их сравнивать.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Рассмотрим, какие игры и упражнения можно проводить с детьми на первом этапе работы.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Предложите малышу послушать звуки за окном: Закрой глазки и прислушайся! Что шумит? Что гудит? Кто кричит? Кто разговаривает? Кто смеется?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Используйте следующие игры: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«Солнце или дождик?»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Сегодня мы пойдем гулять. Дождика нет. Погода хорошая, светит солнышко, и можно собирать цветы. Ты гуляй, а я буду звенеть бубном, будем весело гулять под эти звуки. Если начнется дождь, я начну стучать в бубен, а ты, услышав стук, должен бежать под зонтик. Слушай внимательно!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Игра «Солнце и дождик» достаточно простая, однако очень нравится деткам и проходит всегда весело!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«Большой или маленький»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Посадите на стол двух игрушечных зайцев (кукол или мишек) — большого и маленького. Объясните и покажите, как играет на барабане большой зайчик, у которого много сил, — громко, сильно, и как маленький — тихо. Затем закройте игрушки ширмой и за ней производите то громкие, то тихие удары в барабан. Малыш должен отгадать и показать, который из зайцев только что играл.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Такие игры нужно проводить с детьми, начиная с 2−3 лет. Но даже если малыш уже старше и вы обнаружили снижение фонематического слуха, вам так же следует начать работу именно с этих игр. Поскольку только постепенное усложнение заданий позволит добиться максимальной эффективности.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 этап — различение высоты, силы, тембра голоса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На этом этапе необходимо научить ребенка понимать интонацию речи и самому владеть теми средствами, которыми выражаются эмоциональные оттенки речи.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«Далеко — близко»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Игра направлена на развитие основных качеств голоса: силы, высоты.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 показывает ребенку игрушечного котенка и просит внимательно послушать и запомнить, как он мяукает, когда находится близко (громко), и </w:t>
      </w:r>
      <w:r w:rsidRPr="00C60F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 — когда далеко (тихо). Затем произносит «Мяу», меняя силу голоса, а малыш отгадывает, близко или далеко мяукает котенок.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Затем малыш сам мяукает по сигналу взрослого: «близко» — «далеко».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Дальнейшее усложнение игры состоит в том, что ребенок будет различать мяуканье, ориентируясь на тембр и индивидуальные особенности голоса говорящего. Взрослый объясняет, что котенок очень боится щенка и мяукает жалобно, дрожа и замирая от страха. Ребенок должен мяукнуть, изображая страх.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Аналогично можно играть, различая, где гудит пароход («у-у-у») — далеко (тихо) или близко (громко); какая дудочка играет — большая («у-у-у» произносит низким голосом) или маленькая («у-у-у» произносит высоким голосом); кто плачет — мальчик («а-а-а» низким голосом) или девочка («а-а-а» высоким голосом).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Кроме того, на этом этапе важно научить ребенка определять на слух темп речи.</w:t>
      </w:r>
      <w:r w:rsidRPr="00C60FD8">
        <w:rPr>
          <w:rFonts w:ascii="Times New Roman" w:hAnsi="Times New Roman" w:cs="Times New Roman"/>
          <w:sz w:val="28"/>
          <w:szCs w:val="28"/>
          <w:lang w:eastAsia="ru-RU"/>
        </w:rPr>
        <w:t> Помогут в этом игры на выполнение движений в соответствующем темпе.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«Угадай, как надо делать»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Взрослый несколько раз произносит в разном темпе фразу: «Мелет мельница зерно». Дети, подражая работе мельницы, должны делать круговые движения руками в том же темпе, в котором говорит взрослый. Так же можно обыграть другие фразы («Наши ноги ходили по дороге») или даже стишки: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Капля раз, капля </w:t>
      </w:r>
      <w:proofErr w:type="gram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два,</w:t>
      </w:r>
      <w:r w:rsidRPr="00C60FD8">
        <w:rPr>
          <w:rFonts w:ascii="Times New Roman" w:hAnsi="Times New Roman" w:cs="Times New Roman"/>
          <w:sz w:val="28"/>
          <w:szCs w:val="28"/>
          <w:lang w:eastAsia="ru-RU"/>
        </w:rPr>
        <w:br/>
        <w:t>Капля</w:t>
      </w:r>
      <w:proofErr w:type="gram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 медленно сперва-</w:t>
      </w:r>
      <w:r w:rsidRPr="00C60FD8">
        <w:rPr>
          <w:rFonts w:ascii="Times New Roman" w:hAnsi="Times New Roman" w:cs="Times New Roman"/>
          <w:sz w:val="28"/>
          <w:szCs w:val="28"/>
          <w:lang w:eastAsia="ru-RU"/>
        </w:rPr>
        <w:br/>
        <w:t>Кап, кап, кап, кап. </w:t>
      </w:r>
      <w:r w:rsidRPr="00C60F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C60F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медленные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60F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хлопк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C60F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60FD8">
        <w:rPr>
          <w:rFonts w:ascii="Times New Roman" w:hAnsi="Times New Roman" w:cs="Times New Roman"/>
          <w:sz w:val="28"/>
          <w:szCs w:val="28"/>
          <w:lang w:eastAsia="ru-RU"/>
        </w:rPr>
        <w:br/>
        <w:t>Стали капли поспевать.</w:t>
      </w:r>
      <w:r w:rsidRPr="00C60FD8">
        <w:rPr>
          <w:rFonts w:ascii="Times New Roman" w:hAnsi="Times New Roman" w:cs="Times New Roman"/>
          <w:sz w:val="28"/>
          <w:szCs w:val="28"/>
          <w:lang w:eastAsia="ru-RU"/>
        </w:rPr>
        <w:br/>
        <w:t>Капля каплю догонять-</w:t>
      </w:r>
      <w:r w:rsidRPr="00C60FD8">
        <w:rPr>
          <w:rFonts w:ascii="Times New Roman" w:hAnsi="Times New Roman" w:cs="Times New Roman"/>
          <w:sz w:val="28"/>
          <w:szCs w:val="28"/>
          <w:lang w:eastAsia="ru-RU"/>
        </w:rPr>
        <w:br/>
        <w:t>Кап, кап, кап, кап. </w:t>
      </w:r>
      <w:r w:rsidRPr="00C60F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C60F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хлопки</w:t>
      </w:r>
      <w:proofErr w:type="gramEnd"/>
      <w:r w:rsidRPr="00C60F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чаще)</w:t>
      </w:r>
      <w:r w:rsidRPr="00C60FD8">
        <w:rPr>
          <w:rFonts w:ascii="Times New Roman" w:hAnsi="Times New Roman" w:cs="Times New Roman"/>
          <w:sz w:val="28"/>
          <w:szCs w:val="28"/>
          <w:lang w:eastAsia="ru-RU"/>
        </w:rPr>
        <w:br/>
        <w:t>Зонтик поскорей раскроем,</w:t>
      </w:r>
      <w:r w:rsidRPr="00C60FD8">
        <w:rPr>
          <w:rFonts w:ascii="Times New Roman" w:hAnsi="Times New Roman" w:cs="Times New Roman"/>
          <w:sz w:val="28"/>
          <w:szCs w:val="28"/>
          <w:lang w:eastAsia="ru-RU"/>
        </w:rPr>
        <w:br/>
        <w:t>От дождя себя укроем. </w:t>
      </w:r>
      <w:r w:rsidRPr="00C60F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C60F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руки</w:t>
      </w:r>
      <w:proofErr w:type="gramEnd"/>
      <w:r w:rsidRPr="00C60F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над головой)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Используйте драматизацию.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Взрослый рассказывает сказку «Три медведя», сопровождая свою речь показом иллюстраций. Произнося реплики то очень низким, то средним по высоте, то высоким голосом спрашивает: «Кто это говорит?» Малыш угадывает медведей.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Спросите, например: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— Что сказал Михаил Иванович, когда увидел, что его стул сдвинут?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Малыш, отвечая на вопросы, меняет соответственно высоту голоса. Взрослый должен следить, чтобы подражая Мишутке, Анастасии Петровне и Михаилу Ивановичу, он не говорил очень высоко (до писка) и очень низко (до хрипоты в голосе), т.е. чтобы повышал и понижал голос в доступных для него пределах.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С детками постарше можно драматизировать эту сказку.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В игре с ребенком 2−4 лет взрослый руководит ходом игры, беря на себя роль ведущего. Дети 5−7 лет, выучив правила игры, могут играть в нее самостоятельно.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3 этап — различение слов, близких по звуковому составу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Овладение ребенком речью связано с его повышенным интересом к звучащему слову. Малыш к концу второго года жизни становится настоящим выдумщиком, сочиняя целые песенки, состоящие из набора разных звуков и слов, близких по звучанию. Он вслушивается в их сочетание, наслаждаясь звучанием. Тем самым, ребенок производит большую мыслительную работу над звуковой стороной слова.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Воспользуемся природной одаренностью к </w:t>
      </w:r>
      <w:proofErr w:type="spellStart"/>
      <w:r w:rsidRPr="00C60F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рифмованию</w:t>
      </w:r>
      <w:proofErr w:type="spellEnd"/>
      <w:r w:rsidRPr="00C60F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слов каждого малыша.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«Не ошибись»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 показывает ребенку картинку и громко, четко называет изображение: «Бумага». Затем объясняет: «Я буду называть эту картинку то правильно, то неправильно, а ты внимательно слушай. Когда я ошибусь, хлопни в ладоши». Затем произносит: «Бумага —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пумага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тумага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пумака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бумака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>». Игра интересна детишкам и они всегда радостно откликаются на нее.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Необходимо подчеркнуть, что начинать надо со слов простых по звуковому составу, постепенно переходя к более сложным.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Усложнение этой игры состоит в том, что ребенок должен реагировать на неверно сказанное слово не хлопком, а поднятием кружка из цветного картона. Сначала взрослый предлагает детям, услышав неверное слово, поднимать красный кружок; в дальнейшем — красный, если заметят ошибку, и зеленый, если слово произнесено верно. Последний вариант игры в большей степени способствует развитию у детей внимания.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Можно использовать стишки для включения в них недостающего слова, что развивает в детях чувство ритма и рифмы, способствует пополнению словарного запаса, улучшает фонематические представления ребенка.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В Африке найдем не раз мы кокос и (ананас</w:t>
      </w:r>
      <w:proofErr w:type="gram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C60FD8">
        <w:rPr>
          <w:rFonts w:ascii="Times New Roman" w:hAnsi="Times New Roman" w:cs="Times New Roman"/>
          <w:sz w:val="28"/>
          <w:szCs w:val="28"/>
          <w:lang w:eastAsia="ru-RU"/>
        </w:rPr>
        <w:br/>
        <w:t>Спорят</w:t>
      </w:r>
      <w:proofErr w:type="gram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 брошки и заколки: у кого острей (иголки)".</w:t>
      </w:r>
      <w:r w:rsidRPr="00C60FD8">
        <w:rPr>
          <w:rFonts w:ascii="Times New Roman" w:hAnsi="Times New Roman" w:cs="Times New Roman"/>
          <w:sz w:val="28"/>
          <w:szCs w:val="28"/>
          <w:lang w:eastAsia="ru-RU"/>
        </w:rPr>
        <w:br/>
        <w:t>Ослик любит очень золотую (осень)".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 этап — различение слогов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Слог является минимальной единицей речевого потока. Удачно для игр на различение слогов брать звукоподражания. В такие игры с интересом будут играть как совсем малыши, так и детки постарше.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«Кто как кричит?»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Взрослый выставляет картинки и говорит: «Посмотри на картинки, послушайте, кто как кричит и повтори».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— Девочка заблудилась в лесу и кричит: «Ау!» — Малыш плачет: «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Уа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>!» — Филин сидит на суку: «ФУ- фу!» — Довольный поросенок лежит в луже: «Уф- уф</w:t>
      </w:r>
      <w:proofErr w:type="gram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!»</w:t>
      </w:r>
      <w:r w:rsidRPr="00C60FD8">
        <w:rPr>
          <w:rFonts w:ascii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>Запомнил, кто как кричит? Теперь я буду показывать картинку, а ты говори».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— Другой вариант игры: картинки у ребенка. Взрослый произносит слоги, а малыш поднимает соответствующую картинку.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«Будь внимателен»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Взрослый произносит несколько слогов (на-на-на-па), а ребенок определяет, что здесь лишнее (па). Затем ряды усложняются (</w:t>
      </w:r>
      <w:proofErr w:type="gram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на-но</w:t>
      </w:r>
      <w:proofErr w:type="gram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>-на); ка-ка-га-ка; па-ба-па-па.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5 этап — различение звуков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В любом языке существует определенное количество звуков, которые создают звуковой облик слова. Звук вне речи не имеет значения, он приобретает его лишь в структуре слова, помогая отличать одно слово от другого (дом, ком, сом, лом, том). Такой звук — называется фонемой (отсюда и «фонематический слух»).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Каждый помнит такую характеристику звука, как — согласные и гласные звуки. Начинать нужно с различения гласных звуков.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Взрослый дает ребенку картинки с изображением поезда, девочки, птички и объясняет: «Поезд гудит у-у-у-у; девочка плачет а-а-а-а; птичка поет и-и-и-и.» Далее он произносит каждый звук длительно, а ребенок поднимает соответствующую картинку.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Аналогичным образом проводится работа по различению согласных звуков.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«Прогулка на велосипедах».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— Взрослый говорит: «Сейчас мы поедем кататься на велосипедах. Проверим, хорошо ли надуты шины. Подкачаем еще насосом: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ссс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... (Дети имитируют) Слышите, воздух шипит: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шшш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>…»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— Будьте внимательны, если я покажу картинку с изображением насоса, вы должны сказать: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ссс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..., а если с изображением шины —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шшш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>...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Подобным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образазом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игра «Жук и комар» со звуками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ссс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жжж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Характерной особенностью системы согласных звуков русского языка является наличие в ней пар твердых и мягких звуков. Их дети должны хорошо различать, тогда им будет легче овладеть правописанием.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«Угадай, кто поет»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— Поехал поезд в далекий путь: «т-т-т». Птичка песенку поет: «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ть-ть-ть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 поочередно, не спеша, многократно произносит слоги, где звуки т и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 сочетаются с разными гласными (ты-ты-ты;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ти-ти-ти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тё-тё-тё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; то-то-то; </w:t>
      </w:r>
      <w:proofErr w:type="gram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ту-ту</w:t>
      </w:r>
      <w:proofErr w:type="gram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>-ту; тю-тю-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тю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; та-та-та;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тя-тя-тя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>), а дети показывают соответствующие картинки. Потом взрослый показывает картинки, а ребенок поет соответствующую песенку.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Такие игры очень нравятся и, главное, доступны деткам не только старшего дошкольного возраста, но и совсем маленьким (3−4 лет).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6 этап — анализ звукового состава слова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Термином «фонематический (звуковой) анализ» </w:t>
      </w:r>
      <w:proofErr w:type="gram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определяют</w:t>
      </w:r>
      <w:proofErr w:type="gram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 как элементарные, так и сложные формы звукового анализа. Элементарные — это выделение звука на фоне слова. Вычленение первого и последнего звука из слова и определение его места (начало, середина или конец слова) относится сложной формы. Самым сложным звуковым анализом является определение последовательности звуков в слове, их количества, места по отношению к другим звукам (после какого звука и перед каким). Способность к элементарному анализу появляется у детей дошкольного возраста спонтанно. А сложные формы возникают лишь в процессе </w:t>
      </w:r>
      <w:r w:rsidRPr="00C60F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специального обучения, да и то, только после того, как ребенок овладеет навыками элементарного анализа звукового состава слова.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начинается с анализа гласных звуков.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Лучше всего дети слышат и выделяют ударный гласный из начала слова: Назови первый звук в слове: Улей, аист, Ира, Оля.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Дать ребенку несколько одинаковых кружков. Взрослый произносит один, два и три гласных звука: а, ау, </w:t>
      </w:r>
      <w:proofErr w:type="spell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ауи</w:t>
      </w:r>
      <w:proofErr w:type="spell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>. Ребенок откладывает на столе столько кружков, сколько звуков произнес взрослый.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«Пропустим мы во двор слов особенных набор».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Взрослый предлагает детям изобразить закрытые ворота: ладони повернуты к лицу, соединить средние пальцы, большие пальцы обеих рук поднять вверх: «Во двор мы будем „</w:t>
      </w:r>
      <w:proofErr w:type="gramStart"/>
      <w:r w:rsidRPr="00C60FD8">
        <w:rPr>
          <w:rFonts w:ascii="Times New Roman" w:hAnsi="Times New Roman" w:cs="Times New Roman"/>
          <w:sz w:val="28"/>
          <w:szCs w:val="28"/>
          <w:lang w:eastAsia="ru-RU"/>
        </w:rPr>
        <w:t>пропускать“ только</w:t>
      </w:r>
      <w:proofErr w:type="gramEnd"/>
      <w:r w:rsidRPr="00C60FD8">
        <w:rPr>
          <w:rFonts w:ascii="Times New Roman" w:hAnsi="Times New Roman" w:cs="Times New Roman"/>
          <w:sz w:val="28"/>
          <w:szCs w:val="28"/>
          <w:lang w:eastAsia="ru-RU"/>
        </w:rPr>
        <w:t xml:space="preserve"> слова с заданным звуком». Малыши открывают ворота (ставят ладони параллельно друг другу), если слышат в слове заданный звук. Если в слове нет указанного звука, ворота захлопываются. По окончании игры можно предложить детям вспомнить все слова, которые они «пропустили во двор».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Приступаем к анализу согласных звуков. При этом должна соблюдаться последовательность: сначала учат выделять в слове последний согласный звук.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Подберите картинки так, чтобы слово оканчивалось на согласный звук, положите в конверт. Ребенок вынимает картинки по одной, громко их называет, выделяя последний звук. Затем малыш называет звук отдельно (жук, лук, кот).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«Мяч не трогать иль поймать — постарайся отгадать».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Взрослый предлагает ребенку ловить мяч, если он услышит в конце слова заданный звук, либо прятать руки за спину, если звука не окажется.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Только после того, как малыш научится без труда выполнять такие задания, можно переходить к сложным формам звукового анализа: это определение места звука в слове (начало, середина, конец); определение последовательности звуков в слове, их количества.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Как живо, весело и интересно проходят игры! Их проведение создаст и в Вашем доме атмосферу заинтересованности, поднимет настроение.</w:t>
      </w:r>
    </w:p>
    <w:p w:rsidR="006B7983" w:rsidRPr="00C60FD8" w:rsidRDefault="006B7983" w:rsidP="006B79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0FD8">
        <w:rPr>
          <w:rFonts w:ascii="Times New Roman" w:hAnsi="Times New Roman" w:cs="Times New Roman"/>
          <w:sz w:val="28"/>
          <w:szCs w:val="28"/>
          <w:lang w:eastAsia="ru-RU"/>
        </w:rPr>
        <w:t>Опыт, который приобретут Ваши дети, намного облегчит их вступление в школьную жизнь. И Вам не пришлось устраивать для этого некую школу на дому. Мы играли! А в игре и сложное становится доступным. Самое главное, верьте в своего ребенка и помогите ему постичь мир звуков!</w:t>
      </w:r>
    </w:p>
    <w:p w:rsidR="006B7983" w:rsidRDefault="006B7983" w:rsidP="006B7983"/>
    <w:p w:rsidR="008933D8" w:rsidRDefault="008933D8">
      <w:bookmarkStart w:id="0" w:name="_GoBack"/>
      <w:bookmarkEnd w:id="0"/>
    </w:p>
    <w:sectPr w:rsidR="0089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83"/>
    <w:rsid w:val="001C24E6"/>
    <w:rsid w:val="006B7983"/>
    <w:rsid w:val="008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E2680-8EF1-4C19-9099-3F4C8EFA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2477</Words>
  <Characters>14119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2015-11-05T11:36:00Z</dcterms:created>
  <dcterms:modified xsi:type="dcterms:W3CDTF">2015-11-05T11:37:00Z</dcterms:modified>
</cp:coreProperties>
</file>