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1F" w:rsidRDefault="004A571F" w:rsidP="00604598">
      <w:pPr>
        <w:pStyle w:val="a4"/>
        <w:rPr>
          <w:rFonts w:eastAsia="Times New Roman"/>
          <w:color w:val="365F91" w:themeColor="accent1" w:themeShade="BF"/>
          <w:sz w:val="40"/>
          <w:szCs w:val="40"/>
          <w:lang w:eastAsia="ru-RU"/>
        </w:rPr>
      </w:pPr>
    </w:p>
    <w:p w:rsidR="00235B21" w:rsidRPr="0013620D" w:rsidRDefault="00235B21" w:rsidP="00BC1224">
      <w:pPr>
        <w:pStyle w:val="a4"/>
        <w:jc w:val="center"/>
        <w:rPr>
          <w:rFonts w:eastAsia="Times New Roman"/>
          <w:b/>
          <w:i w:val="0"/>
          <w:color w:val="FF0000"/>
          <w:sz w:val="44"/>
          <w:szCs w:val="44"/>
          <w:lang w:eastAsia="ru-RU"/>
        </w:rPr>
      </w:pPr>
      <w:r w:rsidRPr="0013620D">
        <w:rPr>
          <w:rFonts w:eastAsia="Times New Roman"/>
          <w:b/>
          <w:i w:val="0"/>
          <w:color w:val="FF0000"/>
          <w:sz w:val="44"/>
          <w:szCs w:val="44"/>
          <w:lang w:eastAsia="ru-RU"/>
        </w:rPr>
        <w:t>Детский сад: за и против</w:t>
      </w:r>
    </w:p>
    <w:p w:rsidR="00BC1224" w:rsidRPr="0013620D" w:rsidRDefault="00BC1224" w:rsidP="00BC122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</w:p>
    <w:p w:rsidR="00BC1224" w:rsidRDefault="00BC1224" w:rsidP="00BC122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65F91" w:themeColor="accent1" w:themeShade="BF"/>
          <w:sz w:val="24"/>
          <w:szCs w:val="24"/>
          <w:lang w:eastAsia="ru-RU"/>
        </w:rPr>
      </w:pPr>
    </w:p>
    <w:p w:rsidR="00BC1224" w:rsidRDefault="00BC1224" w:rsidP="00BC122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65F91" w:themeColor="accent1" w:themeShade="BF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4124325" cy="2847975"/>
            <wp:effectExtent l="19050" t="0" r="9525" b="0"/>
            <wp:docPr id="3" name="Рисунок 2" descr="devoch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630" cy="285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24" w:rsidRDefault="00BC1224" w:rsidP="00BC122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65F91" w:themeColor="accent1" w:themeShade="BF"/>
          <w:sz w:val="24"/>
          <w:szCs w:val="24"/>
          <w:lang w:eastAsia="ru-RU"/>
        </w:rPr>
      </w:pPr>
    </w:p>
    <w:p w:rsidR="00BC1224" w:rsidRP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FF0000"/>
          <w:lang w:eastAsia="ru-RU"/>
        </w:rPr>
      </w:pP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Рано или поздно перед родителями встает вопрос о том, стоит ли отдавать ребенка в ясли или детский сад. Сторонники "домашнего воспитания" выдвигают множество аргументом не в пользу детских дошкольных учреждений, основными среди которых являются частые болезни ребенка. Кроме того, многие склонны считать детский сад причиной едва ли не всех нарушений в поведении ребенка. "Плохие слова", обман, попытки воровства, агрессивное поведение — все это считается следствием подражания дурному примеру других детей. С другой стороны, те родители, которые предпочитают воспитанию в домашних стенах детский сад, в первую очередь аргументируют свою точку зрения тем, что детский сад — это первая школа общения, которую ребенок обязательно должен пройт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 xml:space="preserve">и. </w:t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</w:r>
      <w:r w:rsidRPr="00BC1224">
        <w:rPr>
          <w:rFonts w:ascii="Helvetica" w:eastAsia="Times New Roman" w:hAnsi="Helvetica" w:cs="Helvetica"/>
          <w:b/>
          <w:bCs/>
          <w:color w:val="365F91" w:themeColor="accent1" w:themeShade="BF"/>
          <w:lang w:eastAsia="ru-RU"/>
        </w:rPr>
        <w:t>Главное преимущество детского сада — это общение. </w:t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Находясь в коллективе сверстников, ребенок учится общаться с другими детьми, отстаивать свое собственное мне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ние и прислушиваться к чужому.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Он учится жить в коллективе, учится самостоятельности. Особенно важен детский сад для ребенка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, который в семье единственный.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</w:r>
      <w:r w:rsidRPr="00BC1224">
        <w:rPr>
          <w:rFonts w:ascii="Helvetica" w:eastAsia="Times New Roman" w:hAnsi="Helvetica" w:cs="Helvetica"/>
          <w:b/>
          <w:bCs/>
          <w:color w:val="365F91" w:themeColor="accent1" w:themeShade="BF"/>
          <w:lang w:eastAsia="ru-RU"/>
        </w:rPr>
        <w:t>В каком возрасте лучше отдавать ребенка в дошкольное учреждение?</w:t>
      </w:r>
      <w:r w:rsidRPr="00BC1224">
        <w:rPr>
          <w:rFonts w:ascii="Helvetica" w:eastAsia="Times New Roman" w:hAnsi="Helvetica" w:cs="Helvetica"/>
          <w:b/>
          <w:bCs/>
          <w:color w:val="365F91" w:themeColor="accent1" w:themeShade="BF"/>
          <w:lang w:eastAsia="ru-RU"/>
        </w:rPr>
        <w:br/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Самое подходящее время для начала посещения детского дошкольного учрежд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ения — это трехлетний возраст.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 xml:space="preserve">В этот период дети гораздо быстрее приспосабливаются к детскому саду и проявляют большее желание ходить туда, чем в </w:t>
      </w:r>
      <w:proofErr w:type="gramStart"/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более старшем</w:t>
      </w:r>
      <w:proofErr w:type="gramEnd"/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 xml:space="preserve"> возрасте. В два-три года ребенок начинает испытывать потребность в общении со с</w:t>
      </w:r>
      <w:r w:rsidR="00580E41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верстниками.</w:t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  <w:t>. </w:t>
      </w:r>
      <w:r w:rsidRPr="00BC1224">
        <w:rPr>
          <w:rFonts w:ascii="Helvetica" w:eastAsia="Times New Roman" w:hAnsi="Helvetica" w:cs="Helvetica"/>
          <w:b/>
          <w:bCs/>
          <w:color w:val="365F91" w:themeColor="accent1" w:themeShade="BF"/>
          <w:lang w:eastAsia="ru-RU"/>
        </w:rPr>
        <w:t>Чем старше ребенок, тем дольше он адаптируется к новым условиям.</w:t>
      </w:r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 xml:space="preserve"> В яслях этот период не должен превышать </w:t>
      </w:r>
      <w:proofErr w:type="spellStart"/>
      <w:proofErr w:type="gramStart"/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семи-десяти</w:t>
      </w:r>
      <w:proofErr w:type="spellEnd"/>
      <w:proofErr w:type="gramEnd"/>
      <w:r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 xml:space="preserve"> дней, в детском саду, для детей в возрасте около трех лет — две-три недели, в старшем дошкольном возрасте — один </w:t>
      </w:r>
      <w:r w:rsidR="009206FC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t>месяц.</w:t>
      </w:r>
      <w:r w:rsidR="009206FC" w:rsidRPr="00BC1224">
        <w:rPr>
          <w:rFonts w:ascii="Helvetica" w:eastAsia="Times New Roman" w:hAnsi="Helvetica" w:cs="Helvetica"/>
          <w:color w:val="365F91" w:themeColor="accent1" w:themeShade="BF"/>
          <w:lang w:eastAsia="ru-RU"/>
        </w:rPr>
        <w:br/>
      </w:r>
    </w:p>
    <w:p w:rsidR="00BC1224" w:rsidRDefault="00BC1224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</w:p>
    <w:p w:rsidR="00BC1224" w:rsidRP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</w:pPr>
      <w:r w:rsidRPr="00BC1224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>Гораздо сложнее и дольше адаптируются в детском саду дети, которые:</w:t>
      </w:r>
    </w:p>
    <w:p w:rsid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</w:pPr>
      <w:r w:rsidRPr="00BC1224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br/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t>- являются единственными в семье;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чрезмерно опекаемые родителями или бабушками;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привыкшие к тому, что их капр</w:t>
      </w:r>
      <w:r w:rsidR="00604598"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t>изам потакают;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не имеющие элементарных навыков самообслу</w:t>
      </w:r>
      <w:r w:rsidR="00604598"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t>живания;</w:t>
      </w:r>
      <w:r w:rsidR="00604598"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неуверенные в себе;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эмоционально неустойчивые;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  <w:t>- пережившие психологическую травму;</w:t>
      </w:r>
      <w:r w:rsidRPr="00BC1224">
        <w:rPr>
          <w:rFonts w:ascii="Helvetica" w:eastAsia="Times New Roman" w:hAnsi="Helvetica" w:cs="Helvetica"/>
          <w:color w:val="365F91" w:themeColor="accent1" w:themeShade="BF"/>
          <w:sz w:val="28"/>
          <w:szCs w:val="28"/>
          <w:lang w:eastAsia="ru-RU"/>
        </w:rPr>
        <w:br/>
      </w:r>
    </w:p>
    <w:p w:rsid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</w:pPr>
      <w:r w:rsidRPr="00BC1224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>Таким родителям следует помнить и неукоснительно соблюдать несколько правил, изложенных ниже. Это поможет избежать серьезных проблем и психологических нарушений у ребенка.</w:t>
      </w:r>
      <w:r w:rsidRPr="00BC1224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1.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Учитывайте возраст и эмоциональную привязанность.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Как правило, мальчики проявляют интерес к общению со сверстниками в три года, девочки — несколько позже, в три с половиной. Это — наиболее благоприятный возрастной период для того, чтобы отдать ребенка в дошкольное учреждение.</w:t>
      </w:r>
      <w:r w:rsidR="009206FC"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 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2</w:t>
      </w:r>
      <w:r w:rsidRPr="0060459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Ребенок должен идти в детский сад с желанием.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Детский сад — это не тюрьма и не клетка, в которую помещают его от безвыходности ситуации. Это — радость общения, радость творчества, радость познания окружающего мира. Только с этой позиции родители должны рассматривать детский сад, и только на радость должны настраивать ребенка.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3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 Ваши собственные детские воспоминания могут пробудить у ребенка желание посещать детский сад.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Прежде чем отдать ребенка в детский сад, поговорите с ним об этом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 Для того чтобы сформировать у малыша положительный настрой, расскажите ему о том, как вы сами в д</w:t>
      </w:r>
      <w:r w:rsidR="009206FC"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етстве посещали детский сад. 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4.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Подготовительный период должен начаться задолго до дня первого посещения группы детского сада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  <w:t xml:space="preserve">Лучше уберечь ребенка от неожиданностей. К примеру, за несколько недель до первого посещения начните гулять с ребенком возле детского сада или, если есть такая возможность, непосредственно на детской площадке детского сада. </w:t>
      </w:r>
      <w:r w:rsidR="00604598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Прежде чем отвести ребенка в детский сад, познакомьте</w:t>
      </w:r>
      <w:r w:rsidR="00604598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 его с воспитателями, с детьми.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5.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Избавьте ребенка от трудностей адаптации к новому режиму.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Дети, не посещающие детский сад, живут по своему собственному расписанию: кто-то просыпается рано, кто-то — поздно; в разное время разные дети ложатся спать, садятся за стол и т.д. В детском 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будет соблюдать в детском саду.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</w:p>
    <w:p w:rsidR="00BC1224" w:rsidRDefault="00BC1224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</w:pPr>
    </w:p>
    <w:p w:rsidR="0013620D" w:rsidRDefault="0013620D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</w:pPr>
    </w:p>
    <w:p w:rsidR="00BC1224" w:rsidRP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</w:pP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6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Приучайте ребенка к самостоятельности.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  <w:t xml:space="preserve">В детском саду его не будут кормить с ложки, уговаривать "скушать ложечку за маму, за папу". Совсем маленьким детям помогают одеться воспитатели; в </w:t>
      </w:r>
      <w:proofErr w:type="gramStart"/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более старшем</w:t>
      </w:r>
      <w:proofErr w:type="gramEnd"/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 возрасте ребенок должен уже кое-что уметь и сам. Безусловно, навыки самостоятельности при</w:t>
      </w:r>
      <w:r w:rsidR="009206FC"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виваются не сразу. 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7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Любя, не воспитывайте эгоиста.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  <w:t xml:space="preserve">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 родители и близкие люди с радостью выполняют его желания, а </w:t>
      </w:r>
      <w:r w:rsidRPr="00604598">
        <w:rPr>
          <w:rFonts w:ascii="Helvetica" w:eastAsia="Times New Roman" w:hAnsi="Helvetica" w:cs="Helvetica"/>
          <w:i/>
          <w:color w:val="365F91" w:themeColor="accent1" w:themeShade="BF"/>
          <w:sz w:val="21"/>
          <w:szCs w:val="21"/>
          <w:lang w:eastAsia="ru-RU"/>
        </w:rPr>
        <w:t>иногда и капризы, восхищаются им совсем не потому, что они обязаны это делать, а только п</w:t>
      </w:r>
      <w:r w:rsidR="009206FC" w:rsidRPr="00604598">
        <w:rPr>
          <w:rFonts w:ascii="Helvetica" w:eastAsia="Times New Roman" w:hAnsi="Helvetica" w:cs="Helvetica"/>
          <w:i/>
          <w:color w:val="365F91" w:themeColor="accent1" w:themeShade="BF"/>
          <w:sz w:val="21"/>
          <w:szCs w:val="21"/>
          <w:lang w:eastAsia="ru-RU"/>
        </w:rPr>
        <w:t xml:space="preserve">отому, что </w:t>
      </w:r>
      <w:r w:rsidR="00604598" w:rsidRPr="00604598">
        <w:rPr>
          <w:rFonts w:ascii="Helvetica" w:eastAsia="Times New Roman" w:hAnsi="Helvetica" w:cs="Helvetica"/>
          <w:i/>
          <w:color w:val="365F91" w:themeColor="accent1" w:themeShade="BF"/>
          <w:sz w:val="21"/>
          <w:szCs w:val="21"/>
          <w:lang w:eastAsia="ru-RU"/>
        </w:rPr>
        <w:t xml:space="preserve">любят </w:t>
      </w:r>
      <w:r w:rsidR="009206FC" w:rsidRPr="00604598">
        <w:rPr>
          <w:rFonts w:ascii="Helvetica" w:eastAsia="Times New Roman" w:hAnsi="Helvetica" w:cs="Helvetica"/>
          <w:i/>
          <w:color w:val="365F91" w:themeColor="accent1" w:themeShade="BF"/>
          <w:sz w:val="21"/>
          <w:szCs w:val="21"/>
          <w:lang w:eastAsia="ru-RU"/>
        </w:rPr>
        <w:t>ег</w:t>
      </w:r>
      <w:r w:rsidR="00BC1224">
        <w:rPr>
          <w:rFonts w:ascii="Helvetica" w:eastAsia="Times New Roman" w:hAnsi="Helvetica" w:cs="Helvetica"/>
          <w:i/>
          <w:color w:val="365F91" w:themeColor="accent1" w:themeShade="BF"/>
          <w:sz w:val="21"/>
          <w:szCs w:val="21"/>
          <w:lang w:eastAsia="ru-RU"/>
        </w:rPr>
        <w:t>о</w:t>
      </w:r>
    </w:p>
    <w:p w:rsidR="00235B21" w:rsidRPr="00BC1224" w:rsidRDefault="00235B21" w:rsidP="00BC12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FF0000"/>
          <w:sz w:val="24"/>
          <w:szCs w:val="24"/>
          <w:lang w:eastAsia="ru-RU"/>
        </w:rPr>
      </w:pPr>
      <w:r w:rsidRPr="00604598">
        <w:rPr>
          <w:rFonts w:ascii="Helvetica" w:eastAsia="Times New Roman" w:hAnsi="Helvetica" w:cs="Helvetica"/>
          <w:b/>
          <w:i/>
          <w:color w:val="FF0000"/>
          <w:sz w:val="28"/>
          <w:szCs w:val="28"/>
          <w:lang w:eastAsia="ru-RU"/>
        </w:rPr>
        <w:t>Правило 8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lang w:eastAsia="ru-RU"/>
        </w:rPr>
        <w:t> </w:t>
      </w:r>
      <w:r w:rsidRPr="009206FC">
        <w:rPr>
          <w:rFonts w:ascii="Helvetica" w:eastAsia="Times New Roman" w:hAnsi="Helvetica" w:cs="Helvetica"/>
          <w:b/>
          <w:bCs/>
          <w:color w:val="365F91" w:themeColor="accent1" w:themeShade="BF"/>
          <w:sz w:val="21"/>
          <w:lang w:eastAsia="ru-RU"/>
        </w:rPr>
        <w:t>Предоставьте ребенку возможность эмоциональной разрядки.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</w:r>
      <w:proofErr w:type="gramStart"/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>привычной</w:t>
      </w:r>
      <w:proofErr w:type="gramEnd"/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9206FC">
        <w:rPr>
          <w:rFonts w:ascii="Helvetica" w:eastAsia="Times New Roman" w:hAnsi="Helvetica" w:cs="Helvetica"/>
          <w:color w:val="365F91" w:themeColor="accent1" w:themeShade="BF"/>
          <w:sz w:val="21"/>
          <w:szCs w:val="21"/>
          <w:lang w:eastAsia="ru-RU"/>
        </w:rPr>
        <w:br/>
      </w:r>
      <w:r w:rsidRPr="00BC1224"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  <w:t>В том случае, если адаптационный период проходит слишком остро и значительно превышает допустимые сроки, имеет смысл посоветоваться с психологом.</w:t>
      </w:r>
    </w:p>
    <w:p w:rsidR="00C22106" w:rsidRDefault="00C22106" w:rsidP="00BC1224">
      <w:pPr>
        <w:rPr>
          <w:b/>
          <w:color w:val="365F91" w:themeColor="accent1" w:themeShade="BF"/>
          <w:sz w:val="24"/>
          <w:szCs w:val="24"/>
        </w:rPr>
      </w:pPr>
    </w:p>
    <w:p w:rsidR="00BC1224" w:rsidRDefault="00BC1224" w:rsidP="00BC1224">
      <w:pPr>
        <w:rPr>
          <w:b/>
          <w:color w:val="365F91" w:themeColor="accent1" w:themeShade="BF"/>
          <w:sz w:val="24"/>
          <w:szCs w:val="24"/>
        </w:rPr>
      </w:pPr>
    </w:p>
    <w:p w:rsidR="00BC1224" w:rsidRDefault="00BC1224" w:rsidP="00BC1224">
      <w:pPr>
        <w:rPr>
          <w:b/>
          <w:color w:val="365F91" w:themeColor="accent1" w:themeShade="BF"/>
          <w:sz w:val="24"/>
          <w:szCs w:val="24"/>
        </w:rPr>
      </w:pPr>
    </w:p>
    <w:p w:rsidR="00BC1224" w:rsidRPr="00BC1224" w:rsidRDefault="00BC1224">
      <w:pPr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4095750" cy="2819400"/>
            <wp:effectExtent l="19050" t="0" r="0" b="0"/>
            <wp:docPr id="2" name="Рисунок 1" descr="shutterstock_521294951-675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21294951-675x4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224" w:rsidRPr="00BC1224" w:rsidSect="00C2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B21"/>
    <w:rsid w:val="0013620D"/>
    <w:rsid w:val="00235B21"/>
    <w:rsid w:val="003403E4"/>
    <w:rsid w:val="004A571F"/>
    <w:rsid w:val="00580E41"/>
    <w:rsid w:val="00604598"/>
    <w:rsid w:val="00916574"/>
    <w:rsid w:val="009206FC"/>
    <w:rsid w:val="00BC1224"/>
    <w:rsid w:val="00C2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06"/>
  </w:style>
  <w:style w:type="paragraph" w:styleId="2">
    <w:name w:val="heading 2"/>
    <w:basedOn w:val="a"/>
    <w:link w:val="20"/>
    <w:uiPriority w:val="9"/>
    <w:qFormat/>
    <w:rsid w:val="0023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5B21"/>
    <w:rPr>
      <w:b/>
      <w:bCs/>
    </w:rPr>
  </w:style>
  <w:style w:type="character" w:customStyle="1" w:styleId="apple-converted-space">
    <w:name w:val="apple-converted-space"/>
    <w:basedOn w:val="a0"/>
    <w:rsid w:val="00235B21"/>
  </w:style>
  <w:style w:type="paragraph" w:styleId="a4">
    <w:name w:val="Subtitle"/>
    <w:basedOn w:val="a"/>
    <w:next w:val="a"/>
    <w:link w:val="a5"/>
    <w:uiPriority w:val="11"/>
    <w:qFormat/>
    <w:rsid w:val="00604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04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2015-07-21T11:50:00Z</dcterms:created>
  <dcterms:modified xsi:type="dcterms:W3CDTF">2015-07-25T05:34:00Z</dcterms:modified>
</cp:coreProperties>
</file>