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2B" w:rsidRPr="00AD6332" w:rsidRDefault="00184723" w:rsidP="00AD6332">
      <w:pPr>
        <w:spacing w:line="240" w:lineRule="exact"/>
        <w:ind w:left="-567" w:right="-567" w:firstLine="1275"/>
        <w:rPr>
          <w:b/>
          <w:sz w:val="24"/>
          <w:szCs w:val="24"/>
        </w:rPr>
      </w:pPr>
      <w:r w:rsidRPr="00AD6332">
        <w:rPr>
          <w:b/>
          <w:sz w:val="24"/>
          <w:szCs w:val="24"/>
        </w:rPr>
        <w:t xml:space="preserve">Русский язык. 2 класс. </w:t>
      </w:r>
      <w:proofErr w:type="spellStart"/>
      <w:r w:rsidRPr="00AD6332">
        <w:rPr>
          <w:b/>
          <w:sz w:val="24"/>
          <w:szCs w:val="24"/>
        </w:rPr>
        <w:t>Р.Н.Бунеев</w:t>
      </w:r>
      <w:proofErr w:type="spellEnd"/>
      <w:r w:rsidRPr="00AD6332">
        <w:rPr>
          <w:b/>
          <w:sz w:val="24"/>
          <w:szCs w:val="24"/>
        </w:rPr>
        <w:t xml:space="preserve">, </w:t>
      </w:r>
      <w:proofErr w:type="spellStart"/>
      <w:r w:rsidRPr="00AD6332">
        <w:rPr>
          <w:b/>
          <w:sz w:val="24"/>
          <w:szCs w:val="24"/>
        </w:rPr>
        <w:t>Е.В.Бунеева</w:t>
      </w:r>
      <w:proofErr w:type="spellEnd"/>
      <w:r w:rsidRPr="00AD6332">
        <w:rPr>
          <w:b/>
          <w:sz w:val="24"/>
          <w:szCs w:val="24"/>
        </w:rPr>
        <w:t>, О.В.Пронина</w:t>
      </w:r>
    </w:p>
    <w:p w:rsidR="00184723" w:rsidRDefault="00184723" w:rsidP="00AD6332">
      <w:pPr>
        <w:spacing w:line="240" w:lineRule="exact"/>
        <w:ind w:left="849" w:right="-567" w:firstLine="1275"/>
        <w:rPr>
          <w:sz w:val="24"/>
          <w:szCs w:val="24"/>
        </w:rPr>
      </w:pPr>
      <w:r w:rsidRPr="00AD6332">
        <w:rPr>
          <w:b/>
          <w:sz w:val="24"/>
          <w:szCs w:val="24"/>
        </w:rPr>
        <w:t>Технологическая карта урока</w:t>
      </w:r>
      <w:r>
        <w:rPr>
          <w:sz w:val="24"/>
          <w:szCs w:val="24"/>
        </w:rPr>
        <w:t xml:space="preserve"> № 30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6"/>
        <w:gridCol w:w="3401"/>
        <w:gridCol w:w="1839"/>
        <w:gridCol w:w="1388"/>
        <w:gridCol w:w="740"/>
        <w:gridCol w:w="3258"/>
      </w:tblGrid>
      <w:tr w:rsidR="00D06A3F" w:rsidTr="00CC4F53">
        <w:tc>
          <w:tcPr>
            <w:tcW w:w="6634" w:type="dxa"/>
            <w:gridSpan w:val="4"/>
          </w:tcPr>
          <w:p w:rsidR="00B20CEC" w:rsidRDefault="00D06A3F" w:rsidP="00D06A3F">
            <w:pPr>
              <w:spacing w:line="240" w:lineRule="exact"/>
              <w:ind w:right="-567"/>
              <w:rPr>
                <w:sz w:val="24"/>
                <w:szCs w:val="24"/>
              </w:rPr>
            </w:pPr>
            <w:r w:rsidRPr="00AD6332">
              <w:rPr>
                <w:b/>
                <w:sz w:val="24"/>
                <w:szCs w:val="24"/>
              </w:rPr>
              <w:t>Тема</w:t>
            </w:r>
            <w:r w:rsidRPr="00D06A3F">
              <w:rPr>
                <w:sz w:val="24"/>
                <w:szCs w:val="24"/>
              </w:rPr>
              <w:t>: Каки</w:t>
            </w:r>
            <w:r w:rsidR="00B20CEC">
              <w:rPr>
                <w:sz w:val="24"/>
                <w:szCs w:val="24"/>
              </w:rPr>
              <w:t>е</w:t>
            </w:r>
            <w:r w:rsidR="00AD6332">
              <w:rPr>
                <w:sz w:val="24"/>
                <w:szCs w:val="24"/>
              </w:rPr>
              <w:t xml:space="preserve"> слова отвечают на вопрос кто</w:t>
            </w:r>
            <w:proofErr w:type="gramStart"/>
            <w:r w:rsidR="00AD6332">
              <w:rPr>
                <w:sz w:val="24"/>
                <w:szCs w:val="24"/>
              </w:rPr>
              <w:t>?,</w:t>
            </w:r>
            <w:proofErr w:type="gramEnd"/>
          </w:p>
          <w:p w:rsidR="00D06A3F" w:rsidRDefault="00AD6332" w:rsidP="00D06A3F">
            <w:p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06A3F">
              <w:rPr>
                <w:sz w:val="24"/>
                <w:szCs w:val="24"/>
              </w:rPr>
              <w:t xml:space="preserve"> </w:t>
            </w:r>
            <w:proofErr w:type="gramStart"/>
            <w:r w:rsidR="00B20CEC">
              <w:rPr>
                <w:sz w:val="24"/>
                <w:szCs w:val="24"/>
              </w:rPr>
              <w:t>к</w:t>
            </w:r>
            <w:r w:rsidR="00D06A3F">
              <w:rPr>
                <w:sz w:val="24"/>
                <w:szCs w:val="24"/>
              </w:rPr>
              <w:t>ак</w:t>
            </w:r>
            <w:r w:rsidR="00B20CEC">
              <w:rPr>
                <w:sz w:val="24"/>
                <w:szCs w:val="24"/>
              </w:rPr>
              <w:t>ие</w:t>
            </w:r>
            <w:proofErr w:type="gramEnd"/>
            <w:r w:rsidR="00B20CEC">
              <w:rPr>
                <w:sz w:val="24"/>
                <w:szCs w:val="24"/>
              </w:rPr>
              <w:t xml:space="preserve"> – на вопрос что?</w:t>
            </w:r>
          </w:p>
        </w:tc>
        <w:tc>
          <w:tcPr>
            <w:tcW w:w="3998" w:type="dxa"/>
            <w:gridSpan w:val="2"/>
          </w:tcPr>
          <w:p w:rsidR="00D06A3F" w:rsidRDefault="00B20CEC" w:rsidP="00A94357">
            <w:pPr>
              <w:spacing w:line="240" w:lineRule="exact"/>
              <w:ind w:right="-567"/>
              <w:rPr>
                <w:sz w:val="24"/>
                <w:szCs w:val="24"/>
              </w:rPr>
            </w:pPr>
            <w:r w:rsidRPr="00AD6332">
              <w:rPr>
                <w:b/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: </w:t>
            </w:r>
            <w:r w:rsidR="00AD6332">
              <w:rPr>
                <w:sz w:val="24"/>
                <w:szCs w:val="24"/>
              </w:rPr>
              <w:t>Изучение нового материала</w:t>
            </w:r>
          </w:p>
        </w:tc>
      </w:tr>
      <w:tr w:rsidR="00101994" w:rsidTr="00B54E41">
        <w:trPr>
          <w:trHeight w:val="70"/>
        </w:trPr>
        <w:tc>
          <w:tcPr>
            <w:tcW w:w="10632" w:type="dxa"/>
            <w:gridSpan w:val="6"/>
          </w:tcPr>
          <w:p w:rsidR="00101994" w:rsidRPr="005C3CAA" w:rsidRDefault="00101994" w:rsidP="000E76E7">
            <w:pPr>
              <w:rPr>
                <w:b/>
                <w:sz w:val="24"/>
                <w:szCs w:val="24"/>
              </w:rPr>
            </w:pPr>
            <w:r w:rsidRPr="005C3CAA">
              <w:rPr>
                <w:b/>
                <w:sz w:val="24"/>
                <w:szCs w:val="24"/>
              </w:rPr>
              <w:t>Задачи:</w:t>
            </w:r>
          </w:p>
          <w:p w:rsidR="00101994" w:rsidRDefault="005C3CAA" w:rsidP="005C3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ставить к слову вопрос кто? Или что?</w:t>
            </w:r>
          </w:p>
          <w:p w:rsidR="005C3CAA" w:rsidRDefault="005C3CAA" w:rsidP="005C3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условия для развития учебно-познавательной деятельности</w:t>
            </w:r>
          </w:p>
          <w:p w:rsidR="005C3CAA" w:rsidRPr="005C3CAA" w:rsidRDefault="005C3CAA" w:rsidP="005C3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Способствовать овладению умением разграничивать слова-названия людей, животных и предметов </w:t>
            </w:r>
          </w:p>
        </w:tc>
      </w:tr>
      <w:tr w:rsidR="00101994" w:rsidTr="00B54E41">
        <w:tc>
          <w:tcPr>
            <w:tcW w:w="10632" w:type="dxa"/>
            <w:gridSpan w:val="6"/>
          </w:tcPr>
          <w:p w:rsidR="00101994" w:rsidRPr="005C3CAA" w:rsidRDefault="005C3CAA" w:rsidP="000E76E7">
            <w:pPr>
              <w:rPr>
                <w:b/>
                <w:sz w:val="24"/>
                <w:szCs w:val="24"/>
              </w:rPr>
            </w:pPr>
            <w:r w:rsidRPr="005C3CAA">
              <w:rPr>
                <w:b/>
                <w:sz w:val="24"/>
                <w:szCs w:val="24"/>
              </w:rPr>
              <w:t xml:space="preserve">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5C3CAA">
              <w:rPr>
                <w:b/>
                <w:sz w:val="24"/>
                <w:szCs w:val="24"/>
              </w:rPr>
              <w:t xml:space="preserve">   Планируемые результаты</w:t>
            </w:r>
          </w:p>
        </w:tc>
      </w:tr>
      <w:tr w:rsidR="002563D9" w:rsidRPr="00FF4B4D" w:rsidTr="00CC4F53">
        <w:tc>
          <w:tcPr>
            <w:tcW w:w="3407" w:type="dxa"/>
            <w:gridSpan w:val="2"/>
          </w:tcPr>
          <w:p w:rsidR="0077094F" w:rsidRDefault="00B54E41" w:rsidP="00B54E41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77094F" w:rsidRPr="0077094F">
              <w:rPr>
                <w:b/>
                <w:sz w:val="24"/>
                <w:szCs w:val="24"/>
              </w:rPr>
              <w:t>Предметные</w:t>
            </w:r>
          </w:p>
          <w:p w:rsidR="0077094F" w:rsidRPr="002563D9" w:rsidRDefault="0077094F" w:rsidP="009512E0">
            <w:pPr>
              <w:pStyle w:val="a4"/>
              <w:numPr>
                <w:ilvl w:val="0"/>
                <w:numId w:val="3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2563D9">
              <w:rPr>
                <w:sz w:val="24"/>
                <w:szCs w:val="24"/>
              </w:rPr>
              <w:t xml:space="preserve">Определять вопросы к </w:t>
            </w:r>
            <w:r w:rsidR="00B54E41">
              <w:rPr>
                <w:sz w:val="24"/>
                <w:szCs w:val="24"/>
              </w:rPr>
              <w:t xml:space="preserve">     </w:t>
            </w:r>
            <w:r w:rsidRPr="002563D9">
              <w:rPr>
                <w:sz w:val="24"/>
                <w:szCs w:val="24"/>
              </w:rPr>
              <w:t>словам</w:t>
            </w:r>
          </w:p>
          <w:p w:rsidR="0077094F" w:rsidRPr="002563D9" w:rsidRDefault="0077094F" w:rsidP="009512E0">
            <w:pPr>
              <w:pStyle w:val="a4"/>
              <w:numPr>
                <w:ilvl w:val="0"/>
                <w:numId w:val="3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2563D9">
              <w:rPr>
                <w:sz w:val="24"/>
                <w:szCs w:val="24"/>
              </w:rPr>
              <w:t>Осознанно,</w:t>
            </w:r>
            <w:r w:rsidR="002563D9">
              <w:rPr>
                <w:sz w:val="24"/>
                <w:szCs w:val="24"/>
              </w:rPr>
              <w:t xml:space="preserve"> </w:t>
            </w:r>
            <w:r w:rsidRPr="002563D9">
              <w:rPr>
                <w:sz w:val="24"/>
                <w:szCs w:val="24"/>
              </w:rPr>
              <w:t>правильно,</w:t>
            </w:r>
            <w:r w:rsidR="002563D9">
              <w:rPr>
                <w:sz w:val="24"/>
                <w:szCs w:val="24"/>
              </w:rPr>
              <w:t xml:space="preserve"> </w:t>
            </w:r>
            <w:r w:rsidRPr="002563D9">
              <w:rPr>
                <w:sz w:val="24"/>
                <w:szCs w:val="24"/>
              </w:rPr>
              <w:t>выразительно читать</w:t>
            </w:r>
            <w:r w:rsidR="00B54E41">
              <w:rPr>
                <w:sz w:val="24"/>
                <w:szCs w:val="24"/>
              </w:rPr>
              <w:t xml:space="preserve">      </w:t>
            </w:r>
            <w:r w:rsidR="00E14EDC">
              <w:rPr>
                <w:sz w:val="24"/>
                <w:szCs w:val="24"/>
              </w:rPr>
              <w:t xml:space="preserve">  </w:t>
            </w:r>
            <w:r w:rsidRPr="002563D9">
              <w:rPr>
                <w:sz w:val="24"/>
                <w:szCs w:val="24"/>
              </w:rPr>
              <w:t xml:space="preserve"> целыми словами</w:t>
            </w:r>
          </w:p>
          <w:p w:rsidR="0077094F" w:rsidRPr="002563D9" w:rsidRDefault="00C36AD8" w:rsidP="009512E0">
            <w:pPr>
              <w:pStyle w:val="a4"/>
              <w:numPr>
                <w:ilvl w:val="0"/>
                <w:numId w:val="3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2563D9">
              <w:rPr>
                <w:sz w:val="24"/>
                <w:szCs w:val="24"/>
              </w:rPr>
              <w:t>Обращать внимание на особенности употребления</w:t>
            </w:r>
            <w:r w:rsidR="00B54E41">
              <w:rPr>
                <w:sz w:val="24"/>
                <w:szCs w:val="24"/>
              </w:rPr>
              <w:t xml:space="preserve"> </w:t>
            </w:r>
            <w:r w:rsidRPr="002563D9">
              <w:rPr>
                <w:sz w:val="24"/>
                <w:szCs w:val="24"/>
              </w:rPr>
              <w:t xml:space="preserve"> слов</w:t>
            </w:r>
          </w:p>
          <w:p w:rsidR="00C36AD8" w:rsidRPr="002563D9" w:rsidRDefault="00C36AD8" w:rsidP="009512E0">
            <w:pPr>
              <w:pStyle w:val="a4"/>
              <w:numPr>
                <w:ilvl w:val="0"/>
                <w:numId w:val="3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2563D9">
              <w:rPr>
                <w:sz w:val="24"/>
                <w:szCs w:val="24"/>
              </w:rPr>
              <w:t>Различать значение слов-названий людей, животных</w:t>
            </w:r>
            <w:r w:rsidR="00B54E41">
              <w:rPr>
                <w:sz w:val="24"/>
                <w:szCs w:val="24"/>
              </w:rPr>
              <w:t xml:space="preserve">  </w:t>
            </w:r>
            <w:r w:rsidRPr="002563D9">
              <w:rPr>
                <w:sz w:val="24"/>
                <w:szCs w:val="24"/>
              </w:rPr>
              <w:t xml:space="preserve"> или других предметов</w:t>
            </w:r>
          </w:p>
          <w:p w:rsidR="00C36AD8" w:rsidRPr="002563D9" w:rsidRDefault="00C36AD8" w:rsidP="009512E0">
            <w:pPr>
              <w:pStyle w:val="a4"/>
              <w:numPr>
                <w:ilvl w:val="0"/>
                <w:numId w:val="3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2563D9">
              <w:rPr>
                <w:sz w:val="24"/>
                <w:szCs w:val="24"/>
              </w:rPr>
              <w:t>Безошибочно писать слова</w:t>
            </w:r>
          </w:p>
        </w:tc>
        <w:tc>
          <w:tcPr>
            <w:tcW w:w="3967" w:type="dxa"/>
            <w:gridSpan w:val="3"/>
          </w:tcPr>
          <w:p w:rsidR="0077094F" w:rsidRPr="00B54E41" w:rsidRDefault="00B54E41" w:rsidP="00B54E41">
            <w:pPr>
              <w:spacing w:line="240" w:lineRule="exact"/>
              <w:ind w:left="360"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proofErr w:type="spellStart"/>
            <w:r w:rsidR="0077094F" w:rsidRPr="00B54E41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FF4B4D" w:rsidRPr="00B54E41" w:rsidRDefault="00FF4B4D" w:rsidP="00B54E41">
            <w:pPr>
              <w:pStyle w:val="a4"/>
              <w:numPr>
                <w:ilvl w:val="0"/>
                <w:numId w:val="7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B54E41">
              <w:rPr>
                <w:sz w:val="24"/>
                <w:szCs w:val="24"/>
              </w:rPr>
              <w:t>Понимать и принимать учебную задачу, осуществлять решение учебной задачи под</w:t>
            </w:r>
            <w:r w:rsidR="00B54E41">
              <w:rPr>
                <w:sz w:val="24"/>
                <w:szCs w:val="24"/>
              </w:rPr>
              <w:t xml:space="preserve">        </w:t>
            </w:r>
            <w:r w:rsidRPr="00B54E41">
              <w:rPr>
                <w:sz w:val="24"/>
                <w:szCs w:val="24"/>
              </w:rPr>
              <w:t xml:space="preserve"> руководством учителя</w:t>
            </w:r>
          </w:p>
          <w:p w:rsidR="00FF4B4D" w:rsidRPr="00B54E41" w:rsidRDefault="00FF4B4D" w:rsidP="00B54E41">
            <w:pPr>
              <w:pStyle w:val="a4"/>
              <w:numPr>
                <w:ilvl w:val="0"/>
                <w:numId w:val="7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B54E41">
              <w:rPr>
                <w:sz w:val="24"/>
                <w:szCs w:val="24"/>
              </w:rPr>
              <w:t>Учиться высказывать свое предположение на основе</w:t>
            </w:r>
            <w:r w:rsidR="00B54E41">
              <w:rPr>
                <w:sz w:val="24"/>
                <w:szCs w:val="24"/>
              </w:rPr>
              <w:t xml:space="preserve">        </w:t>
            </w:r>
            <w:r w:rsidRPr="00B54E41">
              <w:rPr>
                <w:sz w:val="24"/>
                <w:szCs w:val="24"/>
              </w:rPr>
              <w:t xml:space="preserve"> работы с материалом учебника</w:t>
            </w:r>
          </w:p>
          <w:p w:rsidR="00FF4B4D" w:rsidRPr="00B54E41" w:rsidRDefault="00FF4B4D" w:rsidP="00B54E41">
            <w:pPr>
              <w:pStyle w:val="a4"/>
              <w:numPr>
                <w:ilvl w:val="0"/>
                <w:numId w:val="7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B54E41">
              <w:rPr>
                <w:sz w:val="24"/>
                <w:szCs w:val="24"/>
              </w:rPr>
              <w:t xml:space="preserve">Находить ответы на вопросы </w:t>
            </w:r>
            <w:r w:rsidR="00B54E41">
              <w:rPr>
                <w:sz w:val="24"/>
                <w:szCs w:val="24"/>
              </w:rPr>
              <w:t xml:space="preserve"> </w:t>
            </w:r>
            <w:r w:rsidRPr="00B54E41">
              <w:rPr>
                <w:sz w:val="24"/>
                <w:szCs w:val="24"/>
              </w:rPr>
              <w:t>в тексте, иллюстрациях</w:t>
            </w:r>
          </w:p>
          <w:p w:rsidR="00FF4B4D" w:rsidRPr="00B54E41" w:rsidRDefault="00FF4B4D" w:rsidP="00B54E41">
            <w:pPr>
              <w:pStyle w:val="a4"/>
              <w:numPr>
                <w:ilvl w:val="0"/>
                <w:numId w:val="7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B54E41">
              <w:rPr>
                <w:sz w:val="24"/>
                <w:szCs w:val="24"/>
              </w:rPr>
              <w:t>Делать выводы в результате совместной работы класса и</w:t>
            </w:r>
            <w:r w:rsidR="00B54E41">
              <w:rPr>
                <w:sz w:val="24"/>
                <w:szCs w:val="24"/>
              </w:rPr>
              <w:t xml:space="preserve">   </w:t>
            </w:r>
            <w:r w:rsidRPr="00B54E41">
              <w:rPr>
                <w:sz w:val="24"/>
                <w:szCs w:val="24"/>
              </w:rPr>
              <w:t xml:space="preserve"> учителя</w:t>
            </w:r>
          </w:p>
          <w:p w:rsidR="00FF4B4D" w:rsidRPr="00B54E41" w:rsidRDefault="00FF4B4D" w:rsidP="00B54E41">
            <w:pPr>
              <w:pStyle w:val="a4"/>
              <w:numPr>
                <w:ilvl w:val="0"/>
                <w:numId w:val="7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B54E41">
              <w:rPr>
                <w:sz w:val="24"/>
                <w:szCs w:val="24"/>
              </w:rPr>
              <w:t xml:space="preserve">Оценивать результаты </w:t>
            </w:r>
            <w:r w:rsidR="00B54E41">
              <w:rPr>
                <w:sz w:val="24"/>
                <w:szCs w:val="24"/>
              </w:rPr>
              <w:t xml:space="preserve">      </w:t>
            </w:r>
            <w:r w:rsidRPr="00B54E41">
              <w:rPr>
                <w:sz w:val="24"/>
                <w:szCs w:val="24"/>
              </w:rPr>
              <w:t>выполнения работы</w:t>
            </w:r>
          </w:p>
          <w:p w:rsidR="00FF4B4D" w:rsidRDefault="00FF4B4D" w:rsidP="00B54E41">
            <w:pPr>
              <w:pStyle w:val="a4"/>
              <w:numPr>
                <w:ilvl w:val="0"/>
                <w:numId w:val="7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B54E41">
              <w:rPr>
                <w:sz w:val="24"/>
                <w:szCs w:val="24"/>
              </w:rPr>
              <w:t>Оформлять свои мысли в устной форме</w:t>
            </w:r>
          </w:p>
          <w:p w:rsidR="00445B16" w:rsidRPr="00B54E41" w:rsidRDefault="00445B16" w:rsidP="00B54E41">
            <w:pPr>
              <w:pStyle w:val="a4"/>
              <w:numPr>
                <w:ilvl w:val="0"/>
                <w:numId w:val="7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Планировать свою работу</w:t>
            </w:r>
          </w:p>
        </w:tc>
        <w:tc>
          <w:tcPr>
            <w:tcW w:w="3258" w:type="dxa"/>
          </w:tcPr>
          <w:p w:rsidR="0077094F" w:rsidRPr="00FF4B4D" w:rsidRDefault="00B54E41" w:rsidP="00B54E41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77094F" w:rsidRPr="00FF4B4D">
              <w:rPr>
                <w:b/>
                <w:sz w:val="24"/>
                <w:szCs w:val="24"/>
              </w:rPr>
              <w:t>Личностные</w:t>
            </w:r>
          </w:p>
          <w:p w:rsidR="00FF4B4D" w:rsidRPr="00FF4B4D" w:rsidRDefault="00FF4B4D" w:rsidP="009512E0">
            <w:pPr>
              <w:pStyle w:val="a4"/>
              <w:numPr>
                <w:ilvl w:val="0"/>
                <w:numId w:val="5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 w:rsidRPr="00FF4B4D">
              <w:rPr>
                <w:sz w:val="24"/>
                <w:szCs w:val="24"/>
              </w:rPr>
              <w:t>Проявлять интерес к</w:t>
            </w:r>
            <w:r w:rsidR="00B54E41">
              <w:rPr>
                <w:sz w:val="24"/>
                <w:szCs w:val="24"/>
              </w:rPr>
              <w:t xml:space="preserve">     </w:t>
            </w:r>
            <w:r w:rsidRPr="00FF4B4D">
              <w:rPr>
                <w:sz w:val="24"/>
                <w:szCs w:val="24"/>
              </w:rPr>
              <w:t xml:space="preserve"> новым знаниям</w:t>
            </w:r>
          </w:p>
          <w:p w:rsidR="00FF4B4D" w:rsidRDefault="00FF4B4D" w:rsidP="009512E0">
            <w:pPr>
              <w:pStyle w:val="a4"/>
              <w:numPr>
                <w:ilvl w:val="0"/>
                <w:numId w:val="5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Осознавать роль языка</w:t>
            </w:r>
            <w:r w:rsidR="00B54E41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и </w:t>
            </w:r>
            <w:r w:rsidR="00B5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 в жизни людей</w:t>
            </w:r>
          </w:p>
          <w:p w:rsidR="00FF4B4D" w:rsidRDefault="00FF4B4D" w:rsidP="009512E0">
            <w:pPr>
              <w:pStyle w:val="a4"/>
              <w:numPr>
                <w:ilvl w:val="0"/>
                <w:numId w:val="5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правила</w:t>
            </w:r>
            <w:r w:rsidR="00B54E41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поведения ученика</w:t>
            </w:r>
            <w:r w:rsidR="00B54E4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на уроке</w:t>
            </w:r>
          </w:p>
          <w:p w:rsidR="00FF4B4D" w:rsidRPr="00FF4B4D" w:rsidRDefault="00FF4B4D" w:rsidP="009512E0">
            <w:pPr>
              <w:pStyle w:val="a4"/>
              <w:numPr>
                <w:ilvl w:val="0"/>
                <w:numId w:val="5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</w:t>
            </w:r>
            <w:r w:rsidR="00B54E4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выражать свои эмоции</w:t>
            </w:r>
          </w:p>
        </w:tc>
      </w:tr>
      <w:tr w:rsidR="00CC4F53" w:rsidTr="00CC4F53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CC4F53" w:rsidRPr="00CC4F53" w:rsidRDefault="00CC4F53" w:rsidP="00101994">
            <w:pPr>
              <w:spacing w:line="240" w:lineRule="exact"/>
              <w:ind w:right="-567"/>
              <w:rPr>
                <w:sz w:val="24"/>
                <w:szCs w:val="24"/>
              </w:rPr>
            </w:pPr>
            <w:proofErr w:type="spellStart"/>
            <w:r w:rsidRPr="00CC4F53">
              <w:rPr>
                <w:b/>
                <w:sz w:val="24"/>
                <w:szCs w:val="24"/>
              </w:rPr>
              <w:t>Межпредметные</w:t>
            </w:r>
            <w:proofErr w:type="spellEnd"/>
            <w:r w:rsidRPr="00CC4F53">
              <w:rPr>
                <w:b/>
                <w:sz w:val="24"/>
                <w:szCs w:val="24"/>
              </w:rPr>
              <w:t xml:space="preserve"> связи: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C4F53">
              <w:rPr>
                <w:sz w:val="24"/>
                <w:szCs w:val="24"/>
              </w:rPr>
              <w:t>Чтение</w:t>
            </w:r>
            <w:r>
              <w:rPr>
                <w:sz w:val="24"/>
                <w:szCs w:val="24"/>
              </w:rPr>
              <w:t>, работа с иллюстрацией, («Букварь»)</w:t>
            </w:r>
          </w:p>
          <w:p w:rsidR="00CC4F53" w:rsidRPr="00CC4F53" w:rsidRDefault="00CC4F53" w:rsidP="00101994">
            <w:pPr>
              <w:spacing w:line="240" w:lineRule="exact"/>
              <w:ind w:right="-567"/>
              <w:rPr>
                <w:sz w:val="24"/>
                <w:szCs w:val="24"/>
              </w:rPr>
            </w:pPr>
          </w:p>
        </w:tc>
      </w:tr>
      <w:tr w:rsidR="00CC4F53" w:rsidTr="00CC4F53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CC4F53" w:rsidRPr="00CC4F53" w:rsidRDefault="00CC4F53" w:rsidP="00101994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Pr="00CC4F53">
              <w:rPr>
                <w:b/>
                <w:sz w:val="24"/>
                <w:szCs w:val="24"/>
              </w:rPr>
              <w:t>Ресурсы урока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320CD" w:rsidTr="005320CD">
        <w:trPr>
          <w:gridBefore w:val="1"/>
          <w:wBefore w:w="6" w:type="dxa"/>
        </w:trPr>
        <w:tc>
          <w:tcPr>
            <w:tcW w:w="5240" w:type="dxa"/>
            <w:gridSpan w:val="2"/>
          </w:tcPr>
          <w:p w:rsidR="005320CD" w:rsidRPr="00D3592F" w:rsidRDefault="00D3592F" w:rsidP="00101994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 w:rsidRPr="00D3592F">
              <w:rPr>
                <w:b/>
                <w:sz w:val="24"/>
                <w:szCs w:val="24"/>
              </w:rPr>
              <w:t>Для учителя:</w:t>
            </w:r>
          </w:p>
          <w:p w:rsidR="00D3592F" w:rsidRDefault="00D3592F" w:rsidP="00D3592F">
            <w:pPr>
              <w:pStyle w:val="a4"/>
              <w:numPr>
                <w:ilvl w:val="0"/>
                <w:numId w:val="8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программа</w:t>
            </w:r>
          </w:p>
          <w:p w:rsidR="00D3592F" w:rsidRDefault="00D3592F" w:rsidP="00D3592F">
            <w:pPr>
              <w:pStyle w:val="a4"/>
              <w:numPr>
                <w:ilvl w:val="0"/>
                <w:numId w:val="8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для учителя</w:t>
            </w:r>
          </w:p>
          <w:p w:rsidR="00D3592F" w:rsidRDefault="00D3592F" w:rsidP="00D3592F">
            <w:pPr>
              <w:pStyle w:val="a4"/>
              <w:numPr>
                <w:ilvl w:val="0"/>
                <w:numId w:val="8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  <w:p w:rsidR="00D3592F" w:rsidRDefault="00D3592F" w:rsidP="00D3592F">
            <w:pPr>
              <w:pStyle w:val="a4"/>
              <w:numPr>
                <w:ilvl w:val="0"/>
                <w:numId w:val="8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«Рабочая тетрадь»</w:t>
            </w:r>
          </w:p>
          <w:p w:rsidR="00D3592F" w:rsidRDefault="00D3592F" w:rsidP="00D3592F">
            <w:pPr>
              <w:pStyle w:val="a4"/>
              <w:numPr>
                <w:ilvl w:val="0"/>
                <w:numId w:val="8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«Дидактический материал»</w:t>
            </w:r>
          </w:p>
          <w:p w:rsidR="00D3592F" w:rsidRDefault="00D3592F" w:rsidP="00D3592F">
            <w:pPr>
              <w:pStyle w:val="a4"/>
              <w:numPr>
                <w:ilvl w:val="0"/>
                <w:numId w:val="8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«Букварь»</w:t>
            </w:r>
          </w:p>
          <w:p w:rsidR="00D3592F" w:rsidRPr="00D3592F" w:rsidRDefault="00D3592F" w:rsidP="00D3592F">
            <w:pPr>
              <w:pStyle w:val="a4"/>
              <w:numPr>
                <w:ilvl w:val="0"/>
                <w:numId w:val="8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Наглядный материал</w:t>
            </w:r>
          </w:p>
        </w:tc>
        <w:tc>
          <w:tcPr>
            <w:tcW w:w="5386" w:type="dxa"/>
            <w:gridSpan w:val="3"/>
          </w:tcPr>
          <w:p w:rsidR="005320CD" w:rsidRPr="00D3592F" w:rsidRDefault="00D3592F" w:rsidP="00101994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 w:rsidRPr="00D3592F">
              <w:rPr>
                <w:b/>
                <w:sz w:val="24"/>
                <w:szCs w:val="24"/>
              </w:rPr>
              <w:t>Для учащихся:</w:t>
            </w:r>
          </w:p>
          <w:p w:rsidR="00D3592F" w:rsidRDefault="00D3592F" w:rsidP="00D3592F">
            <w:pPr>
              <w:pStyle w:val="a4"/>
              <w:numPr>
                <w:ilvl w:val="0"/>
                <w:numId w:val="9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  <w:p w:rsidR="00D3592F" w:rsidRDefault="00D3592F" w:rsidP="00D3592F">
            <w:pPr>
              <w:pStyle w:val="a4"/>
              <w:numPr>
                <w:ilvl w:val="0"/>
                <w:numId w:val="9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</w:t>
            </w:r>
          </w:p>
          <w:p w:rsidR="00D3592F" w:rsidRDefault="00D3592F" w:rsidP="00D3592F">
            <w:pPr>
              <w:pStyle w:val="a4"/>
              <w:numPr>
                <w:ilvl w:val="0"/>
                <w:numId w:val="9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«Рабочая тетрадь»</w:t>
            </w:r>
          </w:p>
          <w:p w:rsidR="00D3592F" w:rsidRDefault="00D3592F" w:rsidP="00D3592F">
            <w:pPr>
              <w:pStyle w:val="a4"/>
              <w:numPr>
                <w:ilvl w:val="0"/>
                <w:numId w:val="9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«Дидактический материал»</w:t>
            </w:r>
          </w:p>
          <w:p w:rsidR="00D3592F" w:rsidRPr="00D3592F" w:rsidRDefault="00D3592F" w:rsidP="00D3592F">
            <w:pPr>
              <w:pStyle w:val="a4"/>
              <w:spacing w:line="240" w:lineRule="exact"/>
              <w:ind w:right="-567"/>
              <w:rPr>
                <w:sz w:val="24"/>
                <w:szCs w:val="24"/>
              </w:rPr>
            </w:pPr>
          </w:p>
        </w:tc>
      </w:tr>
      <w:tr w:rsidR="00D3592F" w:rsidTr="00D3592F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D3592F" w:rsidRPr="00821034" w:rsidRDefault="00821034" w:rsidP="00821034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Pr="00821034">
              <w:rPr>
                <w:b/>
                <w:sz w:val="24"/>
                <w:szCs w:val="24"/>
              </w:rPr>
              <w:t>Ход урока</w:t>
            </w:r>
          </w:p>
        </w:tc>
      </w:tr>
      <w:tr w:rsidR="00821034" w:rsidTr="00821034">
        <w:trPr>
          <w:gridBefore w:val="1"/>
          <w:wBefore w:w="6" w:type="dxa"/>
        </w:trPr>
        <w:tc>
          <w:tcPr>
            <w:tcW w:w="5240" w:type="dxa"/>
            <w:gridSpan w:val="2"/>
          </w:tcPr>
          <w:p w:rsidR="00821034" w:rsidRPr="00821034" w:rsidRDefault="009F5500" w:rsidP="009F5500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821034" w:rsidRPr="00821034">
              <w:rPr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386" w:type="dxa"/>
            <w:gridSpan w:val="3"/>
          </w:tcPr>
          <w:p w:rsidR="00821034" w:rsidRPr="009F5500" w:rsidRDefault="009F5500" w:rsidP="009F5500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821034" w:rsidRPr="009F5500">
              <w:rPr>
                <w:b/>
                <w:sz w:val="24"/>
                <w:szCs w:val="24"/>
              </w:rPr>
              <w:t>Содержание деятельности учащихся</w:t>
            </w:r>
          </w:p>
        </w:tc>
      </w:tr>
      <w:tr w:rsidR="009F5500" w:rsidTr="009F5500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9F5500" w:rsidRPr="00EC7F76" w:rsidRDefault="00EC7F76" w:rsidP="00101994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1.  </w:t>
            </w:r>
            <w:r w:rsidRPr="00EC7F76">
              <w:rPr>
                <w:b/>
                <w:sz w:val="24"/>
                <w:szCs w:val="24"/>
              </w:rPr>
              <w:t>Мотивация познавательной деятельности</w:t>
            </w:r>
          </w:p>
        </w:tc>
      </w:tr>
      <w:tr w:rsidR="009F5500" w:rsidTr="009F5500">
        <w:trPr>
          <w:gridBefore w:val="1"/>
          <w:wBefore w:w="6" w:type="dxa"/>
        </w:trPr>
        <w:tc>
          <w:tcPr>
            <w:tcW w:w="5240" w:type="dxa"/>
            <w:gridSpan w:val="2"/>
          </w:tcPr>
          <w:p w:rsidR="00EC7F76" w:rsidRDefault="00EC7F76" w:rsidP="00EC7F76">
            <w:pPr>
              <w:pStyle w:val="a4"/>
              <w:numPr>
                <w:ilvl w:val="0"/>
                <w:numId w:val="10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рассмотреть новый кадр      кинопленки. Чему так удивился Петя Зайцев? (с.42)</w:t>
            </w:r>
          </w:p>
          <w:p w:rsidR="00EC7F76" w:rsidRDefault="00EC7F76" w:rsidP="00EC7F76">
            <w:pPr>
              <w:pStyle w:val="a4"/>
              <w:numPr>
                <w:ilvl w:val="0"/>
                <w:numId w:val="10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прочитать название раздела.</w:t>
            </w:r>
          </w:p>
          <w:p w:rsidR="00EC7F76" w:rsidRDefault="00EC7F76" w:rsidP="00EC7F76">
            <w:pPr>
              <w:pStyle w:val="a4"/>
              <w:numPr>
                <w:ilvl w:val="0"/>
                <w:numId w:val="10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беседу по вопросам: Вспомните,     какие вопросы мы задаем к слова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       названиям предметов? Как думаете, чем       будем заниматься на уроке? Чему учиться?</w:t>
            </w:r>
          </w:p>
          <w:p w:rsidR="00EC7F76" w:rsidRPr="00EC7F76" w:rsidRDefault="00EC7F76" w:rsidP="00EC7F76">
            <w:pPr>
              <w:pStyle w:val="a4"/>
              <w:numPr>
                <w:ilvl w:val="0"/>
                <w:numId w:val="10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Предлагает записать дату, классную работу, </w:t>
            </w:r>
            <w:r w:rsidR="003F4882">
              <w:rPr>
                <w:sz w:val="24"/>
                <w:szCs w:val="24"/>
              </w:rPr>
              <w:t>прописать элементы букв</w:t>
            </w:r>
          </w:p>
        </w:tc>
        <w:tc>
          <w:tcPr>
            <w:tcW w:w="5386" w:type="dxa"/>
            <w:gridSpan w:val="3"/>
          </w:tcPr>
          <w:p w:rsidR="009F5500" w:rsidRDefault="003F4882" w:rsidP="003F4882">
            <w:pPr>
              <w:pStyle w:val="a4"/>
              <w:numPr>
                <w:ilvl w:val="0"/>
                <w:numId w:val="10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кадр кинопленки, отвечают на вопрос (табуретка ожила)</w:t>
            </w:r>
          </w:p>
          <w:p w:rsidR="003F4882" w:rsidRDefault="003F4882" w:rsidP="003F4882">
            <w:pPr>
              <w:pStyle w:val="a4"/>
              <w:numPr>
                <w:ilvl w:val="0"/>
                <w:numId w:val="10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название раздела</w:t>
            </w:r>
          </w:p>
          <w:p w:rsidR="003F4882" w:rsidRDefault="003F4882" w:rsidP="003F4882">
            <w:pPr>
              <w:pStyle w:val="a4"/>
              <w:numPr>
                <w:ilvl w:val="0"/>
                <w:numId w:val="10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Вспоминают, какие опросы задают к словам-названиям предметов</w:t>
            </w:r>
          </w:p>
          <w:p w:rsidR="003F4882" w:rsidRDefault="003F4882" w:rsidP="003F4882">
            <w:pPr>
              <w:pStyle w:val="a4"/>
              <w:numPr>
                <w:ilvl w:val="0"/>
                <w:numId w:val="10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вывод о том, что на уроке будут          учиться ставить вопросы кто? или что? к          словам-названиям предметов. Формулируют     тему урока</w:t>
            </w:r>
          </w:p>
          <w:p w:rsidR="003F4882" w:rsidRPr="003F4882" w:rsidRDefault="003F4882" w:rsidP="003F4882">
            <w:pPr>
              <w:pStyle w:val="a4"/>
              <w:numPr>
                <w:ilvl w:val="0"/>
                <w:numId w:val="10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дату, классную работу, прописывают элементы букв</w:t>
            </w:r>
          </w:p>
        </w:tc>
      </w:tr>
      <w:tr w:rsidR="00F86C7B" w:rsidTr="00F86C7B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F86C7B" w:rsidRPr="00F86C7B" w:rsidRDefault="00F86C7B" w:rsidP="00101994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Pr="00F86C7B">
              <w:rPr>
                <w:b/>
                <w:sz w:val="24"/>
                <w:szCs w:val="24"/>
              </w:rPr>
              <w:t>2. Актуализация необходимых знаний</w:t>
            </w:r>
          </w:p>
        </w:tc>
      </w:tr>
      <w:tr w:rsidR="00F86C7B" w:rsidTr="00F86C7B">
        <w:trPr>
          <w:gridBefore w:val="1"/>
          <w:wBefore w:w="6" w:type="dxa"/>
        </w:trPr>
        <w:tc>
          <w:tcPr>
            <w:tcW w:w="5240" w:type="dxa"/>
            <w:gridSpan w:val="2"/>
          </w:tcPr>
          <w:p w:rsidR="00F86C7B" w:rsidRPr="00F86C7B" w:rsidRDefault="00F86C7B" w:rsidP="00F86C7B">
            <w:pPr>
              <w:pStyle w:val="a4"/>
              <w:numPr>
                <w:ilvl w:val="0"/>
                <w:numId w:val="11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Создает проблемную ситуацию, побуждает подумать, как выбрать вопрос и что для этого </w:t>
            </w:r>
            <w:r>
              <w:rPr>
                <w:sz w:val="24"/>
                <w:szCs w:val="24"/>
              </w:rPr>
              <w:lastRenderedPageBreak/>
              <w:t>нужно знать</w:t>
            </w:r>
          </w:p>
        </w:tc>
        <w:tc>
          <w:tcPr>
            <w:tcW w:w="5386" w:type="dxa"/>
            <w:gridSpan w:val="3"/>
          </w:tcPr>
          <w:p w:rsidR="00F86C7B" w:rsidRPr="00F86C7B" w:rsidRDefault="00F86C7B" w:rsidP="00F86C7B">
            <w:pPr>
              <w:pStyle w:val="a4"/>
              <w:numPr>
                <w:ilvl w:val="0"/>
                <w:numId w:val="11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Рассматривают картинку в учебнике и читают предложение рядом с ней. Осознают, что к  </w:t>
            </w:r>
            <w:r>
              <w:rPr>
                <w:sz w:val="24"/>
                <w:szCs w:val="24"/>
              </w:rPr>
              <w:lastRenderedPageBreak/>
              <w:t>словам-названиям предметов можно задавать два вопроса – кто? или что</w:t>
            </w:r>
            <w:proofErr w:type="gramStart"/>
            <w:r>
              <w:rPr>
                <w:sz w:val="24"/>
                <w:szCs w:val="24"/>
              </w:rPr>
              <w:t xml:space="preserve">?, </w:t>
            </w:r>
            <w:proofErr w:type="gramEnd"/>
            <w:r>
              <w:rPr>
                <w:sz w:val="24"/>
                <w:szCs w:val="24"/>
              </w:rPr>
              <w:t>а к отдельному слову можно задать только один вопрос</w:t>
            </w:r>
          </w:p>
        </w:tc>
      </w:tr>
      <w:tr w:rsidR="00F86C7B" w:rsidTr="00F86C7B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F86C7B" w:rsidRPr="00A46423" w:rsidRDefault="00A46423" w:rsidP="00101994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 w:rsidRPr="00A46423">
              <w:rPr>
                <w:b/>
                <w:sz w:val="24"/>
                <w:szCs w:val="24"/>
              </w:rPr>
              <w:lastRenderedPageBreak/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  <w:r w:rsidRPr="00A46423">
              <w:rPr>
                <w:b/>
                <w:sz w:val="24"/>
                <w:szCs w:val="24"/>
              </w:rPr>
              <w:t xml:space="preserve"> 3. Организация познавательной деятельности</w:t>
            </w:r>
          </w:p>
        </w:tc>
      </w:tr>
      <w:tr w:rsidR="00A46423" w:rsidTr="00A46423">
        <w:trPr>
          <w:gridBefore w:val="1"/>
          <w:wBefore w:w="6" w:type="dxa"/>
        </w:trPr>
        <w:tc>
          <w:tcPr>
            <w:tcW w:w="5240" w:type="dxa"/>
            <w:gridSpan w:val="2"/>
          </w:tcPr>
          <w:p w:rsidR="002922C8" w:rsidRDefault="002922C8" w:rsidP="00A46423">
            <w:pPr>
              <w:pStyle w:val="a4"/>
              <w:numPr>
                <w:ilvl w:val="0"/>
                <w:numId w:val="12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по выполнению задания упр.48 учебника. Создает условия для наблюдения над словами, отвечающими на  вопрос кто? или что?</w:t>
            </w:r>
          </w:p>
          <w:p w:rsidR="002922C8" w:rsidRDefault="002922C8" w:rsidP="00A46423">
            <w:pPr>
              <w:pStyle w:val="a4"/>
              <w:numPr>
                <w:ilvl w:val="0"/>
                <w:numId w:val="12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дописать в каждый столбик по одному слову</w:t>
            </w:r>
          </w:p>
          <w:p w:rsidR="00A46423" w:rsidRDefault="002922C8" w:rsidP="00A46423">
            <w:pPr>
              <w:pStyle w:val="a4"/>
              <w:numPr>
                <w:ilvl w:val="0"/>
                <w:numId w:val="12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Создает условия для актуализации        имеющихся знаний, для выполнения упр.49. Предлагает выполнить задание по учебнику самостоятельно </w:t>
            </w:r>
          </w:p>
          <w:p w:rsidR="002922C8" w:rsidRDefault="002922C8" w:rsidP="00A46423">
            <w:pPr>
              <w:pStyle w:val="a4"/>
              <w:numPr>
                <w:ilvl w:val="0"/>
                <w:numId w:val="12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Создает условия для работы в парах по выполнению задания. Предлагает записать  слова, отвечающие на вопрос кто? и что?</w:t>
            </w:r>
          </w:p>
          <w:p w:rsidR="002922C8" w:rsidRPr="00A46423" w:rsidRDefault="002922C8" w:rsidP="00A46423">
            <w:pPr>
              <w:pStyle w:val="a4"/>
              <w:numPr>
                <w:ilvl w:val="0"/>
                <w:numId w:val="12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Создает условия для выполнения творческого задания по развитию воображения «На что похожи эти изображения?».       Предлагает  записать слова с вопросом</w:t>
            </w:r>
          </w:p>
        </w:tc>
        <w:tc>
          <w:tcPr>
            <w:tcW w:w="5386" w:type="dxa"/>
            <w:gridSpan w:val="3"/>
          </w:tcPr>
          <w:p w:rsidR="00A46423" w:rsidRDefault="002922C8" w:rsidP="002922C8">
            <w:pPr>
              <w:pStyle w:val="a4"/>
              <w:numPr>
                <w:ilvl w:val="0"/>
                <w:numId w:val="12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 задание. Выполняют задание с комментированием, определяют вопрос по </w:t>
            </w:r>
            <w:r w:rsidR="00082920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тому, что обозначают слова</w:t>
            </w:r>
            <w:r w:rsidR="00082920">
              <w:rPr>
                <w:sz w:val="24"/>
                <w:szCs w:val="24"/>
              </w:rPr>
              <w:t xml:space="preserve"> – людей         (животных) или предметы</w:t>
            </w:r>
          </w:p>
          <w:p w:rsidR="00082920" w:rsidRDefault="00082920" w:rsidP="002922C8">
            <w:pPr>
              <w:pStyle w:val="a4"/>
              <w:numPr>
                <w:ilvl w:val="0"/>
                <w:numId w:val="12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Дописывают по одному слову в каждый        столбик самостоятельно. Делают вывод, что о людях и животных спрашивают кто</w:t>
            </w:r>
            <w:proofErr w:type="gramStart"/>
            <w:r>
              <w:rPr>
                <w:sz w:val="24"/>
                <w:szCs w:val="24"/>
              </w:rPr>
              <w:t xml:space="preserve">?, </w:t>
            </w:r>
            <w:proofErr w:type="gramEnd"/>
            <w:r>
              <w:rPr>
                <w:sz w:val="24"/>
                <w:szCs w:val="24"/>
              </w:rPr>
              <w:t>о других        предметах – что?</w:t>
            </w:r>
          </w:p>
          <w:p w:rsidR="00082920" w:rsidRDefault="00082920" w:rsidP="002922C8">
            <w:pPr>
              <w:pStyle w:val="a4"/>
              <w:numPr>
                <w:ilvl w:val="0"/>
                <w:numId w:val="12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задание. Планируют действия по выполнению. Самостоятельно выполняют    задание, проверяют фронтально</w:t>
            </w:r>
          </w:p>
          <w:p w:rsidR="00082920" w:rsidRDefault="00082920" w:rsidP="002922C8">
            <w:pPr>
              <w:pStyle w:val="a4"/>
              <w:numPr>
                <w:ilvl w:val="0"/>
                <w:numId w:val="12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 учеников выходит к доске. Читают пару    слов, выясняют, на какой вопрос отвечает     каждое слово, и записывают на доске,               другие – в тетрадях</w:t>
            </w:r>
          </w:p>
          <w:p w:rsidR="00082920" w:rsidRPr="00082920" w:rsidRDefault="00082920" w:rsidP="00082920">
            <w:pPr>
              <w:pStyle w:val="a4"/>
              <w:numPr>
                <w:ilvl w:val="0"/>
                <w:numId w:val="12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Выясняют, на что похожи изображения и записывают эти слова с вопросом. Проверяют    себя по доске. Проводят самостоятельную      оценку</w:t>
            </w:r>
          </w:p>
          <w:p w:rsidR="00082920" w:rsidRPr="002922C8" w:rsidRDefault="00082920" w:rsidP="00082920">
            <w:pPr>
              <w:pStyle w:val="a4"/>
              <w:spacing w:line="240" w:lineRule="exact"/>
              <w:ind w:left="388" w:right="-567"/>
              <w:rPr>
                <w:sz w:val="24"/>
                <w:szCs w:val="24"/>
              </w:rPr>
            </w:pPr>
          </w:p>
        </w:tc>
      </w:tr>
      <w:tr w:rsidR="00C22C6F" w:rsidTr="00A82861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C22C6F" w:rsidRPr="00A82861" w:rsidRDefault="00A82861" w:rsidP="00101994">
            <w:pPr>
              <w:spacing w:line="240" w:lineRule="exact"/>
              <w:ind w:right="-567"/>
              <w:rPr>
                <w:b/>
                <w:sz w:val="24"/>
                <w:szCs w:val="24"/>
              </w:rPr>
            </w:pPr>
            <w:r w:rsidRPr="00A82861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 w:rsidRPr="00A82861">
              <w:rPr>
                <w:b/>
                <w:sz w:val="24"/>
                <w:szCs w:val="24"/>
              </w:rPr>
              <w:t xml:space="preserve"> 4. Подведение итогов урока</w:t>
            </w:r>
          </w:p>
        </w:tc>
      </w:tr>
      <w:tr w:rsidR="00A82861" w:rsidTr="00A82861">
        <w:trPr>
          <w:gridBefore w:val="1"/>
          <w:wBefore w:w="6" w:type="dxa"/>
        </w:trPr>
        <w:tc>
          <w:tcPr>
            <w:tcW w:w="5240" w:type="dxa"/>
            <w:gridSpan w:val="2"/>
          </w:tcPr>
          <w:p w:rsidR="00A82861" w:rsidRDefault="00A82861" w:rsidP="00A82861">
            <w:pPr>
              <w:pStyle w:val="a4"/>
              <w:numPr>
                <w:ilvl w:val="0"/>
                <w:numId w:val="13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беседу по вопросам: Чему  планировали учиться на уроке? Чему     научились? Как выбрать вопрос к слову? Что     для этого нужно знать? Какие слова отвечают      на вопрос кто</w:t>
            </w:r>
            <w:proofErr w:type="gramStart"/>
            <w:r>
              <w:rPr>
                <w:sz w:val="24"/>
                <w:szCs w:val="24"/>
              </w:rPr>
              <w:t xml:space="preserve">?, </w:t>
            </w:r>
            <w:proofErr w:type="gramEnd"/>
            <w:r>
              <w:rPr>
                <w:sz w:val="24"/>
                <w:szCs w:val="24"/>
              </w:rPr>
              <w:t>а какие -  на вопрос что?</w:t>
            </w:r>
          </w:p>
          <w:p w:rsidR="00A82861" w:rsidRPr="00A82861" w:rsidRDefault="00A82861" w:rsidP="00A82861">
            <w:pPr>
              <w:pStyle w:val="a4"/>
              <w:numPr>
                <w:ilvl w:val="0"/>
                <w:numId w:val="13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домашнее задание и предлагает записать его в дневники</w:t>
            </w:r>
          </w:p>
        </w:tc>
        <w:tc>
          <w:tcPr>
            <w:tcW w:w="5386" w:type="dxa"/>
            <w:gridSpan w:val="3"/>
          </w:tcPr>
          <w:p w:rsidR="00A82861" w:rsidRDefault="00A82861" w:rsidP="00A82861">
            <w:pPr>
              <w:pStyle w:val="a4"/>
              <w:numPr>
                <w:ilvl w:val="0"/>
                <w:numId w:val="13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 Обобщают полученные сведения. Анализируют свою успешность/</w:t>
            </w:r>
            <w:proofErr w:type="spellStart"/>
            <w:r>
              <w:rPr>
                <w:sz w:val="24"/>
                <w:szCs w:val="24"/>
              </w:rPr>
              <w:t>неуспешность</w:t>
            </w:r>
            <w:proofErr w:type="spellEnd"/>
            <w:r>
              <w:rPr>
                <w:sz w:val="24"/>
                <w:szCs w:val="24"/>
              </w:rPr>
              <w:t>. Выявляют и       называют причины</w:t>
            </w:r>
          </w:p>
          <w:p w:rsidR="00A82861" w:rsidRPr="00A82861" w:rsidRDefault="00A82861" w:rsidP="00A82861">
            <w:pPr>
              <w:pStyle w:val="a4"/>
              <w:numPr>
                <w:ilvl w:val="0"/>
                <w:numId w:val="13"/>
              </w:numPr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объяснение домашнего задания и записывают его в дневники</w:t>
            </w:r>
          </w:p>
        </w:tc>
      </w:tr>
      <w:tr w:rsidR="00445B16" w:rsidTr="00445B16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445B16" w:rsidRPr="00445B16" w:rsidRDefault="00445B16" w:rsidP="00445B16">
            <w:pPr>
              <w:tabs>
                <w:tab w:val="left" w:pos="3975"/>
              </w:tabs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445B16">
              <w:rPr>
                <w:b/>
                <w:sz w:val="24"/>
                <w:szCs w:val="24"/>
              </w:rPr>
              <w:t>Дополнительный материал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правила работы в парах, с учебником</w:t>
            </w:r>
          </w:p>
        </w:tc>
      </w:tr>
      <w:tr w:rsidR="00F229DF" w:rsidTr="00F229DF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F229DF" w:rsidRDefault="00F229DF" w:rsidP="00445B16">
            <w:pPr>
              <w:tabs>
                <w:tab w:val="left" w:pos="3975"/>
              </w:tabs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F229DF">
              <w:rPr>
                <w:b/>
                <w:sz w:val="24"/>
                <w:szCs w:val="24"/>
              </w:rPr>
              <w:t>Диагностика достижения планируемых результатов</w:t>
            </w:r>
            <w:r>
              <w:rPr>
                <w:sz w:val="24"/>
                <w:szCs w:val="24"/>
              </w:rPr>
              <w:t>:                                                                                             выполнить упр.34 в «Дидактическом материале»</w:t>
            </w:r>
          </w:p>
        </w:tc>
      </w:tr>
      <w:tr w:rsidR="00F229DF" w:rsidTr="00F229DF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F229DF" w:rsidRPr="00F229DF" w:rsidRDefault="00F229DF" w:rsidP="00445B16">
            <w:pPr>
              <w:tabs>
                <w:tab w:val="left" w:pos="3975"/>
              </w:tabs>
              <w:spacing w:line="240" w:lineRule="exact"/>
              <w:ind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F229DF">
              <w:rPr>
                <w:b/>
                <w:sz w:val="24"/>
                <w:szCs w:val="24"/>
              </w:rPr>
              <w:t>Дополнительные творческие задания: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229DF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рисовать слова, которые отвечают на вопрос кто? и что</w:t>
            </w:r>
            <w:proofErr w:type="gramStart"/>
            <w:r>
              <w:rPr>
                <w:sz w:val="24"/>
                <w:szCs w:val="24"/>
              </w:rPr>
              <w:t xml:space="preserve">?,       </w:t>
            </w:r>
            <w:proofErr w:type="gramEnd"/>
            <w:r>
              <w:rPr>
                <w:sz w:val="24"/>
                <w:szCs w:val="24"/>
              </w:rPr>
              <w:t>но обозначают разные предметы</w:t>
            </w:r>
          </w:p>
        </w:tc>
      </w:tr>
      <w:tr w:rsidR="00272F4C" w:rsidTr="00272F4C">
        <w:trPr>
          <w:gridBefore w:val="1"/>
          <w:wBefore w:w="6" w:type="dxa"/>
        </w:trPr>
        <w:tc>
          <w:tcPr>
            <w:tcW w:w="10626" w:type="dxa"/>
            <w:gridSpan w:val="5"/>
          </w:tcPr>
          <w:p w:rsidR="00272F4C" w:rsidRPr="00272F4C" w:rsidRDefault="00272F4C" w:rsidP="00445B16">
            <w:pPr>
              <w:tabs>
                <w:tab w:val="left" w:pos="3975"/>
              </w:tabs>
              <w:spacing w:line="240" w:lineRule="exact"/>
              <w:ind w:right="-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Pr="00272F4C">
              <w:rPr>
                <w:b/>
                <w:sz w:val="24"/>
                <w:szCs w:val="24"/>
              </w:rPr>
              <w:t>Самоанализ урока</w:t>
            </w:r>
          </w:p>
        </w:tc>
      </w:tr>
      <w:tr w:rsidR="00272F4C" w:rsidTr="00272F4C">
        <w:trPr>
          <w:gridBefore w:val="1"/>
          <w:wBefore w:w="6" w:type="dxa"/>
        </w:trPr>
        <w:tc>
          <w:tcPr>
            <w:tcW w:w="3401" w:type="dxa"/>
          </w:tcPr>
          <w:p w:rsidR="00272F4C" w:rsidRDefault="00272F4C" w:rsidP="00445B16">
            <w:pPr>
              <w:tabs>
                <w:tab w:val="left" w:pos="3975"/>
              </w:tabs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Достижения </w:t>
            </w:r>
          </w:p>
        </w:tc>
        <w:tc>
          <w:tcPr>
            <w:tcW w:w="3227" w:type="dxa"/>
            <w:gridSpan w:val="2"/>
          </w:tcPr>
          <w:p w:rsidR="00272F4C" w:rsidRDefault="00272F4C" w:rsidP="00445B16">
            <w:pPr>
              <w:tabs>
                <w:tab w:val="left" w:pos="3975"/>
              </w:tabs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Затруднения </w:t>
            </w:r>
          </w:p>
        </w:tc>
        <w:tc>
          <w:tcPr>
            <w:tcW w:w="3998" w:type="dxa"/>
            <w:gridSpan w:val="2"/>
          </w:tcPr>
          <w:p w:rsidR="00272F4C" w:rsidRDefault="00272F4C" w:rsidP="00445B16">
            <w:pPr>
              <w:tabs>
                <w:tab w:val="left" w:pos="3975"/>
              </w:tabs>
              <w:spacing w:line="240" w:lineRule="exact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 </w:t>
            </w:r>
          </w:p>
        </w:tc>
      </w:tr>
      <w:tr w:rsidR="00272F4C" w:rsidTr="00272F4C">
        <w:trPr>
          <w:gridBefore w:val="1"/>
          <w:wBefore w:w="6" w:type="dxa"/>
        </w:trPr>
        <w:tc>
          <w:tcPr>
            <w:tcW w:w="3401" w:type="dxa"/>
          </w:tcPr>
          <w:p w:rsidR="00272F4C" w:rsidRDefault="00272F4C" w:rsidP="00445B16">
            <w:pPr>
              <w:tabs>
                <w:tab w:val="left" w:pos="3975"/>
              </w:tabs>
              <w:spacing w:line="240" w:lineRule="exact"/>
              <w:ind w:right="-567"/>
              <w:rPr>
                <w:sz w:val="24"/>
                <w:szCs w:val="24"/>
              </w:rPr>
            </w:pPr>
          </w:p>
        </w:tc>
        <w:tc>
          <w:tcPr>
            <w:tcW w:w="3227" w:type="dxa"/>
            <w:gridSpan w:val="2"/>
          </w:tcPr>
          <w:p w:rsidR="00272F4C" w:rsidRDefault="00272F4C" w:rsidP="00445B16">
            <w:pPr>
              <w:tabs>
                <w:tab w:val="left" w:pos="3975"/>
              </w:tabs>
              <w:spacing w:line="240" w:lineRule="exact"/>
              <w:ind w:right="-567"/>
              <w:rPr>
                <w:sz w:val="24"/>
                <w:szCs w:val="24"/>
              </w:rPr>
            </w:pPr>
          </w:p>
        </w:tc>
        <w:tc>
          <w:tcPr>
            <w:tcW w:w="3998" w:type="dxa"/>
            <w:gridSpan w:val="2"/>
          </w:tcPr>
          <w:p w:rsidR="00272F4C" w:rsidRDefault="00272F4C" w:rsidP="00445B16">
            <w:pPr>
              <w:tabs>
                <w:tab w:val="left" w:pos="3975"/>
              </w:tabs>
              <w:spacing w:line="240" w:lineRule="exact"/>
              <w:ind w:right="-567"/>
              <w:rPr>
                <w:sz w:val="24"/>
                <w:szCs w:val="24"/>
              </w:rPr>
            </w:pPr>
          </w:p>
        </w:tc>
      </w:tr>
    </w:tbl>
    <w:p w:rsidR="0077094F" w:rsidRDefault="00445B16" w:rsidP="00445B16">
      <w:pPr>
        <w:tabs>
          <w:tab w:val="left" w:pos="3975"/>
        </w:tabs>
        <w:spacing w:line="240" w:lineRule="exact"/>
        <w:ind w:right="-567"/>
        <w:rPr>
          <w:sz w:val="24"/>
          <w:szCs w:val="24"/>
        </w:rPr>
      </w:pPr>
      <w:r>
        <w:rPr>
          <w:sz w:val="24"/>
          <w:szCs w:val="24"/>
        </w:rPr>
        <w:tab/>
      </w:r>
    </w:p>
    <w:p w:rsidR="00A94357" w:rsidRPr="00184723" w:rsidRDefault="00A94357">
      <w:pPr>
        <w:rPr>
          <w:sz w:val="24"/>
          <w:szCs w:val="24"/>
        </w:rPr>
      </w:pPr>
    </w:p>
    <w:sectPr w:rsidR="00A94357" w:rsidRPr="00184723" w:rsidSect="00C7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F34"/>
    <w:multiLevelType w:val="hybridMultilevel"/>
    <w:tmpl w:val="DDCC6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493A"/>
    <w:multiLevelType w:val="hybridMultilevel"/>
    <w:tmpl w:val="0EEA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43720"/>
    <w:multiLevelType w:val="hybridMultilevel"/>
    <w:tmpl w:val="949EF472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>
    <w:nsid w:val="0FC36B0C"/>
    <w:multiLevelType w:val="hybridMultilevel"/>
    <w:tmpl w:val="012AF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06939"/>
    <w:multiLevelType w:val="hybridMultilevel"/>
    <w:tmpl w:val="AF20E3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AE50FB"/>
    <w:multiLevelType w:val="hybridMultilevel"/>
    <w:tmpl w:val="C250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91A9D"/>
    <w:multiLevelType w:val="hybridMultilevel"/>
    <w:tmpl w:val="7234B0F4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45842B9D"/>
    <w:multiLevelType w:val="hybridMultilevel"/>
    <w:tmpl w:val="CD3858E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BA35F67"/>
    <w:multiLevelType w:val="hybridMultilevel"/>
    <w:tmpl w:val="9462D640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521E1D28"/>
    <w:multiLevelType w:val="hybridMultilevel"/>
    <w:tmpl w:val="FEB63272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>
    <w:nsid w:val="54FA3BB9"/>
    <w:multiLevelType w:val="hybridMultilevel"/>
    <w:tmpl w:val="2020B620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1">
    <w:nsid w:val="5B7609F3"/>
    <w:multiLevelType w:val="hybridMultilevel"/>
    <w:tmpl w:val="C032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E4F40"/>
    <w:multiLevelType w:val="hybridMultilevel"/>
    <w:tmpl w:val="3270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723"/>
    <w:rsid w:val="00082920"/>
    <w:rsid w:val="00101994"/>
    <w:rsid w:val="00184723"/>
    <w:rsid w:val="002563D9"/>
    <w:rsid w:val="00272F4C"/>
    <w:rsid w:val="002922C8"/>
    <w:rsid w:val="003F4882"/>
    <w:rsid w:val="00445B16"/>
    <w:rsid w:val="005320CD"/>
    <w:rsid w:val="005C3CAA"/>
    <w:rsid w:val="0077094F"/>
    <w:rsid w:val="00792BB1"/>
    <w:rsid w:val="00821034"/>
    <w:rsid w:val="009512E0"/>
    <w:rsid w:val="009F5500"/>
    <w:rsid w:val="00A46423"/>
    <w:rsid w:val="00A82861"/>
    <w:rsid w:val="00A94357"/>
    <w:rsid w:val="00AD6332"/>
    <w:rsid w:val="00B20CEC"/>
    <w:rsid w:val="00B54E41"/>
    <w:rsid w:val="00BC771C"/>
    <w:rsid w:val="00BF7001"/>
    <w:rsid w:val="00C22C6F"/>
    <w:rsid w:val="00C36AD8"/>
    <w:rsid w:val="00C72D2B"/>
    <w:rsid w:val="00CC4F53"/>
    <w:rsid w:val="00D06A3F"/>
    <w:rsid w:val="00D3592F"/>
    <w:rsid w:val="00E14EDC"/>
    <w:rsid w:val="00EC7F76"/>
    <w:rsid w:val="00F229DF"/>
    <w:rsid w:val="00F86C7B"/>
    <w:rsid w:val="00FF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D06A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List Paragraph"/>
    <w:basedOn w:val="a"/>
    <w:uiPriority w:val="34"/>
    <w:qFormat/>
    <w:rsid w:val="005C3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20</cp:revision>
  <dcterms:created xsi:type="dcterms:W3CDTF">2013-05-04T11:03:00Z</dcterms:created>
  <dcterms:modified xsi:type="dcterms:W3CDTF">2013-05-04T17:18:00Z</dcterms:modified>
</cp:coreProperties>
</file>