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29" w:rsidRPr="00002551" w:rsidRDefault="0073498A" w:rsidP="0073498A">
      <w:pPr>
        <w:jc w:val="center"/>
        <w:rPr>
          <w:rFonts w:ascii="Times New Roman" w:hAnsi="Times New Roman" w:cs="Times New Roman"/>
          <w:b/>
          <w:sz w:val="24"/>
          <w:szCs w:val="24"/>
        </w:rPr>
      </w:pPr>
      <w:r w:rsidRPr="00002551">
        <w:rPr>
          <w:rFonts w:ascii="Times New Roman" w:hAnsi="Times New Roman" w:cs="Times New Roman"/>
          <w:b/>
          <w:sz w:val="24"/>
          <w:szCs w:val="24"/>
        </w:rPr>
        <w:t>Государственное бюджетное дошкольное образовательное учреждение детский сад №102 Калининского района комбинированного вида Санкт-Петербурга</w:t>
      </w: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center"/>
        <w:rPr>
          <w:rFonts w:ascii="Times New Roman" w:hAnsi="Times New Roman" w:cs="Times New Roman"/>
          <w:sz w:val="28"/>
          <w:szCs w:val="28"/>
        </w:rPr>
      </w:pPr>
      <w:r w:rsidRPr="0073498A">
        <w:rPr>
          <w:rFonts w:ascii="Times New Roman" w:hAnsi="Times New Roman" w:cs="Times New Roman"/>
          <w:sz w:val="28"/>
          <w:szCs w:val="28"/>
        </w:rPr>
        <w:t>«</w:t>
      </w:r>
      <w:r w:rsidR="00D06901">
        <w:rPr>
          <w:rFonts w:ascii="Times New Roman" w:hAnsi="Times New Roman" w:cs="Times New Roman"/>
          <w:sz w:val="28"/>
          <w:szCs w:val="28"/>
        </w:rPr>
        <w:t>Воспит</w:t>
      </w:r>
      <w:r w:rsidRPr="0073498A">
        <w:rPr>
          <w:rFonts w:ascii="Times New Roman" w:hAnsi="Times New Roman" w:cs="Times New Roman"/>
          <w:sz w:val="28"/>
          <w:szCs w:val="28"/>
        </w:rPr>
        <w:t>ание звуковой культуры речи у детей младшего дошкольного возраста»</w:t>
      </w: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center"/>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r w:rsidRPr="0073498A">
        <w:rPr>
          <w:rFonts w:ascii="Times New Roman" w:hAnsi="Times New Roman" w:cs="Times New Roman"/>
          <w:sz w:val="28"/>
          <w:szCs w:val="28"/>
        </w:rPr>
        <w:t>Подготовила: Жаргалова А.А.</w:t>
      </w: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jc w:val="right"/>
        <w:rPr>
          <w:rFonts w:ascii="Times New Roman" w:hAnsi="Times New Roman" w:cs="Times New Roman"/>
          <w:sz w:val="28"/>
          <w:szCs w:val="28"/>
        </w:rPr>
      </w:pPr>
    </w:p>
    <w:p w:rsidR="0073498A" w:rsidRPr="0073498A" w:rsidRDefault="0073498A" w:rsidP="0073498A">
      <w:pPr>
        <w:rPr>
          <w:rFonts w:ascii="Times New Roman" w:hAnsi="Times New Roman" w:cs="Times New Roman"/>
          <w:sz w:val="28"/>
          <w:szCs w:val="28"/>
        </w:rPr>
      </w:pPr>
    </w:p>
    <w:p w:rsidR="0073498A" w:rsidRPr="00002551" w:rsidRDefault="0073498A" w:rsidP="0073498A">
      <w:pPr>
        <w:jc w:val="center"/>
        <w:rPr>
          <w:rFonts w:ascii="Times New Roman" w:hAnsi="Times New Roman" w:cs="Times New Roman"/>
          <w:b/>
          <w:sz w:val="24"/>
          <w:szCs w:val="24"/>
        </w:rPr>
      </w:pPr>
      <w:r w:rsidRPr="00002551">
        <w:rPr>
          <w:rFonts w:ascii="Times New Roman" w:hAnsi="Times New Roman" w:cs="Times New Roman"/>
          <w:b/>
          <w:sz w:val="24"/>
          <w:szCs w:val="24"/>
        </w:rPr>
        <w:t>Санкт-Петербург</w:t>
      </w:r>
    </w:p>
    <w:p w:rsidR="0073498A" w:rsidRDefault="0073498A" w:rsidP="0073498A">
      <w:pPr>
        <w:jc w:val="center"/>
        <w:rPr>
          <w:rFonts w:ascii="Times New Roman" w:hAnsi="Times New Roman" w:cs="Times New Roman"/>
          <w:b/>
          <w:sz w:val="24"/>
          <w:szCs w:val="24"/>
        </w:rPr>
      </w:pPr>
      <w:r w:rsidRPr="00002551">
        <w:rPr>
          <w:rFonts w:ascii="Times New Roman" w:hAnsi="Times New Roman" w:cs="Times New Roman"/>
          <w:b/>
          <w:sz w:val="24"/>
          <w:szCs w:val="24"/>
        </w:rPr>
        <w:t>2012</w:t>
      </w:r>
    </w:p>
    <w:p w:rsidR="00A27A5B" w:rsidRPr="00002551" w:rsidRDefault="00A27A5B" w:rsidP="0073498A">
      <w:pPr>
        <w:jc w:val="center"/>
        <w:rPr>
          <w:rFonts w:ascii="Times New Roman" w:hAnsi="Times New Roman" w:cs="Times New Roman"/>
          <w:b/>
          <w:sz w:val="24"/>
          <w:szCs w:val="24"/>
        </w:rPr>
      </w:pPr>
    </w:p>
    <w:p w:rsidR="0073498A" w:rsidRDefault="002F3AA4" w:rsidP="00511E6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w:t>
      </w:r>
      <w:r w:rsidR="00D06901">
        <w:rPr>
          <w:rFonts w:ascii="Times New Roman" w:hAnsi="Times New Roman" w:cs="Times New Roman"/>
          <w:sz w:val="28"/>
          <w:szCs w:val="28"/>
        </w:rPr>
        <w:t xml:space="preserve"> В дошкольном возрасте необходимо проводить целенаправленную систематическую работу по воспитанию звуковой культуры речи, поскольку к</w:t>
      </w:r>
      <w:r w:rsidR="0073498A">
        <w:rPr>
          <w:rFonts w:ascii="Times New Roman" w:hAnsi="Times New Roman" w:cs="Times New Roman"/>
          <w:sz w:val="28"/>
          <w:szCs w:val="28"/>
        </w:rPr>
        <w:t>ультура речи – это умение правильно, т.е. в соответствие с содержанием излагаемого, с учетом условий речевого общения и цели высказывания, пользоваться всеми языковыми средствами</w:t>
      </w:r>
      <w:r w:rsidR="00F96BB9">
        <w:rPr>
          <w:rFonts w:ascii="Times New Roman" w:hAnsi="Times New Roman" w:cs="Times New Roman"/>
          <w:sz w:val="28"/>
          <w:szCs w:val="28"/>
        </w:rPr>
        <w:t>.</w:t>
      </w:r>
    </w:p>
    <w:p w:rsidR="00F96BB9" w:rsidRDefault="00F96BB9" w:rsidP="00511E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Звуковая культура речи является составной частью речевой культуры. Дети дошкольного возраста овладевают ею в процессе общения с окружающими людьми. Большое влияние на формирование высокой культуры речи детей оказывает воспитатель.</w:t>
      </w:r>
    </w:p>
    <w:p w:rsidR="00F96BB9" w:rsidRDefault="00F96BB9" w:rsidP="00511E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Иногда работа воспитателя по формированию правильной речи у детей, по предупреждению недостатков речи отождествляется с работой логопеда по исправлению недостатков произношения звуков. Однако воспитание звуковой культуры речи не следует сводить только к формированию правильного произношения звуков, это является лишь частью этой работы.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говорить не торопясь, интонационно выразительно. В то же время в работе по формированию звуковой культуры речи воспитатели могут использовать некоторые логопедические приемы.</w:t>
      </w:r>
    </w:p>
    <w:p w:rsidR="00F03618" w:rsidRDefault="00F03618" w:rsidP="00511E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Звуковая культура речи формируется и развивается на основе </w:t>
      </w:r>
      <w:r w:rsidR="009F390B">
        <w:rPr>
          <w:rFonts w:ascii="Times New Roman" w:hAnsi="Times New Roman" w:cs="Times New Roman"/>
          <w:sz w:val="28"/>
          <w:szCs w:val="28"/>
        </w:rPr>
        <w:t>хорошо развитого речевого слуха.</w:t>
      </w:r>
      <w:r w:rsidR="0007278F">
        <w:rPr>
          <w:rFonts w:ascii="Times New Roman" w:hAnsi="Times New Roman" w:cs="Times New Roman"/>
          <w:sz w:val="28"/>
          <w:szCs w:val="28"/>
        </w:rPr>
        <w:t xml:space="preserve"> Воспитание речевого слуха направлено на выработку у детей умения воспринимать в речи разнообразные тонкости ее звучания: правильность произношения звуков, четкость, ясность произнесения слов, повышение и понижение голоса, усиление или </w:t>
      </w:r>
      <w:r w:rsidR="0007278F">
        <w:rPr>
          <w:rFonts w:ascii="Times New Roman" w:hAnsi="Times New Roman" w:cs="Times New Roman"/>
          <w:sz w:val="28"/>
          <w:szCs w:val="28"/>
        </w:rPr>
        <w:lastRenderedPageBreak/>
        <w:t>ослабление громкости, ритмичность, плавность, ускорение и замедление речи, тембральную окраску.</w:t>
      </w:r>
    </w:p>
    <w:p w:rsidR="0007278F" w:rsidRDefault="0007278F" w:rsidP="00511E6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формирования звуковой культуры речи у младших дошкольников является развитие слухового восприятия, воспитание правильного речевого дыхания, укрепление и развитие артикуляционного аппарата. </w:t>
      </w:r>
    </w:p>
    <w:p w:rsidR="00FF4589" w:rsidRPr="00FF4589" w:rsidRDefault="00FF4589" w:rsidP="00511E61">
      <w:pPr>
        <w:spacing w:line="360" w:lineRule="auto"/>
        <w:jc w:val="both"/>
        <w:rPr>
          <w:rFonts w:ascii="Times New Roman" w:hAnsi="Times New Roman" w:cs="Times New Roman"/>
          <w:sz w:val="28"/>
          <w:szCs w:val="28"/>
          <w:u w:val="single"/>
        </w:rPr>
      </w:pPr>
      <w:r w:rsidRPr="00FF4589">
        <w:rPr>
          <w:rFonts w:ascii="Times New Roman" w:hAnsi="Times New Roman" w:cs="Times New Roman"/>
          <w:sz w:val="28"/>
          <w:szCs w:val="28"/>
          <w:u w:val="single"/>
        </w:rPr>
        <w:t>Развитие слухового восприятия.</w:t>
      </w:r>
    </w:p>
    <w:p w:rsidR="008842C6" w:rsidRPr="008842C6" w:rsidRDefault="00FF4589" w:rsidP="008842C6">
      <w:pPr>
        <w:pStyle w:val="2"/>
        <w:rPr>
          <w:sz w:val="28"/>
          <w:szCs w:val="28"/>
        </w:rPr>
      </w:pPr>
      <w:r w:rsidRPr="00FF4589">
        <w:rPr>
          <w:sz w:val="28"/>
          <w:szCs w:val="28"/>
        </w:rPr>
        <w:t>1</w:t>
      </w:r>
      <w:r w:rsidRPr="00511E61">
        <w:rPr>
          <w:b w:val="0"/>
          <w:sz w:val="28"/>
          <w:szCs w:val="28"/>
        </w:rPr>
        <w:t>.</w:t>
      </w:r>
      <w:r w:rsidRPr="00511E61">
        <w:rPr>
          <w:rStyle w:val="c2"/>
          <w:b w:val="0"/>
          <w:sz w:val="28"/>
          <w:szCs w:val="28"/>
        </w:rPr>
        <w:t xml:space="preserve"> </w:t>
      </w:r>
      <w:r w:rsidR="008842C6" w:rsidRPr="008842C6">
        <w:rPr>
          <w:sz w:val="28"/>
          <w:szCs w:val="28"/>
        </w:rPr>
        <w:t>Что слышно?</w:t>
      </w:r>
    </w:p>
    <w:p w:rsidR="008842C6" w:rsidRPr="008842C6" w:rsidRDefault="008842C6" w:rsidP="008842C6">
      <w:pPr>
        <w:spacing w:before="100" w:beforeAutospacing="1" w:after="100" w:afterAutospacing="1" w:line="360" w:lineRule="auto"/>
        <w:jc w:val="both"/>
        <w:rPr>
          <w:rFonts w:ascii="Times New Roman" w:eastAsia="Times New Roman" w:hAnsi="Times New Roman" w:cs="Times New Roman"/>
          <w:sz w:val="28"/>
          <w:szCs w:val="28"/>
        </w:rPr>
      </w:pPr>
      <w:r w:rsidRPr="008842C6">
        <w:rPr>
          <w:rFonts w:ascii="Times New Roman" w:eastAsia="Times New Roman" w:hAnsi="Times New Roman" w:cs="Times New Roman"/>
          <w:sz w:val="28"/>
          <w:szCs w:val="28"/>
        </w:rPr>
        <w:t>Цель: развитие умения прислушиваться и по звуку определять его происхождение.</w:t>
      </w:r>
    </w:p>
    <w:p w:rsidR="00344B8A" w:rsidRPr="008842C6" w:rsidRDefault="008842C6" w:rsidP="008842C6">
      <w:pPr>
        <w:spacing w:before="100" w:beforeAutospacing="1" w:after="100" w:afterAutospacing="1" w:line="360" w:lineRule="auto"/>
        <w:jc w:val="both"/>
        <w:rPr>
          <w:rFonts w:ascii="Times New Roman" w:eastAsia="Times New Roman" w:hAnsi="Times New Roman" w:cs="Times New Roman"/>
          <w:sz w:val="28"/>
          <w:szCs w:val="28"/>
        </w:rPr>
      </w:pPr>
      <w:r w:rsidRPr="008842C6">
        <w:rPr>
          <w:rFonts w:ascii="Times New Roman" w:eastAsia="Times New Roman" w:hAnsi="Times New Roman" w:cs="Times New Roman"/>
          <w:sz w:val="28"/>
          <w:szCs w:val="28"/>
        </w:rPr>
        <w:t>Содержание: педагог привлекает внимание детей то к двери, то к окну, предлагает послушать и запомнить, что за ними происходит. Затем каждый ребенок должен рассказать, что было слышно за дверью и за окном (шаги людей, скрип двери, шум ветра, разговоры детей, телефонный звонок и т.д.).</w:t>
      </w:r>
    </w:p>
    <w:p w:rsidR="00FF4589" w:rsidRPr="00511E61" w:rsidRDefault="00FF4589" w:rsidP="00511E61">
      <w:pPr>
        <w:pStyle w:val="c1"/>
        <w:spacing w:line="360" w:lineRule="auto"/>
        <w:jc w:val="both"/>
        <w:rPr>
          <w:b/>
          <w:sz w:val="28"/>
          <w:szCs w:val="28"/>
        </w:rPr>
      </w:pPr>
      <w:r>
        <w:rPr>
          <w:rStyle w:val="c2"/>
          <w:sz w:val="28"/>
          <w:szCs w:val="28"/>
        </w:rPr>
        <w:t>2.</w:t>
      </w:r>
      <w:r w:rsidRPr="00FF4589">
        <w:rPr>
          <w:rStyle w:val="c2"/>
        </w:rPr>
        <w:t xml:space="preserve"> </w:t>
      </w:r>
      <w:r w:rsidRPr="00511E61">
        <w:rPr>
          <w:rStyle w:val="c2"/>
          <w:b/>
          <w:sz w:val="28"/>
          <w:szCs w:val="28"/>
        </w:rPr>
        <w:t>«На чем играл Зайка?»</w:t>
      </w:r>
    </w:p>
    <w:p w:rsidR="00FF4589" w:rsidRDefault="00FF4589" w:rsidP="00511E61">
      <w:pPr>
        <w:pStyle w:val="c1"/>
        <w:spacing w:line="360" w:lineRule="auto"/>
        <w:jc w:val="both"/>
        <w:rPr>
          <w:rStyle w:val="c2"/>
          <w:sz w:val="28"/>
          <w:szCs w:val="28"/>
        </w:rPr>
      </w:pPr>
      <w:r w:rsidRPr="00FF4589">
        <w:rPr>
          <w:rStyle w:val="c0"/>
          <w:sz w:val="28"/>
          <w:szCs w:val="28"/>
        </w:rPr>
        <w:t>Цель:</w:t>
      </w:r>
      <w:r w:rsidRPr="00FF4589">
        <w:rPr>
          <w:rStyle w:val="c2"/>
          <w:sz w:val="28"/>
          <w:szCs w:val="28"/>
        </w:rPr>
        <w:t> Учить различать звучание различных музыкальных инструментов ( барабана и гармошки); развивать слуховое внимание.</w:t>
      </w:r>
    </w:p>
    <w:p w:rsidR="008842C6" w:rsidRPr="008842C6" w:rsidRDefault="008842C6" w:rsidP="008842C6">
      <w:pPr>
        <w:pStyle w:val="2"/>
        <w:rPr>
          <w:sz w:val="28"/>
          <w:szCs w:val="28"/>
        </w:rPr>
      </w:pPr>
      <w:r>
        <w:rPr>
          <w:rStyle w:val="c2"/>
          <w:sz w:val="28"/>
          <w:szCs w:val="28"/>
        </w:rPr>
        <w:t>3.</w:t>
      </w:r>
      <w:r w:rsidRPr="008842C6">
        <w:t xml:space="preserve"> </w:t>
      </w:r>
      <w:r w:rsidR="00A27A5B">
        <w:t>«</w:t>
      </w:r>
      <w:r w:rsidRPr="008842C6">
        <w:rPr>
          <w:sz w:val="28"/>
          <w:szCs w:val="28"/>
        </w:rPr>
        <w:t>Повтори</w:t>
      </w:r>
      <w:r w:rsidR="00A27A5B">
        <w:rPr>
          <w:sz w:val="28"/>
          <w:szCs w:val="28"/>
        </w:rPr>
        <w:t>»</w:t>
      </w:r>
    </w:p>
    <w:p w:rsidR="008842C6" w:rsidRPr="008842C6" w:rsidRDefault="008842C6" w:rsidP="008842C6">
      <w:pPr>
        <w:pStyle w:val="a7"/>
        <w:spacing w:before="0" w:beforeAutospacing="0" w:after="0" w:afterAutospacing="0" w:line="360" w:lineRule="auto"/>
        <w:jc w:val="both"/>
        <w:rPr>
          <w:sz w:val="28"/>
          <w:szCs w:val="28"/>
        </w:rPr>
      </w:pPr>
      <w:r w:rsidRPr="008842C6">
        <w:rPr>
          <w:sz w:val="28"/>
          <w:szCs w:val="28"/>
        </w:rPr>
        <w:t>Цель: развитие умения прислушиваться и запоминать серию звуков.</w:t>
      </w:r>
    </w:p>
    <w:p w:rsidR="008842C6" w:rsidRPr="008842C6" w:rsidRDefault="008842C6" w:rsidP="008842C6">
      <w:pPr>
        <w:pStyle w:val="a7"/>
        <w:spacing w:before="0" w:beforeAutospacing="0" w:after="0" w:afterAutospacing="0" w:line="360" w:lineRule="auto"/>
        <w:jc w:val="both"/>
        <w:rPr>
          <w:sz w:val="28"/>
          <w:szCs w:val="28"/>
        </w:rPr>
      </w:pPr>
      <w:r w:rsidRPr="008842C6">
        <w:rPr>
          <w:sz w:val="28"/>
          <w:szCs w:val="28"/>
        </w:rPr>
        <w:t>Содержание: педагог производит серию неречевых звуков, например: один щелчок языком, два хлопка в ладоши, три притопа ногой; один хлопок по коленям, два хлопка в ладоши, один щелчок пальцами. Ребенок должен запомнить и повторить предложенную серию.</w:t>
      </w:r>
    </w:p>
    <w:p w:rsidR="008842C6" w:rsidRDefault="008842C6" w:rsidP="008842C6">
      <w:pPr>
        <w:pStyle w:val="2"/>
        <w:spacing w:before="0" w:beforeAutospacing="0" w:after="0" w:afterAutospacing="0" w:line="360" w:lineRule="auto"/>
        <w:jc w:val="both"/>
        <w:rPr>
          <w:sz w:val="28"/>
          <w:szCs w:val="28"/>
        </w:rPr>
      </w:pPr>
      <w:r>
        <w:rPr>
          <w:sz w:val="28"/>
          <w:szCs w:val="28"/>
        </w:rPr>
        <w:t xml:space="preserve">4. </w:t>
      </w:r>
      <w:r w:rsidR="00A27A5B">
        <w:rPr>
          <w:sz w:val="28"/>
          <w:szCs w:val="28"/>
        </w:rPr>
        <w:t>«</w:t>
      </w:r>
      <w:r w:rsidRPr="008842C6">
        <w:rPr>
          <w:sz w:val="28"/>
          <w:szCs w:val="28"/>
        </w:rPr>
        <w:t>Колокольчик</w:t>
      </w:r>
      <w:r w:rsidR="00A27A5B">
        <w:rPr>
          <w:sz w:val="28"/>
          <w:szCs w:val="28"/>
        </w:rPr>
        <w:t>»</w:t>
      </w:r>
      <w:r>
        <w:rPr>
          <w:sz w:val="28"/>
          <w:szCs w:val="28"/>
        </w:rPr>
        <w:t xml:space="preserve"> </w:t>
      </w:r>
    </w:p>
    <w:p w:rsidR="008842C6" w:rsidRPr="008842C6" w:rsidRDefault="008842C6" w:rsidP="008842C6">
      <w:pPr>
        <w:pStyle w:val="2"/>
        <w:spacing w:before="0" w:beforeAutospacing="0" w:after="0" w:afterAutospacing="0" w:line="360" w:lineRule="auto"/>
        <w:jc w:val="both"/>
        <w:rPr>
          <w:b w:val="0"/>
          <w:sz w:val="28"/>
          <w:szCs w:val="28"/>
        </w:rPr>
      </w:pPr>
      <w:r w:rsidRPr="008842C6">
        <w:rPr>
          <w:b w:val="0"/>
          <w:sz w:val="28"/>
          <w:szCs w:val="28"/>
        </w:rPr>
        <w:t>Цель: определение направления звука в пространстве. Оборудование: колокольчик.</w:t>
      </w:r>
    </w:p>
    <w:p w:rsidR="008842C6" w:rsidRPr="008842C6" w:rsidRDefault="008842C6" w:rsidP="008842C6">
      <w:pPr>
        <w:pStyle w:val="a7"/>
        <w:spacing w:before="0" w:beforeAutospacing="0" w:after="0" w:afterAutospacing="0" w:line="360" w:lineRule="auto"/>
        <w:jc w:val="both"/>
        <w:rPr>
          <w:sz w:val="28"/>
          <w:szCs w:val="28"/>
        </w:rPr>
      </w:pPr>
      <w:r w:rsidRPr="008842C6">
        <w:rPr>
          <w:sz w:val="28"/>
          <w:szCs w:val="28"/>
        </w:rPr>
        <w:lastRenderedPageBreak/>
        <w:t>Содержание: водящий стоит в кругу с закрытыми глазами. Один из детей звонит в колокольчик. Водящий должен отгадать, кто это сделал.</w:t>
      </w:r>
    </w:p>
    <w:p w:rsidR="008842C6" w:rsidRPr="008842C6" w:rsidRDefault="008842C6" w:rsidP="008842C6">
      <w:pPr>
        <w:pStyle w:val="2"/>
        <w:spacing w:before="0" w:beforeAutospacing="0" w:after="0" w:afterAutospacing="0" w:line="360" w:lineRule="auto"/>
        <w:jc w:val="both"/>
        <w:rPr>
          <w:sz w:val="28"/>
          <w:szCs w:val="28"/>
        </w:rPr>
      </w:pPr>
      <w:r>
        <w:rPr>
          <w:sz w:val="28"/>
          <w:szCs w:val="28"/>
        </w:rPr>
        <w:t xml:space="preserve">5. </w:t>
      </w:r>
      <w:r w:rsidR="00A27A5B">
        <w:rPr>
          <w:sz w:val="28"/>
          <w:szCs w:val="28"/>
        </w:rPr>
        <w:t>«</w:t>
      </w:r>
      <w:r w:rsidRPr="008842C6">
        <w:rPr>
          <w:sz w:val="28"/>
          <w:szCs w:val="28"/>
        </w:rPr>
        <w:t>Определи, откуда звук</w:t>
      </w:r>
      <w:r w:rsidR="00A27A5B">
        <w:rPr>
          <w:sz w:val="28"/>
          <w:szCs w:val="28"/>
        </w:rPr>
        <w:t>»</w:t>
      </w:r>
    </w:p>
    <w:p w:rsidR="008842C6" w:rsidRDefault="008842C6" w:rsidP="008842C6">
      <w:pPr>
        <w:pStyle w:val="a7"/>
        <w:spacing w:before="0" w:beforeAutospacing="0" w:after="0" w:afterAutospacing="0" w:line="360" w:lineRule="auto"/>
        <w:jc w:val="both"/>
        <w:rPr>
          <w:sz w:val="28"/>
          <w:szCs w:val="28"/>
        </w:rPr>
      </w:pPr>
      <w:r w:rsidRPr="008842C6">
        <w:rPr>
          <w:sz w:val="28"/>
          <w:szCs w:val="28"/>
        </w:rPr>
        <w:t>Цель: определение направления звука в пространстве.</w:t>
      </w:r>
    </w:p>
    <w:p w:rsidR="008842C6" w:rsidRDefault="008842C6" w:rsidP="008842C6">
      <w:pPr>
        <w:pStyle w:val="a7"/>
        <w:spacing w:before="0" w:beforeAutospacing="0" w:after="0" w:afterAutospacing="0" w:line="360" w:lineRule="auto"/>
        <w:jc w:val="both"/>
        <w:rPr>
          <w:sz w:val="28"/>
          <w:szCs w:val="28"/>
        </w:rPr>
      </w:pPr>
      <w:r w:rsidRPr="008842C6">
        <w:rPr>
          <w:sz w:val="28"/>
          <w:szCs w:val="28"/>
        </w:rPr>
        <w:t>Оборудование: колокольчик.</w:t>
      </w:r>
    </w:p>
    <w:p w:rsidR="008842C6" w:rsidRDefault="008842C6" w:rsidP="008842C6">
      <w:pPr>
        <w:pStyle w:val="a7"/>
        <w:spacing w:before="0" w:beforeAutospacing="0" w:after="0" w:afterAutospacing="0" w:line="360" w:lineRule="auto"/>
        <w:jc w:val="both"/>
        <w:rPr>
          <w:sz w:val="28"/>
          <w:szCs w:val="28"/>
        </w:rPr>
      </w:pPr>
      <w:r w:rsidRPr="008842C6">
        <w:rPr>
          <w:sz w:val="28"/>
          <w:szCs w:val="28"/>
        </w:rPr>
        <w:t>Содержание: ребенок закрывает глаза. Педагог отходит от ребенка в разных направлениях и звенит в колокольчик. Ребенок должен показать и объяснить, где звенел колокольчик (спереди, сзади, слева, справа, сзади вверху и т.д.).</w:t>
      </w:r>
    </w:p>
    <w:p w:rsidR="00A27A5B" w:rsidRDefault="00A27A5B" w:rsidP="008842C6">
      <w:pPr>
        <w:pStyle w:val="a7"/>
        <w:spacing w:before="0" w:beforeAutospacing="0" w:after="0" w:afterAutospacing="0" w:line="360" w:lineRule="auto"/>
        <w:jc w:val="both"/>
        <w:rPr>
          <w:sz w:val="28"/>
          <w:szCs w:val="28"/>
        </w:rPr>
      </w:pPr>
    </w:p>
    <w:p w:rsidR="008842C6" w:rsidRDefault="00FF4589" w:rsidP="008842C6">
      <w:pPr>
        <w:pStyle w:val="a7"/>
        <w:spacing w:before="0" w:beforeAutospacing="0" w:after="0" w:afterAutospacing="0" w:line="360" w:lineRule="auto"/>
        <w:jc w:val="both"/>
        <w:rPr>
          <w:sz w:val="28"/>
          <w:szCs w:val="28"/>
        </w:rPr>
      </w:pPr>
      <w:r w:rsidRPr="00511E61">
        <w:rPr>
          <w:sz w:val="28"/>
          <w:szCs w:val="28"/>
          <w:u w:val="single"/>
        </w:rPr>
        <w:t>Воспитание правильного речевого дыхания</w:t>
      </w:r>
      <w:r>
        <w:rPr>
          <w:sz w:val="28"/>
          <w:szCs w:val="28"/>
        </w:rPr>
        <w:t xml:space="preserve">. </w:t>
      </w:r>
    </w:p>
    <w:p w:rsidR="00963C94" w:rsidRDefault="00FF4589" w:rsidP="008842C6">
      <w:pPr>
        <w:pStyle w:val="a7"/>
        <w:spacing w:before="0" w:beforeAutospacing="0" w:after="0" w:afterAutospacing="0" w:line="360" w:lineRule="auto"/>
        <w:jc w:val="both"/>
        <w:rPr>
          <w:sz w:val="28"/>
          <w:szCs w:val="28"/>
        </w:rPr>
      </w:pPr>
      <w:r>
        <w:rPr>
          <w:sz w:val="28"/>
          <w:szCs w:val="28"/>
        </w:rPr>
        <w:t xml:space="preserve">Речевое дыхание считается неправильным, если </w:t>
      </w:r>
    </w:p>
    <w:p w:rsidR="00FF4589" w:rsidRDefault="00FF4589" w:rsidP="00511E61">
      <w:pPr>
        <w:pStyle w:val="c1"/>
        <w:numPr>
          <w:ilvl w:val="0"/>
          <w:numId w:val="1"/>
        </w:numPr>
        <w:spacing w:line="360" w:lineRule="auto"/>
        <w:jc w:val="both"/>
        <w:rPr>
          <w:sz w:val="28"/>
          <w:szCs w:val="28"/>
        </w:rPr>
      </w:pPr>
      <w:r>
        <w:rPr>
          <w:sz w:val="28"/>
          <w:szCs w:val="28"/>
        </w:rPr>
        <w:t xml:space="preserve">при дыхании подъем грудной </w:t>
      </w:r>
      <w:r w:rsidR="00963C94">
        <w:rPr>
          <w:sz w:val="28"/>
          <w:szCs w:val="28"/>
        </w:rPr>
        <w:t>клетки,</w:t>
      </w:r>
      <w:r>
        <w:rPr>
          <w:sz w:val="28"/>
          <w:szCs w:val="28"/>
        </w:rPr>
        <w:t xml:space="preserve"> и верх плечевого пояса происходит одновременно.</w:t>
      </w:r>
    </w:p>
    <w:p w:rsidR="00963C94" w:rsidRDefault="00963C94" w:rsidP="00511E61">
      <w:pPr>
        <w:pStyle w:val="c1"/>
        <w:numPr>
          <w:ilvl w:val="0"/>
          <w:numId w:val="1"/>
        </w:numPr>
        <w:spacing w:line="360" w:lineRule="auto"/>
        <w:jc w:val="both"/>
        <w:rPr>
          <w:sz w:val="28"/>
          <w:szCs w:val="28"/>
        </w:rPr>
      </w:pPr>
      <w:r>
        <w:rPr>
          <w:sz w:val="28"/>
          <w:szCs w:val="28"/>
        </w:rPr>
        <w:t>Втягивание живота на вдохе</w:t>
      </w:r>
    </w:p>
    <w:p w:rsidR="00963C94" w:rsidRDefault="00963C94" w:rsidP="00511E61">
      <w:pPr>
        <w:pStyle w:val="c1"/>
        <w:numPr>
          <w:ilvl w:val="0"/>
          <w:numId w:val="1"/>
        </w:numPr>
        <w:spacing w:line="360" w:lineRule="auto"/>
        <w:jc w:val="both"/>
        <w:rPr>
          <w:sz w:val="28"/>
          <w:szCs w:val="28"/>
        </w:rPr>
      </w:pPr>
      <w:r>
        <w:rPr>
          <w:sz w:val="28"/>
          <w:szCs w:val="28"/>
        </w:rPr>
        <w:t>Слишком выраженный вдох ртом и носом</w:t>
      </w:r>
    </w:p>
    <w:p w:rsidR="00963C94" w:rsidRDefault="00963C94" w:rsidP="00511E61">
      <w:pPr>
        <w:pStyle w:val="c1"/>
        <w:numPr>
          <w:ilvl w:val="0"/>
          <w:numId w:val="1"/>
        </w:numPr>
        <w:spacing w:line="360" w:lineRule="auto"/>
        <w:jc w:val="both"/>
        <w:rPr>
          <w:sz w:val="28"/>
          <w:szCs w:val="28"/>
        </w:rPr>
      </w:pPr>
      <w:r>
        <w:rPr>
          <w:sz w:val="28"/>
          <w:szCs w:val="28"/>
        </w:rPr>
        <w:t>Учащенное дыхание с укороченным выдохом</w:t>
      </w:r>
    </w:p>
    <w:p w:rsidR="00963C94" w:rsidRDefault="00963C94" w:rsidP="00511E61">
      <w:pPr>
        <w:pStyle w:val="c1"/>
        <w:numPr>
          <w:ilvl w:val="0"/>
          <w:numId w:val="1"/>
        </w:numPr>
        <w:spacing w:line="360" w:lineRule="auto"/>
        <w:jc w:val="both"/>
        <w:rPr>
          <w:sz w:val="28"/>
          <w:szCs w:val="28"/>
        </w:rPr>
      </w:pPr>
      <w:r>
        <w:rPr>
          <w:sz w:val="28"/>
          <w:szCs w:val="28"/>
        </w:rPr>
        <w:t>Не сформировано умение делать незаметно добор воздуха.</w:t>
      </w:r>
    </w:p>
    <w:p w:rsidR="00344B8A" w:rsidRPr="00344B8A" w:rsidRDefault="00344B8A" w:rsidP="00511E61">
      <w:pPr>
        <w:pStyle w:val="c1"/>
        <w:spacing w:line="360" w:lineRule="auto"/>
        <w:ind w:left="360"/>
        <w:jc w:val="both"/>
        <w:rPr>
          <w:sz w:val="28"/>
          <w:szCs w:val="28"/>
          <w:u w:val="single"/>
        </w:rPr>
      </w:pPr>
      <w:r w:rsidRPr="00344B8A">
        <w:rPr>
          <w:sz w:val="28"/>
          <w:szCs w:val="28"/>
          <w:u w:val="single"/>
        </w:rPr>
        <w:t>Содержание работы по формированию правильного речевого дыхания</w:t>
      </w:r>
    </w:p>
    <w:p w:rsidR="00344B8A" w:rsidRPr="00344B8A" w:rsidRDefault="00344B8A" w:rsidP="00511E61">
      <w:pPr>
        <w:pStyle w:val="a7"/>
        <w:spacing w:line="360" w:lineRule="auto"/>
        <w:jc w:val="both"/>
        <w:rPr>
          <w:sz w:val="28"/>
          <w:szCs w:val="28"/>
        </w:rPr>
      </w:pPr>
      <w:r w:rsidRPr="00344B8A">
        <w:rPr>
          <w:sz w:val="28"/>
          <w:szCs w:val="28"/>
        </w:rPr>
        <w:t>а) Вначале осуществляется воспитание правильного диафрагмально-реберного дыхания по подражанию, с использованием контроля посредством ладони ребенка.</w:t>
      </w:r>
    </w:p>
    <w:p w:rsidR="00344B8A" w:rsidRPr="00344B8A" w:rsidRDefault="00344B8A" w:rsidP="00511E61">
      <w:pPr>
        <w:pStyle w:val="a7"/>
        <w:spacing w:line="360" w:lineRule="auto"/>
        <w:jc w:val="both"/>
        <w:rPr>
          <w:sz w:val="28"/>
          <w:szCs w:val="28"/>
        </w:rPr>
      </w:pPr>
      <w:r w:rsidRPr="00344B8A">
        <w:rPr>
          <w:sz w:val="28"/>
          <w:szCs w:val="28"/>
        </w:rPr>
        <w:t>б) С целью закрепления диафрагмального типа дыхания, а также с целью развития умения осуществлять короткий, легкий вдох и плавный, длительный выдох через рот, с детьми проводятся упражнения по дифференциации ротового и носового вдоха и выдоха. Данные упражнения способствуют также тренировке ритма речевого дыхания, с обязательной паузой после вдоха:</w:t>
      </w:r>
    </w:p>
    <w:p w:rsidR="00344B8A" w:rsidRPr="00344B8A" w:rsidRDefault="00344B8A" w:rsidP="00511E61">
      <w:pPr>
        <w:pStyle w:val="a7"/>
        <w:spacing w:line="360" w:lineRule="auto"/>
        <w:jc w:val="both"/>
        <w:rPr>
          <w:sz w:val="28"/>
          <w:szCs w:val="28"/>
        </w:rPr>
      </w:pPr>
      <w:r w:rsidRPr="00344B8A">
        <w:rPr>
          <w:sz w:val="28"/>
          <w:szCs w:val="28"/>
        </w:rPr>
        <w:lastRenderedPageBreak/>
        <w:t>— вдох и выдох через нос;</w:t>
      </w:r>
    </w:p>
    <w:p w:rsidR="00344B8A" w:rsidRPr="00344B8A" w:rsidRDefault="00344B8A" w:rsidP="00511E61">
      <w:pPr>
        <w:pStyle w:val="a7"/>
        <w:spacing w:line="360" w:lineRule="auto"/>
        <w:jc w:val="both"/>
        <w:rPr>
          <w:sz w:val="28"/>
          <w:szCs w:val="28"/>
        </w:rPr>
      </w:pPr>
      <w:r w:rsidRPr="00344B8A">
        <w:rPr>
          <w:sz w:val="28"/>
          <w:szCs w:val="28"/>
        </w:rPr>
        <w:t>— вдох через нос, выдох через рот;</w:t>
      </w:r>
    </w:p>
    <w:p w:rsidR="00344B8A" w:rsidRPr="00344B8A" w:rsidRDefault="00344B8A" w:rsidP="00511E61">
      <w:pPr>
        <w:pStyle w:val="a7"/>
        <w:spacing w:line="360" w:lineRule="auto"/>
        <w:jc w:val="both"/>
        <w:rPr>
          <w:sz w:val="28"/>
          <w:szCs w:val="28"/>
        </w:rPr>
      </w:pPr>
      <w:r w:rsidRPr="00344B8A">
        <w:rPr>
          <w:sz w:val="28"/>
          <w:szCs w:val="28"/>
        </w:rPr>
        <w:t>— вдох через рот, выдох через нос;</w:t>
      </w:r>
    </w:p>
    <w:p w:rsidR="00344B8A" w:rsidRPr="00344B8A" w:rsidRDefault="00344B8A" w:rsidP="00511E61">
      <w:pPr>
        <w:pStyle w:val="a7"/>
        <w:spacing w:line="360" w:lineRule="auto"/>
        <w:jc w:val="both"/>
        <w:rPr>
          <w:sz w:val="28"/>
          <w:szCs w:val="28"/>
        </w:rPr>
      </w:pPr>
      <w:r w:rsidRPr="00344B8A">
        <w:rPr>
          <w:sz w:val="28"/>
          <w:szCs w:val="28"/>
        </w:rPr>
        <w:t>— вдох и выдох через рот.</w:t>
      </w:r>
    </w:p>
    <w:p w:rsidR="00344B8A" w:rsidRPr="00344B8A" w:rsidRDefault="00344B8A" w:rsidP="00511E61">
      <w:pPr>
        <w:pStyle w:val="a7"/>
        <w:spacing w:line="360" w:lineRule="auto"/>
        <w:jc w:val="both"/>
        <w:rPr>
          <w:sz w:val="28"/>
          <w:szCs w:val="28"/>
        </w:rPr>
      </w:pPr>
      <w:r w:rsidRPr="00344B8A">
        <w:rPr>
          <w:sz w:val="28"/>
          <w:szCs w:val="28"/>
        </w:rPr>
        <w:t>в) Формирование длительного и плавного речевого выдоха осуществляется в процессе выполнения специальных упражнений. В ходе работы по данному направлению происходит постепенное усложнение предлагаемых заданий. Тренировка речевого выдоха осуществляется на материале отдельных звуков, затем — слов, коротких фраз, стихотворений и т. д. Сначала упражнения проводятся с опорой на контроль ладонью, затем — без этой опоры. Задания предлагаются в игровой форме, их выполнение происходит по подражанию или по словесной инструкции.</w:t>
      </w:r>
    </w:p>
    <w:p w:rsidR="00344B8A" w:rsidRDefault="00344B8A" w:rsidP="00511E61">
      <w:pPr>
        <w:pStyle w:val="a7"/>
        <w:spacing w:line="360" w:lineRule="auto"/>
        <w:jc w:val="both"/>
        <w:rPr>
          <w:sz w:val="28"/>
          <w:szCs w:val="28"/>
        </w:rPr>
      </w:pPr>
      <w:r w:rsidRPr="00344B8A">
        <w:rPr>
          <w:sz w:val="28"/>
          <w:szCs w:val="28"/>
        </w:rPr>
        <w:t>В качестве примера остановимся на некоторых упражнениях:</w:t>
      </w:r>
    </w:p>
    <w:p w:rsidR="00344B8A" w:rsidRPr="00344B8A" w:rsidRDefault="00344B8A" w:rsidP="00511E61">
      <w:pPr>
        <w:pStyle w:val="a7"/>
        <w:spacing w:line="360" w:lineRule="auto"/>
        <w:jc w:val="both"/>
        <w:rPr>
          <w:sz w:val="28"/>
          <w:szCs w:val="28"/>
        </w:rPr>
      </w:pPr>
      <w:r w:rsidRPr="00511E61">
        <w:rPr>
          <w:b/>
          <w:sz w:val="28"/>
          <w:szCs w:val="28"/>
        </w:rPr>
        <w:t>“Поем песенку”</w:t>
      </w:r>
      <w:r w:rsidRPr="00344B8A">
        <w:rPr>
          <w:sz w:val="28"/>
          <w:szCs w:val="28"/>
        </w:rPr>
        <w:t>. Вдохнуть воздух через рот, постепенно и медленно выдыхать воздух, произнося звук “а” (сочетания звуков ау, ауи и т. д.). Выдох контролируется ладонью.</w:t>
      </w:r>
    </w:p>
    <w:p w:rsidR="00344B8A" w:rsidRPr="00344B8A" w:rsidRDefault="00344B8A" w:rsidP="00511E61">
      <w:pPr>
        <w:pStyle w:val="a7"/>
        <w:spacing w:line="360" w:lineRule="auto"/>
        <w:jc w:val="both"/>
        <w:rPr>
          <w:sz w:val="28"/>
          <w:szCs w:val="28"/>
        </w:rPr>
      </w:pPr>
      <w:r w:rsidRPr="00511E61">
        <w:rPr>
          <w:b/>
          <w:sz w:val="28"/>
          <w:szCs w:val="28"/>
        </w:rPr>
        <w:t>“Немое кино”</w:t>
      </w:r>
      <w:r w:rsidRPr="00344B8A">
        <w:rPr>
          <w:sz w:val="28"/>
          <w:szCs w:val="28"/>
        </w:rPr>
        <w:t>. Логопед показывает беззвучную артикуляцию гласного звука (сочетаний двух-трех гласных звуков). Ребенку предлагается озвучить немую артикуляцию, произнести звук на длительном выдохе.</w:t>
      </w:r>
    </w:p>
    <w:p w:rsidR="00344B8A" w:rsidRPr="00344B8A" w:rsidRDefault="00344B8A" w:rsidP="00511E61">
      <w:pPr>
        <w:pStyle w:val="a7"/>
        <w:spacing w:line="360" w:lineRule="auto"/>
        <w:jc w:val="both"/>
        <w:rPr>
          <w:sz w:val="28"/>
          <w:szCs w:val="28"/>
        </w:rPr>
      </w:pPr>
      <w:r w:rsidRPr="00511E61">
        <w:rPr>
          <w:b/>
          <w:sz w:val="28"/>
          <w:szCs w:val="28"/>
        </w:rPr>
        <w:t>“Топор”</w:t>
      </w:r>
      <w:r w:rsidRPr="00344B8A">
        <w:rPr>
          <w:sz w:val="28"/>
          <w:szCs w:val="28"/>
        </w:rPr>
        <w:t>. Ребенку предлагается поставить ноги на ширину плеч, сцепить пальцы рук “замком” и опустить руки вниз. Быстро поднять руки — вдохнуть, наклониться вперед, медленно опуская руки, произнести “ух!” на длительном выдохе.</w:t>
      </w:r>
    </w:p>
    <w:p w:rsidR="00344B8A" w:rsidRPr="00344B8A" w:rsidRDefault="00344B8A" w:rsidP="00511E61">
      <w:pPr>
        <w:pStyle w:val="a7"/>
        <w:spacing w:line="360" w:lineRule="auto"/>
        <w:jc w:val="both"/>
        <w:rPr>
          <w:sz w:val="28"/>
          <w:szCs w:val="28"/>
        </w:rPr>
      </w:pPr>
      <w:r w:rsidRPr="00511E61">
        <w:rPr>
          <w:b/>
          <w:sz w:val="28"/>
          <w:szCs w:val="28"/>
        </w:rPr>
        <w:t>“Зоопарк”</w:t>
      </w:r>
      <w:r w:rsidRPr="00344B8A">
        <w:rPr>
          <w:sz w:val="28"/>
          <w:szCs w:val="28"/>
        </w:rPr>
        <w:t xml:space="preserve">. Каждый ребенок исполняет роль какого-либо животного. Логопед совершает экскурсию по зоопарку, называет животное, ребенок в </w:t>
      </w:r>
      <w:r w:rsidRPr="00344B8A">
        <w:rPr>
          <w:sz w:val="28"/>
          <w:szCs w:val="28"/>
        </w:rPr>
        <w:lastRenderedPageBreak/>
        <w:t>ответ делает соответствующее звукоподражание на длительном выдохе. Выдох контролируется ладонью.</w:t>
      </w:r>
    </w:p>
    <w:p w:rsidR="00344B8A" w:rsidRPr="00344B8A" w:rsidRDefault="00344B8A" w:rsidP="00511E61">
      <w:pPr>
        <w:pStyle w:val="a7"/>
        <w:spacing w:line="360" w:lineRule="auto"/>
        <w:jc w:val="both"/>
        <w:rPr>
          <w:sz w:val="28"/>
          <w:szCs w:val="28"/>
        </w:rPr>
      </w:pPr>
      <w:r w:rsidRPr="00511E61">
        <w:rPr>
          <w:b/>
          <w:sz w:val="28"/>
          <w:szCs w:val="28"/>
        </w:rPr>
        <w:t>“</w:t>
      </w:r>
      <w:r w:rsidR="00511E61">
        <w:rPr>
          <w:b/>
          <w:sz w:val="28"/>
          <w:szCs w:val="28"/>
        </w:rPr>
        <w:t>Корова</w:t>
      </w:r>
      <w:r w:rsidRPr="00511E61">
        <w:rPr>
          <w:b/>
          <w:sz w:val="28"/>
          <w:szCs w:val="28"/>
        </w:rPr>
        <w:t>”</w:t>
      </w:r>
      <w:r w:rsidRPr="00344B8A">
        <w:rPr>
          <w:sz w:val="28"/>
          <w:szCs w:val="28"/>
        </w:rPr>
        <w:t>. Ребенку предлагается быстро поднять руки через стороны вверх — сделать вдох, медленно опустить руки — длительный выдох с произнесением звукоподражания “</w:t>
      </w:r>
      <w:r w:rsidR="00511E61">
        <w:rPr>
          <w:sz w:val="28"/>
          <w:szCs w:val="28"/>
        </w:rPr>
        <w:t>му</w:t>
      </w:r>
      <w:r w:rsidRPr="00344B8A">
        <w:rPr>
          <w:sz w:val="28"/>
          <w:szCs w:val="28"/>
        </w:rPr>
        <w:t>”.</w:t>
      </w:r>
    </w:p>
    <w:p w:rsidR="00344B8A" w:rsidRPr="00344B8A" w:rsidRDefault="00344B8A" w:rsidP="00511E61">
      <w:pPr>
        <w:pStyle w:val="a7"/>
        <w:spacing w:line="360" w:lineRule="auto"/>
        <w:jc w:val="both"/>
        <w:rPr>
          <w:sz w:val="28"/>
          <w:szCs w:val="28"/>
        </w:rPr>
      </w:pPr>
      <w:r w:rsidRPr="00344B8A">
        <w:rPr>
          <w:sz w:val="28"/>
          <w:szCs w:val="28"/>
        </w:rPr>
        <w:t>Аналогичным образом можно использовать другие звукоподражания (например: гуси — произнести</w:t>
      </w:r>
      <w:r w:rsidR="00511E61">
        <w:rPr>
          <w:sz w:val="28"/>
          <w:szCs w:val="28"/>
        </w:rPr>
        <w:t xml:space="preserve"> на выдохе “га га га” (го, гы)</w:t>
      </w:r>
      <w:r w:rsidRPr="00344B8A">
        <w:rPr>
          <w:sz w:val="28"/>
          <w:szCs w:val="28"/>
        </w:rPr>
        <w:t>, кошка — “мяу” и т. д.).</w:t>
      </w:r>
    </w:p>
    <w:p w:rsidR="00511E61" w:rsidRDefault="00344B8A" w:rsidP="00511E61">
      <w:pPr>
        <w:pStyle w:val="a7"/>
        <w:spacing w:line="360" w:lineRule="auto"/>
        <w:jc w:val="both"/>
        <w:rPr>
          <w:sz w:val="28"/>
          <w:szCs w:val="28"/>
        </w:rPr>
      </w:pPr>
      <w:r w:rsidRPr="00511E61">
        <w:rPr>
          <w:b/>
          <w:sz w:val="28"/>
          <w:szCs w:val="28"/>
        </w:rPr>
        <w:t>“В лесу”</w:t>
      </w:r>
      <w:r w:rsidRPr="00344B8A">
        <w:rPr>
          <w:sz w:val="28"/>
          <w:szCs w:val="28"/>
        </w:rPr>
        <w:t>. Логопед ищет “потерявшихся в лесу” детей, называя их по имени. Ребенку предлагается, услышав свое имя, сложить руки рупором и д</w:t>
      </w:r>
      <w:r w:rsidR="008842C6">
        <w:rPr>
          <w:sz w:val="28"/>
          <w:szCs w:val="28"/>
        </w:rPr>
        <w:t>лительно, звучно произнести “ay</w:t>
      </w:r>
      <w:r w:rsidRPr="00344B8A">
        <w:rPr>
          <w:sz w:val="28"/>
          <w:szCs w:val="28"/>
        </w:rPr>
        <w:t>”. Затем речевой материал усложняется: для произнесения предлагаются фразы “Оля, ау!”, “Миша, где ты?”, “Я здесь!” и т. д., которые должны быть произнесены ребенком на одном выдохе.</w:t>
      </w:r>
      <w:r w:rsidR="00511E61">
        <w:rPr>
          <w:sz w:val="28"/>
          <w:szCs w:val="28"/>
        </w:rPr>
        <w:t xml:space="preserve"> </w:t>
      </w:r>
    </w:p>
    <w:p w:rsidR="00344B8A" w:rsidRDefault="00511E61" w:rsidP="00511E61">
      <w:pPr>
        <w:pStyle w:val="a7"/>
        <w:spacing w:line="360" w:lineRule="auto"/>
        <w:jc w:val="both"/>
        <w:rPr>
          <w:sz w:val="28"/>
          <w:szCs w:val="28"/>
        </w:rPr>
      </w:pPr>
      <w:r>
        <w:rPr>
          <w:sz w:val="28"/>
          <w:szCs w:val="28"/>
        </w:rPr>
        <w:t xml:space="preserve">Также можно использовать различный материал для развития дыхания. </w:t>
      </w:r>
      <w:r w:rsidR="00344B8A">
        <w:rPr>
          <w:sz w:val="28"/>
          <w:szCs w:val="28"/>
        </w:rPr>
        <w:t xml:space="preserve">Обязательное условие к пособиям: </w:t>
      </w:r>
      <w:r>
        <w:rPr>
          <w:sz w:val="28"/>
          <w:szCs w:val="28"/>
        </w:rPr>
        <w:t>материал должен быть легким</w:t>
      </w:r>
      <w:r w:rsidR="00344B8A">
        <w:rPr>
          <w:sz w:val="28"/>
          <w:szCs w:val="28"/>
        </w:rPr>
        <w:t>, находиться на уровне рта.</w:t>
      </w:r>
    </w:p>
    <w:p w:rsidR="008842C6" w:rsidRDefault="008842C6" w:rsidP="008842C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У</w:t>
      </w:r>
      <w:r w:rsidRPr="008842C6">
        <w:rPr>
          <w:rFonts w:ascii="Times New Roman" w:hAnsi="Times New Roman" w:cs="Times New Roman"/>
          <w:sz w:val="28"/>
          <w:szCs w:val="28"/>
          <w:u w:val="single"/>
        </w:rPr>
        <w:t xml:space="preserve">крепление и развитие артикуляционного аппарата. </w:t>
      </w:r>
    </w:p>
    <w:p w:rsidR="008842C6" w:rsidRPr="008842C6" w:rsidRDefault="008842C6" w:rsidP="008842C6">
      <w:pPr>
        <w:spacing w:line="360" w:lineRule="auto"/>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необходимо проводить работу по ук</w:t>
      </w:r>
      <w:r w:rsidR="00002551">
        <w:rPr>
          <w:rFonts w:ascii="Times New Roman" w:hAnsi="Times New Roman" w:cs="Times New Roman"/>
          <w:sz w:val="28"/>
          <w:szCs w:val="28"/>
        </w:rPr>
        <w:t>реплению и развитию артикуляционн</w:t>
      </w:r>
      <w:r>
        <w:rPr>
          <w:rFonts w:ascii="Times New Roman" w:hAnsi="Times New Roman" w:cs="Times New Roman"/>
          <w:sz w:val="28"/>
          <w:szCs w:val="28"/>
        </w:rPr>
        <w:t>ого аппарата</w:t>
      </w:r>
      <w:r w:rsidR="00002551">
        <w:rPr>
          <w:rFonts w:ascii="Times New Roman" w:hAnsi="Times New Roman" w:cs="Times New Roman"/>
          <w:sz w:val="28"/>
          <w:szCs w:val="28"/>
        </w:rPr>
        <w:t>. Если у ребенка хорошая подвижность органов артикуляционного аппарата, хороший речевой слух, то он сам в большинстве случаев способен компенсировать недостатки звукопроизношения.</w:t>
      </w:r>
    </w:p>
    <w:p w:rsidR="008842C6" w:rsidRPr="00FF4589" w:rsidRDefault="008842C6" w:rsidP="00511E61">
      <w:pPr>
        <w:pStyle w:val="a7"/>
        <w:spacing w:line="360" w:lineRule="auto"/>
        <w:jc w:val="both"/>
        <w:rPr>
          <w:sz w:val="28"/>
          <w:szCs w:val="28"/>
        </w:rPr>
      </w:pPr>
    </w:p>
    <w:p w:rsidR="00FF4589" w:rsidRPr="00FF4589" w:rsidRDefault="00FF4589" w:rsidP="00511E61">
      <w:pPr>
        <w:pStyle w:val="c1"/>
        <w:spacing w:line="360" w:lineRule="auto"/>
        <w:jc w:val="both"/>
        <w:rPr>
          <w:sz w:val="28"/>
          <w:szCs w:val="28"/>
        </w:rPr>
      </w:pPr>
    </w:p>
    <w:p w:rsidR="00FF4589" w:rsidRDefault="00FF4589" w:rsidP="00511E61">
      <w:pPr>
        <w:spacing w:line="360" w:lineRule="auto"/>
        <w:jc w:val="both"/>
        <w:rPr>
          <w:rFonts w:ascii="Times New Roman" w:hAnsi="Times New Roman" w:cs="Times New Roman"/>
          <w:sz w:val="28"/>
          <w:szCs w:val="28"/>
        </w:rPr>
      </w:pPr>
    </w:p>
    <w:p w:rsidR="002F3AA4" w:rsidRDefault="002F3AA4" w:rsidP="00511E61">
      <w:pPr>
        <w:spacing w:line="360" w:lineRule="auto"/>
        <w:jc w:val="both"/>
        <w:rPr>
          <w:rFonts w:ascii="Times New Roman" w:hAnsi="Times New Roman" w:cs="Times New Roman"/>
          <w:sz w:val="28"/>
          <w:szCs w:val="28"/>
        </w:rPr>
      </w:pPr>
    </w:p>
    <w:p w:rsidR="002F3AA4" w:rsidRDefault="002F3AA4" w:rsidP="0073498A">
      <w:pPr>
        <w:jc w:val="both"/>
        <w:rPr>
          <w:rFonts w:ascii="Times New Roman" w:hAnsi="Times New Roman" w:cs="Times New Roman"/>
          <w:sz w:val="28"/>
          <w:szCs w:val="28"/>
        </w:rPr>
      </w:pPr>
    </w:p>
    <w:p w:rsidR="009F390B" w:rsidRPr="0073498A" w:rsidRDefault="009F390B" w:rsidP="0073498A">
      <w:pPr>
        <w:jc w:val="both"/>
        <w:rPr>
          <w:rFonts w:ascii="Times New Roman" w:hAnsi="Times New Roman" w:cs="Times New Roman"/>
          <w:sz w:val="28"/>
          <w:szCs w:val="28"/>
        </w:rPr>
      </w:pPr>
    </w:p>
    <w:sectPr w:rsidR="009F390B" w:rsidRPr="0073498A" w:rsidSect="00354B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093" w:rsidRDefault="00427093" w:rsidP="00963C94">
      <w:pPr>
        <w:spacing w:after="0" w:line="240" w:lineRule="auto"/>
      </w:pPr>
      <w:r>
        <w:separator/>
      </w:r>
    </w:p>
  </w:endnote>
  <w:endnote w:type="continuationSeparator" w:id="1">
    <w:p w:rsidR="00427093" w:rsidRDefault="00427093" w:rsidP="00963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093" w:rsidRDefault="00427093" w:rsidP="00963C94">
      <w:pPr>
        <w:spacing w:after="0" w:line="240" w:lineRule="auto"/>
      </w:pPr>
      <w:r>
        <w:separator/>
      </w:r>
    </w:p>
  </w:footnote>
  <w:footnote w:type="continuationSeparator" w:id="1">
    <w:p w:rsidR="00427093" w:rsidRDefault="00427093" w:rsidP="00963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5329"/>
    <w:multiLevelType w:val="hybridMultilevel"/>
    <w:tmpl w:val="DDA6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F08BD"/>
    <w:multiLevelType w:val="hybridMultilevel"/>
    <w:tmpl w:val="E3FA8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498A"/>
    <w:rsid w:val="00002551"/>
    <w:rsid w:val="0007278F"/>
    <w:rsid w:val="002F3AA4"/>
    <w:rsid w:val="00344B8A"/>
    <w:rsid w:val="00354B29"/>
    <w:rsid w:val="00427093"/>
    <w:rsid w:val="00477CA4"/>
    <w:rsid w:val="00511E61"/>
    <w:rsid w:val="0073498A"/>
    <w:rsid w:val="007653B9"/>
    <w:rsid w:val="007B138F"/>
    <w:rsid w:val="008842C6"/>
    <w:rsid w:val="00963C94"/>
    <w:rsid w:val="009F390B"/>
    <w:rsid w:val="00A27A5B"/>
    <w:rsid w:val="00D06901"/>
    <w:rsid w:val="00F03618"/>
    <w:rsid w:val="00F96BB9"/>
    <w:rsid w:val="00FF4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29"/>
  </w:style>
  <w:style w:type="paragraph" w:styleId="2">
    <w:name w:val="heading 2"/>
    <w:basedOn w:val="a"/>
    <w:link w:val="20"/>
    <w:uiPriority w:val="9"/>
    <w:qFormat/>
    <w:rsid w:val="00884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F4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F4589"/>
  </w:style>
  <w:style w:type="character" w:customStyle="1" w:styleId="c0">
    <w:name w:val="c0"/>
    <w:basedOn w:val="a0"/>
    <w:rsid w:val="00FF4589"/>
  </w:style>
  <w:style w:type="paragraph" w:styleId="a3">
    <w:name w:val="header"/>
    <w:basedOn w:val="a"/>
    <w:link w:val="a4"/>
    <w:uiPriority w:val="99"/>
    <w:semiHidden/>
    <w:unhideWhenUsed/>
    <w:rsid w:val="00963C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3C94"/>
  </w:style>
  <w:style w:type="paragraph" w:styleId="a5">
    <w:name w:val="footer"/>
    <w:basedOn w:val="a"/>
    <w:link w:val="a6"/>
    <w:uiPriority w:val="99"/>
    <w:semiHidden/>
    <w:unhideWhenUsed/>
    <w:rsid w:val="00963C9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3C94"/>
  </w:style>
  <w:style w:type="paragraph" w:styleId="a7">
    <w:name w:val="Normal (Web)"/>
    <w:basedOn w:val="a"/>
    <w:uiPriority w:val="99"/>
    <w:unhideWhenUsed/>
    <w:rsid w:val="00344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842C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3255800">
      <w:bodyDiv w:val="1"/>
      <w:marLeft w:val="0"/>
      <w:marRight w:val="0"/>
      <w:marTop w:val="0"/>
      <w:marBottom w:val="0"/>
      <w:divBdr>
        <w:top w:val="none" w:sz="0" w:space="0" w:color="auto"/>
        <w:left w:val="none" w:sz="0" w:space="0" w:color="auto"/>
        <w:bottom w:val="none" w:sz="0" w:space="0" w:color="auto"/>
        <w:right w:val="none" w:sz="0" w:space="0" w:color="auto"/>
      </w:divBdr>
    </w:div>
    <w:div w:id="217594926">
      <w:bodyDiv w:val="1"/>
      <w:marLeft w:val="0"/>
      <w:marRight w:val="0"/>
      <w:marTop w:val="0"/>
      <w:marBottom w:val="0"/>
      <w:divBdr>
        <w:top w:val="none" w:sz="0" w:space="0" w:color="auto"/>
        <w:left w:val="none" w:sz="0" w:space="0" w:color="auto"/>
        <w:bottom w:val="none" w:sz="0" w:space="0" w:color="auto"/>
        <w:right w:val="none" w:sz="0" w:space="0" w:color="auto"/>
      </w:divBdr>
    </w:div>
    <w:div w:id="506484176">
      <w:bodyDiv w:val="1"/>
      <w:marLeft w:val="0"/>
      <w:marRight w:val="0"/>
      <w:marTop w:val="0"/>
      <w:marBottom w:val="0"/>
      <w:divBdr>
        <w:top w:val="none" w:sz="0" w:space="0" w:color="auto"/>
        <w:left w:val="none" w:sz="0" w:space="0" w:color="auto"/>
        <w:bottom w:val="none" w:sz="0" w:space="0" w:color="auto"/>
        <w:right w:val="none" w:sz="0" w:space="0" w:color="auto"/>
      </w:divBdr>
    </w:div>
    <w:div w:id="569120261">
      <w:bodyDiv w:val="1"/>
      <w:marLeft w:val="0"/>
      <w:marRight w:val="0"/>
      <w:marTop w:val="0"/>
      <w:marBottom w:val="0"/>
      <w:divBdr>
        <w:top w:val="none" w:sz="0" w:space="0" w:color="auto"/>
        <w:left w:val="none" w:sz="0" w:space="0" w:color="auto"/>
        <w:bottom w:val="none" w:sz="0" w:space="0" w:color="auto"/>
        <w:right w:val="none" w:sz="0" w:space="0" w:color="auto"/>
      </w:divBdr>
    </w:div>
    <w:div w:id="1153179811">
      <w:bodyDiv w:val="1"/>
      <w:marLeft w:val="0"/>
      <w:marRight w:val="0"/>
      <w:marTop w:val="0"/>
      <w:marBottom w:val="0"/>
      <w:divBdr>
        <w:top w:val="none" w:sz="0" w:space="0" w:color="auto"/>
        <w:left w:val="none" w:sz="0" w:space="0" w:color="auto"/>
        <w:bottom w:val="none" w:sz="0" w:space="0" w:color="auto"/>
        <w:right w:val="none" w:sz="0" w:space="0" w:color="auto"/>
      </w:divBdr>
    </w:div>
    <w:div w:id="1818640546">
      <w:bodyDiv w:val="1"/>
      <w:marLeft w:val="0"/>
      <w:marRight w:val="0"/>
      <w:marTop w:val="0"/>
      <w:marBottom w:val="0"/>
      <w:divBdr>
        <w:top w:val="none" w:sz="0" w:space="0" w:color="auto"/>
        <w:left w:val="none" w:sz="0" w:space="0" w:color="auto"/>
        <w:bottom w:val="none" w:sz="0" w:space="0" w:color="auto"/>
        <w:right w:val="none" w:sz="0" w:space="0" w:color="auto"/>
      </w:divBdr>
    </w:div>
    <w:div w:id="20381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2012-11-25T14:27:00Z</dcterms:created>
  <dcterms:modified xsi:type="dcterms:W3CDTF">2013-03-27T16:28:00Z</dcterms:modified>
</cp:coreProperties>
</file>