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CB" w:rsidRDefault="00A40200" w:rsidP="00A40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публикации</w:t>
      </w:r>
    </w:p>
    <w:p w:rsidR="00A40200" w:rsidRDefault="00A40200" w:rsidP="00A402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С. Гладышева, И. Ю. Абросимова, Н. В. Копчинская, Е. Ю. Ерина «Технология «Портфолио» при обучении младших школьников интегрированному курсу «Уроки здоровья и ОБЖ»: Педагогическое обозрение, №4 2007 г. С. 104 – 111</w:t>
      </w:r>
    </w:p>
    <w:p w:rsidR="00A40200" w:rsidRDefault="00A40200" w:rsidP="00A402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«Радость движения» : сборник учебных программ МОУ СОШ № 187, Нижний Новгород, 2010</w:t>
      </w:r>
    </w:p>
    <w:p w:rsidR="00A40200" w:rsidRDefault="00FE70F6" w:rsidP="00A402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В. Копчинская «Двигательная активность младших школьников в контексте реализации программы «Уроки здоровья и ОБЖ» в начальной школе», с. 40 – 44  //</w:t>
      </w:r>
      <w:r w:rsidR="00A40200">
        <w:rPr>
          <w:rFonts w:ascii="Times New Roman" w:hAnsi="Times New Roman" w:cs="Times New Roman"/>
          <w:sz w:val="28"/>
          <w:szCs w:val="28"/>
        </w:rPr>
        <w:t>Материалы слета-форума «ГИД в образовании», Сборник статей,  2012 г</w:t>
      </w:r>
      <w:r>
        <w:rPr>
          <w:rFonts w:ascii="Times New Roman" w:hAnsi="Times New Roman" w:cs="Times New Roman"/>
          <w:sz w:val="28"/>
          <w:szCs w:val="28"/>
        </w:rPr>
        <w:t>., Нижний Новгород</w:t>
      </w:r>
    </w:p>
    <w:p w:rsidR="00FE70F6" w:rsidRPr="00A40200" w:rsidRDefault="00FE70F6" w:rsidP="00A402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В. Копчинская. Совместное мероприятие для детей и родителей «Танцы со звездами», с 22 – 24 // Социальное партнерство школы и семьи как условие сохранения и укрепления здоровья детей: инновационные подходы, ч. 2. Нижний Новгород, НИРО, 2012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70F6" w:rsidRPr="00A4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3FAB"/>
    <w:multiLevelType w:val="hybridMultilevel"/>
    <w:tmpl w:val="A71E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00"/>
    <w:rsid w:val="00A40200"/>
    <w:rsid w:val="00C221CB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2015-11-10T13:22:00Z</dcterms:created>
  <dcterms:modified xsi:type="dcterms:W3CDTF">2015-11-10T13:38:00Z</dcterms:modified>
</cp:coreProperties>
</file>