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A23" w:rsidRPr="008D06B9" w:rsidRDefault="00BB7960" w:rsidP="00BB7960">
      <w:pPr>
        <w:spacing w:after="0"/>
        <w:rPr>
          <w:b/>
          <w:i/>
          <w:sz w:val="28"/>
        </w:rPr>
      </w:pPr>
      <w:r w:rsidRPr="006A3E91">
        <w:rPr>
          <w:b/>
          <w:i/>
          <w:sz w:val="28"/>
        </w:rPr>
        <w:t xml:space="preserve">  </w:t>
      </w:r>
      <w:r w:rsidR="008D06B9">
        <w:rPr>
          <w:b/>
          <w:i/>
          <w:sz w:val="28"/>
        </w:rPr>
        <w:t xml:space="preserve">Использование технологии </w:t>
      </w:r>
      <w:r w:rsidRPr="008D06B9">
        <w:rPr>
          <w:b/>
          <w:i/>
          <w:sz w:val="28"/>
        </w:rPr>
        <w:t>развивающего обучения на уроках в начальной школе для повышения познавательного интереса к предмету.</w:t>
      </w:r>
    </w:p>
    <w:p w:rsidR="006A3E91" w:rsidRPr="008D06B9" w:rsidRDefault="00BB7960" w:rsidP="006A3E91">
      <w:pPr>
        <w:spacing w:after="0"/>
        <w:jc w:val="both"/>
        <w:rPr>
          <w:sz w:val="28"/>
        </w:rPr>
      </w:pPr>
      <w:r w:rsidRPr="006A3E91">
        <w:t xml:space="preserve">       </w:t>
      </w:r>
      <w:r w:rsidR="006D1D5D">
        <w:rPr>
          <w:sz w:val="28"/>
        </w:rPr>
        <w:t>В 2013</w:t>
      </w:r>
      <w:r w:rsidRPr="008D06B9">
        <w:rPr>
          <w:sz w:val="28"/>
        </w:rPr>
        <w:t xml:space="preserve"> г. </w:t>
      </w:r>
      <w:r w:rsidR="006A3E91" w:rsidRPr="008D06B9">
        <w:rPr>
          <w:sz w:val="28"/>
        </w:rPr>
        <w:t xml:space="preserve">я </w:t>
      </w:r>
      <w:r w:rsidRPr="008D06B9">
        <w:rPr>
          <w:sz w:val="28"/>
        </w:rPr>
        <w:t xml:space="preserve">начала работать по УМК «Перспективная начальная школа». Эта программа разработана в соответствии с принципами </w:t>
      </w:r>
      <w:r w:rsidR="008D06B9">
        <w:rPr>
          <w:sz w:val="28"/>
        </w:rPr>
        <w:t xml:space="preserve">развивающего обучения,  </w:t>
      </w:r>
      <w:proofErr w:type="gramStart"/>
      <w:r w:rsidR="008D06B9">
        <w:rPr>
          <w:sz w:val="28"/>
        </w:rPr>
        <w:t>сочетающихся</w:t>
      </w:r>
      <w:proofErr w:type="gramEnd"/>
      <w:r w:rsidRPr="008D06B9">
        <w:rPr>
          <w:sz w:val="28"/>
        </w:rPr>
        <w:t xml:space="preserve"> с традиционными принципами прочности, доступности, осознанности и наглядности в обучении. Мое внимание привлекли учебники комплекта: их внешнее оформление, доступность подачи учебного материала. Наличие большого количества иллюстраций актуализирует внимание, позволяет включиться в действие внешней интриги. Дети проживают жизненные моменты совместно с героями Мишей, Машей, </w:t>
      </w:r>
      <w:proofErr w:type="spellStart"/>
      <w:r w:rsidRPr="008D06B9">
        <w:rPr>
          <w:sz w:val="28"/>
        </w:rPr>
        <w:t>Анишит</w:t>
      </w:r>
      <w:proofErr w:type="spellEnd"/>
      <w:r w:rsidRPr="008D06B9">
        <w:rPr>
          <w:sz w:val="28"/>
        </w:rPr>
        <w:t xml:space="preserve"> </w:t>
      </w:r>
      <w:proofErr w:type="spellStart"/>
      <w:r w:rsidRPr="008D06B9">
        <w:rPr>
          <w:sz w:val="28"/>
        </w:rPr>
        <w:t>Йокоповной</w:t>
      </w:r>
      <w:proofErr w:type="spellEnd"/>
      <w:r w:rsidRPr="008D06B9">
        <w:rPr>
          <w:sz w:val="28"/>
        </w:rPr>
        <w:t>, Главным Библиотекарем Михаилом Потаповичем,</w:t>
      </w:r>
      <w:r w:rsidR="00B357E9" w:rsidRPr="008D06B9">
        <w:rPr>
          <w:sz w:val="28"/>
        </w:rPr>
        <w:t xml:space="preserve"> </w:t>
      </w:r>
      <w:proofErr w:type="spellStart"/>
      <w:r w:rsidR="00B357E9" w:rsidRPr="008D06B9">
        <w:rPr>
          <w:sz w:val="28"/>
        </w:rPr>
        <w:t>Торком</w:t>
      </w:r>
      <w:proofErr w:type="spellEnd"/>
      <w:r w:rsidR="00B357E9" w:rsidRPr="008D06B9">
        <w:rPr>
          <w:sz w:val="28"/>
        </w:rPr>
        <w:t xml:space="preserve">, </w:t>
      </w:r>
      <w:proofErr w:type="spellStart"/>
      <w:r w:rsidR="00B357E9" w:rsidRPr="008D06B9">
        <w:rPr>
          <w:sz w:val="28"/>
        </w:rPr>
        <w:t>Асырком</w:t>
      </w:r>
      <w:proofErr w:type="spellEnd"/>
      <w:r w:rsidR="00B357E9" w:rsidRPr="008D06B9">
        <w:rPr>
          <w:sz w:val="28"/>
        </w:rPr>
        <w:t>, Летучей Мышью: «</w:t>
      </w:r>
      <w:r w:rsidRPr="008D06B9">
        <w:rPr>
          <w:sz w:val="28"/>
        </w:rPr>
        <w:t xml:space="preserve"> </w:t>
      </w:r>
      <w:r w:rsidR="00B357E9" w:rsidRPr="008D06B9">
        <w:rPr>
          <w:sz w:val="28"/>
        </w:rPr>
        <w:t>Сопереживаю и помогаю им!».</w:t>
      </w:r>
      <w:r w:rsidRPr="008D06B9">
        <w:rPr>
          <w:sz w:val="28"/>
        </w:rPr>
        <w:t xml:space="preserve"> Иллюстрации помогают решать определенные дидактические задачи. Родители моих учеников отмечают, что даже им ин</w:t>
      </w:r>
      <w:r w:rsidR="00B357E9" w:rsidRPr="008D06B9">
        <w:rPr>
          <w:sz w:val="28"/>
        </w:rPr>
        <w:t>тересны сами учебники и задания в них.</w:t>
      </w:r>
    </w:p>
    <w:p w:rsidR="00B357E9" w:rsidRPr="008D06B9" w:rsidRDefault="006A3E91" w:rsidP="006A3E91">
      <w:pPr>
        <w:spacing w:after="0"/>
        <w:jc w:val="both"/>
        <w:rPr>
          <w:sz w:val="24"/>
        </w:rPr>
      </w:pPr>
      <w:r w:rsidRPr="008D06B9">
        <w:rPr>
          <w:sz w:val="28"/>
        </w:rPr>
        <w:t xml:space="preserve">     </w:t>
      </w:r>
      <w:r w:rsidR="00B357E9" w:rsidRPr="008D06B9">
        <w:rPr>
          <w:rFonts w:ascii="Times New Roman" w:eastAsia="Times New Roman" w:hAnsi="Times New Roman" w:cs="Times New Roman"/>
          <w:iCs/>
          <w:sz w:val="28"/>
          <w:szCs w:val="24"/>
          <w:lang w:eastAsia="ru-RU"/>
        </w:rPr>
        <w:t>Непрерывное развитие каждого школьника понимается как постоянно поддерживаемый на уроках комплекс умений (часть из которых перейдет в навыки). Во-первых,  эта работа с разными источниками информации. Это учебник, хрестоматия, рабочая тетрадь и продуманная система выхода за рамки этих трех единиц в область словарей, научно-популярных и художественных книг, журналов и газет, других источников информации. Во-вторых, работа в сотрудничестве (в малой и большой учебной группе) в разном качестве (ведущего, ведомого, организатора учебной деятельности). В-третьих, это самостоятельная работа, понимаемая не как работа в одиночестве и без контроля, а как работа по самообразованию (важнейшее умение в интеллектуальном развитии школьника).</w:t>
      </w:r>
    </w:p>
    <w:p w:rsidR="00235201" w:rsidRPr="008D06B9" w:rsidRDefault="006A3E91" w:rsidP="008D06B9">
      <w:pPr>
        <w:spacing w:after="0"/>
        <w:rPr>
          <w:sz w:val="28"/>
        </w:rPr>
      </w:pPr>
      <w:r w:rsidRPr="008D06B9">
        <w:rPr>
          <w:sz w:val="28"/>
        </w:rPr>
        <w:t xml:space="preserve">      </w:t>
      </w:r>
      <w:r w:rsidR="00BB7960" w:rsidRPr="008D06B9">
        <w:rPr>
          <w:sz w:val="28"/>
        </w:rPr>
        <w:t>Ребята с удовольствием наблюдают, проводят опыты, эксперименты, ежедневно делают открытия, пробуют рассуждать, устанавливать причинно-следственные связи. Продуманная система заданий и вопросов в учебниках «Литературное чтение», «Наш мир» побуждают детей быть наблюдательными, внимательными ко всему происходящему, они с удовольствием вовлекают в этот процесс родителей, ищут дополнительные сведения в справочных изданиях, в Интернете, часто посещают библиотеку, тем самым учатся самостоятельно добывать знания, что приводит к формированию информационной компетенции.</w:t>
      </w:r>
      <w:r w:rsidR="00BB7960" w:rsidRPr="008D06B9">
        <w:rPr>
          <w:sz w:val="28"/>
        </w:rPr>
        <w:br/>
        <w:t>Наличие несколько точек зрения на исследуемую проблему позволяет ребенку применить свою точку зрения, свое мнение, свой жизненный опыт к одной из них. Дети учатся доказывать правильность собственного мнения</w:t>
      </w:r>
      <w:r w:rsidR="008D06B9">
        <w:rPr>
          <w:sz w:val="28"/>
        </w:rPr>
        <w:t>,</w:t>
      </w:r>
      <w:r w:rsidR="00BB7960" w:rsidRPr="008D06B9">
        <w:rPr>
          <w:sz w:val="28"/>
        </w:rPr>
        <w:t xml:space="preserve"> и уже никого не удивляет наличие нескольких верных решений.</w:t>
      </w:r>
      <w:r w:rsidR="00BB7960" w:rsidRPr="008D06B9">
        <w:rPr>
          <w:sz w:val="28"/>
        </w:rPr>
        <w:br/>
        <w:t xml:space="preserve">      Ос</w:t>
      </w:r>
      <w:r w:rsidRPr="008D06B9">
        <w:rPr>
          <w:sz w:val="28"/>
        </w:rPr>
        <w:t>обо хочется сказать о работе в г</w:t>
      </w:r>
      <w:r w:rsidR="00BB7960" w:rsidRPr="008D06B9">
        <w:rPr>
          <w:sz w:val="28"/>
        </w:rPr>
        <w:t>руппах. Не секрет, что многие педагоги избегают на уроках этой формы работы. Детям младшего школьного возраста свойственна определенная собственническая позиция, они не любят даже, когда сосед по парте заглядывает в их тетрадь, а уж порисовать или раскрасить картинку в своей тетради они не позволят никому. Дети закрывают ладошками выполненные работы.</w:t>
      </w:r>
      <w:r w:rsidR="00BB7960" w:rsidRPr="008D06B9">
        <w:rPr>
          <w:sz w:val="28"/>
        </w:rPr>
        <w:br/>
        <w:t xml:space="preserve">Учебники УМК «Перспективная начальная школа» нацеливают детей на работу в </w:t>
      </w:r>
      <w:r w:rsidR="00BB7960" w:rsidRPr="008D06B9">
        <w:rPr>
          <w:sz w:val="28"/>
        </w:rPr>
        <w:lastRenderedPageBreak/>
        <w:t>группе, в паре, предлагают посмотреть у соседа, сравнить свою работу с работой одноклассника, обменяться тетрадями. Такая работа способствует формированию нравственных основ личности: учит налаживать контакт, доверять соседу по парте, планировать общую работу, распределять обязанности, обсуждать предложенную учителем проблему, доказывать свою точку зрения, совместно принимать решение, осуществлять взаимопроверку, таким образом, формируется так называемая корпоративная и коммуникативная компетенции.</w:t>
      </w:r>
      <w:r w:rsidR="00BB7960" w:rsidRPr="008D06B9">
        <w:rPr>
          <w:sz w:val="28"/>
        </w:rPr>
        <w:br/>
        <w:t>Речь детей приобретает личностную окраску, абсолютное большинство начинает высказывать свое мнение словами: «Я считаю..., я думаю..., а у меня другое мнение..., а у меня своя версия...»</w:t>
      </w:r>
    </w:p>
    <w:p w:rsidR="00235201" w:rsidRPr="008D06B9" w:rsidRDefault="00235201" w:rsidP="00235201">
      <w:pPr>
        <w:spacing w:after="0" w:line="240" w:lineRule="auto"/>
        <w:ind w:firstLine="720"/>
        <w:jc w:val="both"/>
        <w:rPr>
          <w:rFonts w:ascii="Times New Roman" w:eastAsia="Times New Roman" w:hAnsi="Times New Roman" w:cs="Times New Roman"/>
          <w:iCs/>
          <w:sz w:val="28"/>
          <w:szCs w:val="24"/>
          <w:lang w:eastAsia="ru-RU"/>
        </w:rPr>
      </w:pPr>
      <w:r w:rsidRPr="008D06B9">
        <w:rPr>
          <w:rFonts w:ascii="Times New Roman" w:eastAsia="Times New Roman" w:hAnsi="Times New Roman" w:cs="Times New Roman"/>
          <w:iCs/>
          <w:sz w:val="32"/>
          <w:szCs w:val="24"/>
          <w:lang w:eastAsia="ru-RU"/>
        </w:rPr>
        <w:t> </w:t>
      </w:r>
      <w:r w:rsidRPr="008D06B9">
        <w:rPr>
          <w:rFonts w:ascii="Times New Roman" w:eastAsia="Times New Roman" w:hAnsi="Times New Roman" w:cs="Times New Roman"/>
          <w:iCs/>
          <w:sz w:val="28"/>
          <w:szCs w:val="24"/>
          <w:lang w:eastAsia="ru-RU"/>
        </w:rPr>
        <w:t>Последовательное проведение принципа непрерывного развития в жизнь с помощью учебно-методического комплекта предполагает сформированное желание каждого школьника выбирать посильные и интересующие его задания и выполнять их творчески - как самостоятельно (в индивидуальной учебной деятельности), так и в условиях коллективной деятельности, используя всевозможные источники информации. Реализация этого принципа позволяет сформировать важнейшее умение: отбирать полезные и необходимые знания для жизни и учебы, использовать  знания в нестандартных жизненных ситуациях;</w:t>
      </w:r>
    </w:p>
    <w:p w:rsidR="00235201" w:rsidRPr="008D06B9" w:rsidRDefault="00235201" w:rsidP="00235201">
      <w:pPr>
        <w:spacing w:after="0" w:line="240" w:lineRule="auto"/>
        <w:ind w:firstLine="720"/>
        <w:jc w:val="both"/>
        <w:rPr>
          <w:rFonts w:ascii="Times New Roman" w:eastAsia="Times New Roman" w:hAnsi="Times New Roman" w:cs="Times New Roman"/>
          <w:iCs/>
          <w:sz w:val="28"/>
          <w:szCs w:val="24"/>
          <w:lang w:eastAsia="ru-RU"/>
        </w:rPr>
      </w:pPr>
      <w:r w:rsidRPr="008D06B9">
        <w:rPr>
          <w:rFonts w:ascii="Times New Roman" w:eastAsia="Times New Roman" w:hAnsi="Times New Roman" w:cs="Times New Roman"/>
          <w:iCs/>
          <w:sz w:val="28"/>
          <w:szCs w:val="24"/>
          <w:lang w:eastAsia="ru-RU"/>
        </w:rPr>
        <w:t xml:space="preserve">   Обучение на любом этапе должно идти впереди развития, т.е. в зоне ближайшего развития каждого ученика на основе учета уровня его актуального развития. Учет  разного уровня развития детей предусматривает разную меру трудности, а соответственно помощи </w:t>
      </w:r>
      <w:r w:rsidRPr="008D06B9">
        <w:rPr>
          <w:rFonts w:ascii="Times New Roman" w:eastAsia="Times New Roman" w:hAnsi="Times New Roman" w:cs="Times New Roman"/>
          <w:iCs/>
          <w:sz w:val="24"/>
          <w:szCs w:val="24"/>
          <w:lang w:eastAsia="ru-RU"/>
        </w:rPr>
        <w:t xml:space="preserve">и </w:t>
      </w:r>
      <w:r w:rsidRPr="008D06B9">
        <w:rPr>
          <w:rFonts w:ascii="Times New Roman" w:eastAsia="Times New Roman" w:hAnsi="Times New Roman" w:cs="Times New Roman"/>
          <w:iCs/>
          <w:sz w:val="28"/>
          <w:szCs w:val="24"/>
          <w:lang w:eastAsia="ru-RU"/>
        </w:rPr>
        <w:t>взаимопомощи  при усвоении программного материала каждым учеником, включенным в учебный процесс.</w:t>
      </w:r>
    </w:p>
    <w:p w:rsidR="00235201" w:rsidRPr="008D06B9" w:rsidRDefault="00235201" w:rsidP="008D06B9">
      <w:pPr>
        <w:spacing w:after="0" w:line="240" w:lineRule="auto"/>
        <w:ind w:firstLine="720"/>
        <w:jc w:val="both"/>
        <w:rPr>
          <w:rFonts w:ascii="Times New Roman" w:eastAsia="Times New Roman" w:hAnsi="Times New Roman" w:cs="Times New Roman"/>
          <w:iCs/>
          <w:sz w:val="28"/>
          <w:szCs w:val="24"/>
          <w:lang w:eastAsia="ru-RU"/>
        </w:rPr>
      </w:pPr>
      <w:r w:rsidRPr="008D06B9">
        <w:rPr>
          <w:rFonts w:ascii="Times New Roman" w:eastAsia="Times New Roman" w:hAnsi="Times New Roman" w:cs="Times New Roman"/>
          <w:iCs/>
          <w:sz w:val="28"/>
          <w:szCs w:val="24"/>
          <w:lang w:eastAsia="ru-RU"/>
        </w:rPr>
        <w:t xml:space="preserve">Сущность этого требования заключается в том, что каждый ребенок получает возможность усвоить  основной (базовый) программный материал, но в разные периоды обучения и с разной мерой помощи со стороны учителя и соучеников.  </w:t>
      </w:r>
    </w:p>
    <w:p w:rsidR="00320D84" w:rsidRDefault="00320D84" w:rsidP="00235201">
      <w:pPr>
        <w:spacing w:after="0" w:line="240" w:lineRule="auto"/>
        <w:ind w:left="360" w:firstLine="540"/>
        <w:jc w:val="both"/>
        <w:rPr>
          <w:rFonts w:ascii="Times New Roman" w:eastAsia="Times New Roman" w:hAnsi="Times New Roman" w:cs="Times New Roman"/>
          <w:iCs/>
          <w:sz w:val="28"/>
          <w:szCs w:val="24"/>
          <w:lang w:eastAsia="ru-RU"/>
        </w:rPr>
      </w:pPr>
      <w:r>
        <w:rPr>
          <w:rFonts w:ascii="Times New Roman" w:eastAsia="Times New Roman" w:hAnsi="Times New Roman" w:cs="Times New Roman"/>
          <w:iCs/>
          <w:sz w:val="28"/>
          <w:szCs w:val="24"/>
          <w:lang w:eastAsia="ru-RU"/>
        </w:rPr>
        <w:t>Типическим свойством УМК</w:t>
      </w:r>
      <w:r w:rsidR="00235201" w:rsidRPr="008D06B9">
        <w:rPr>
          <w:rFonts w:ascii="Times New Roman" w:eastAsia="Times New Roman" w:hAnsi="Times New Roman" w:cs="Times New Roman"/>
          <w:iCs/>
          <w:sz w:val="28"/>
          <w:szCs w:val="24"/>
          <w:lang w:eastAsia="ru-RU"/>
        </w:rPr>
        <w:t xml:space="preserve"> является интер</w:t>
      </w:r>
      <w:r>
        <w:rPr>
          <w:rFonts w:ascii="Times New Roman" w:eastAsia="Times New Roman" w:hAnsi="Times New Roman" w:cs="Times New Roman"/>
          <w:iCs/>
          <w:sz w:val="28"/>
          <w:szCs w:val="24"/>
          <w:lang w:eastAsia="ru-RU"/>
        </w:rPr>
        <w:t>активность. Основное содержание</w:t>
      </w:r>
    </w:p>
    <w:p w:rsidR="00235201" w:rsidRPr="008D06B9" w:rsidRDefault="00235201" w:rsidP="00320D84">
      <w:pPr>
        <w:spacing w:after="0" w:line="240" w:lineRule="auto"/>
        <w:ind w:left="360"/>
        <w:jc w:val="both"/>
        <w:rPr>
          <w:rFonts w:ascii="Times New Roman" w:eastAsia="Times New Roman" w:hAnsi="Times New Roman" w:cs="Times New Roman"/>
          <w:iCs/>
          <w:sz w:val="24"/>
          <w:szCs w:val="24"/>
          <w:lang w:eastAsia="ru-RU"/>
        </w:rPr>
      </w:pPr>
      <w:r w:rsidRPr="008D06B9">
        <w:rPr>
          <w:rFonts w:ascii="Times New Roman" w:eastAsia="Times New Roman" w:hAnsi="Times New Roman" w:cs="Times New Roman"/>
          <w:iCs/>
          <w:sz w:val="28"/>
          <w:szCs w:val="24"/>
          <w:lang w:eastAsia="ru-RU"/>
        </w:rPr>
        <w:t xml:space="preserve">этого требования сводится к тому, что в современных условиях учебно-воспитательный процесс школьников не может быть реализован только в рамках учебного заведения. Интерактивность понимается как прямое диалоговое взаимодействие школьника и </w:t>
      </w:r>
      <w:r w:rsidR="006A3E91" w:rsidRPr="008D06B9">
        <w:rPr>
          <w:rFonts w:ascii="Times New Roman" w:eastAsia="Times New Roman" w:hAnsi="Times New Roman" w:cs="Times New Roman"/>
          <w:iCs/>
          <w:sz w:val="28"/>
          <w:szCs w:val="24"/>
          <w:lang w:eastAsia="ru-RU"/>
        </w:rPr>
        <w:t>у</w:t>
      </w:r>
      <w:r w:rsidRPr="008D06B9">
        <w:rPr>
          <w:rFonts w:ascii="Times New Roman" w:eastAsia="Times New Roman" w:hAnsi="Times New Roman" w:cs="Times New Roman"/>
          <w:iCs/>
          <w:sz w:val="28"/>
          <w:szCs w:val="24"/>
          <w:lang w:eastAsia="ru-RU"/>
        </w:rPr>
        <w:t xml:space="preserve">чебника за рамками урока либо посредством </w:t>
      </w:r>
      <w:r w:rsidRPr="00320D84">
        <w:rPr>
          <w:rFonts w:ascii="Times New Roman" w:eastAsia="Times New Roman" w:hAnsi="Times New Roman" w:cs="Times New Roman"/>
          <w:iCs/>
          <w:sz w:val="28"/>
          <w:szCs w:val="24"/>
          <w:lang w:eastAsia="ru-RU"/>
        </w:rPr>
        <w:t>переписки</w:t>
      </w:r>
      <w:r w:rsidRPr="008D06B9">
        <w:rPr>
          <w:rFonts w:ascii="Times New Roman" w:eastAsia="Times New Roman" w:hAnsi="Times New Roman" w:cs="Times New Roman"/>
          <w:iCs/>
          <w:sz w:val="28"/>
          <w:szCs w:val="28"/>
          <w:lang w:eastAsia="ru-RU"/>
        </w:rPr>
        <w:t xml:space="preserve"> с учёными АН, либо посредством обращения к компьютер</w:t>
      </w:r>
      <w:r w:rsidR="006A3E91" w:rsidRPr="008D06B9">
        <w:rPr>
          <w:rFonts w:ascii="Times New Roman" w:eastAsia="Times New Roman" w:hAnsi="Times New Roman" w:cs="Times New Roman"/>
          <w:iCs/>
          <w:sz w:val="28"/>
          <w:szCs w:val="28"/>
          <w:lang w:eastAsia="ru-RU"/>
        </w:rPr>
        <w:t>у</w:t>
      </w:r>
      <w:r w:rsidRPr="008D06B9">
        <w:rPr>
          <w:rFonts w:ascii="Times New Roman" w:eastAsia="Times New Roman" w:hAnsi="Times New Roman" w:cs="Times New Roman"/>
          <w:iCs/>
          <w:sz w:val="28"/>
          <w:szCs w:val="28"/>
          <w:lang w:eastAsia="ru-RU"/>
        </w:rPr>
        <w:t xml:space="preserve"> (Интернету). </w:t>
      </w:r>
    </w:p>
    <w:p w:rsidR="00235201" w:rsidRPr="008D06B9" w:rsidRDefault="00235201" w:rsidP="00235201">
      <w:pPr>
        <w:spacing w:after="0" w:line="240" w:lineRule="auto"/>
        <w:ind w:left="360" w:firstLine="540"/>
        <w:jc w:val="both"/>
        <w:rPr>
          <w:rFonts w:ascii="Times New Roman" w:eastAsia="Times New Roman" w:hAnsi="Times New Roman" w:cs="Times New Roman"/>
          <w:iCs/>
          <w:sz w:val="28"/>
          <w:szCs w:val="24"/>
          <w:lang w:eastAsia="ru-RU"/>
        </w:rPr>
      </w:pPr>
      <w:r w:rsidRPr="008D06B9">
        <w:rPr>
          <w:rFonts w:ascii="Times New Roman" w:eastAsia="Times New Roman" w:hAnsi="Times New Roman" w:cs="Times New Roman"/>
          <w:iCs/>
          <w:sz w:val="28"/>
          <w:szCs w:val="24"/>
          <w:lang w:eastAsia="ru-RU"/>
        </w:rPr>
        <w:t xml:space="preserve">  Реализация интерактивности в рамках УМК предполагает организацию работы в том и другом направлении.  </w:t>
      </w:r>
    </w:p>
    <w:p w:rsidR="00235201" w:rsidRPr="008D06B9" w:rsidRDefault="00235201" w:rsidP="00235201">
      <w:pPr>
        <w:spacing w:after="0" w:line="240" w:lineRule="auto"/>
        <w:ind w:left="360" w:firstLine="540"/>
        <w:jc w:val="both"/>
        <w:rPr>
          <w:rFonts w:ascii="Times New Roman" w:eastAsia="Times New Roman" w:hAnsi="Times New Roman" w:cs="Times New Roman"/>
          <w:iCs/>
          <w:sz w:val="24"/>
          <w:szCs w:val="24"/>
          <w:lang w:eastAsia="ru-RU"/>
        </w:rPr>
      </w:pPr>
      <w:r w:rsidRPr="008D06B9">
        <w:rPr>
          <w:rFonts w:ascii="Times New Roman" w:eastAsia="Times New Roman" w:hAnsi="Times New Roman" w:cs="Times New Roman"/>
          <w:iCs/>
          <w:sz w:val="28"/>
          <w:szCs w:val="28"/>
          <w:lang w:eastAsia="ru-RU"/>
        </w:rPr>
        <w:t xml:space="preserve">В первом своём значении интерактивность является непосредственным требованием </w:t>
      </w:r>
      <w:proofErr w:type="spellStart"/>
      <w:r w:rsidRPr="008D06B9">
        <w:rPr>
          <w:rFonts w:ascii="Times New Roman" w:eastAsia="Times New Roman" w:hAnsi="Times New Roman" w:cs="Times New Roman"/>
          <w:iCs/>
          <w:sz w:val="28"/>
          <w:szCs w:val="28"/>
          <w:lang w:eastAsia="ru-RU"/>
        </w:rPr>
        <w:t>инструментальности</w:t>
      </w:r>
      <w:proofErr w:type="spellEnd"/>
      <w:r w:rsidRPr="008D06B9">
        <w:rPr>
          <w:rFonts w:ascii="Times New Roman" w:eastAsia="Times New Roman" w:hAnsi="Times New Roman" w:cs="Times New Roman"/>
          <w:iCs/>
          <w:sz w:val="28"/>
          <w:szCs w:val="28"/>
          <w:lang w:eastAsia="ru-RU"/>
        </w:rPr>
        <w:t xml:space="preserve"> учебников. Все учебники УМК сначала учат работать с информацией внутри себя, затем  -    выходить за собственные рамки в предметные области других учебников, и, наконец,  -  выходить в бесконечную зону информации, то есть любого материала, который может пригодиться для решения предметной задачи, - от книг и справочников, до писем, телепередач и Интернета. </w:t>
      </w:r>
    </w:p>
    <w:p w:rsidR="00320D84" w:rsidRDefault="00320D84" w:rsidP="00320D84">
      <w:pPr>
        <w:spacing w:after="0"/>
        <w:jc w:val="both"/>
        <w:rPr>
          <w:b/>
          <w:sz w:val="28"/>
        </w:rPr>
      </w:pPr>
      <w:r>
        <w:rPr>
          <w:rFonts w:ascii="Times New Roman" w:eastAsia="Times New Roman" w:hAnsi="Times New Roman" w:cs="Times New Roman"/>
          <w:iCs/>
          <w:sz w:val="28"/>
          <w:szCs w:val="28"/>
          <w:lang w:eastAsia="ru-RU"/>
        </w:rPr>
        <w:t xml:space="preserve">   </w:t>
      </w:r>
      <w:r w:rsidR="00235201" w:rsidRPr="008D06B9">
        <w:rPr>
          <w:rFonts w:ascii="Times New Roman" w:eastAsia="Times New Roman" w:hAnsi="Times New Roman" w:cs="Times New Roman"/>
          <w:iCs/>
          <w:sz w:val="28"/>
          <w:szCs w:val="28"/>
          <w:lang w:eastAsia="ru-RU"/>
        </w:rPr>
        <w:t xml:space="preserve">В другом  своём значении интерактивность предполагает организацию филологической работы  по возрождению культуры переписки (освоение этикетных формул вежливого общения; формирование навыков правильного заполнения конверта и грамотного ведения переписки). В практике обучения это реализуется на </w:t>
      </w:r>
      <w:r w:rsidR="00235201" w:rsidRPr="008D06B9">
        <w:rPr>
          <w:rFonts w:ascii="Times New Roman" w:eastAsia="Times New Roman" w:hAnsi="Times New Roman" w:cs="Times New Roman"/>
          <w:iCs/>
          <w:sz w:val="28"/>
          <w:szCs w:val="28"/>
          <w:lang w:eastAsia="ru-RU"/>
        </w:rPr>
        <w:lastRenderedPageBreak/>
        <w:t>основании включения школьников в клубную деятельность через предметы окружающего мира и литературного чтения.</w:t>
      </w:r>
    </w:p>
    <w:p w:rsidR="007C1C47" w:rsidRDefault="00320D84" w:rsidP="007C1C47">
      <w:pPr>
        <w:spacing w:after="0"/>
        <w:jc w:val="both"/>
        <w:rPr>
          <w:rFonts w:ascii="Times New Roman" w:eastAsia="Times New Roman" w:hAnsi="Times New Roman" w:cs="Times New Roman"/>
          <w:sz w:val="28"/>
          <w:szCs w:val="24"/>
          <w:lang w:eastAsia="ru-RU"/>
        </w:rPr>
      </w:pPr>
      <w:r>
        <w:rPr>
          <w:b/>
          <w:sz w:val="28"/>
        </w:rPr>
        <w:t xml:space="preserve">      </w:t>
      </w:r>
      <w:r w:rsidR="0038647B" w:rsidRPr="008D06B9">
        <w:rPr>
          <w:rFonts w:ascii="Times New Roman" w:eastAsia="Times New Roman" w:hAnsi="Times New Roman" w:cs="Times New Roman"/>
          <w:sz w:val="28"/>
          <w:szCs w:val="24"/>
          <w:lang w:eastAsia="ru-RU"/>
        </w:rPr>
        <w:t xml:space="preserve">Сущность развивающего обучения состоит не в заучивании правил, а в формировании навыков активного, осознанного и правильного использования языковых средств и речи. Правила на уроках выводим вместе с детьми, порой они ошибаются, но дети не боятся ошибаться, они знают, что на ошибках учатся. И ошибки ребят бывают находкой для учителя. Вместе начинаем искать, где что не так. А иногда «ошибаюсь» я, и дети с удовольствием начинают «учить» меня. В начальной школе требуется «разбудить» мысль детей. </w:t>
      </w:r>
    </w:p>
    <w:p w:rsidR="007C1C47" w:rsidRPr="008D06B9" w:rsidRDefault="007C1C47" w:rsidP="007C1C47">
      <w:pPr>
        <w:spacing w:after="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8D06B9">
        <w:rPr>
          <w:rFonts w:ascii="Times New Roman" w:eastAsia="Times New Roman" w:hAnsi="Times New Roman" w:cs="Times New Roman"/>
          <w:sz w:val="28"/>
          <w:szCs w:val="24"/>
          <w:lang w:eastAsia="ru-RU"/>
        </w:rPr>
        <w:t xml:space="preserve">Одной из главных ценностей для учащихся является </w:t>
      </w:r>
      <w:r w:rsidRPr="008D06B9">
        <w:rPr>
          <w:rFonts w:ascii="Times New Roman" w:eastAsia="Times New Roman" w:hAnsi="Times New Roman" w:cs="Times New Roman"/>
          <w:b/>
          <w:bCs/>
          <w:sz w:val="28"/>
          <w:szCs w:val="24"/>
          <w:lang w:eastAsia="ru-RU"/>
        </w:rPr>
        <w:t xml:space="preserve">умственная, интеллектуальная деятельность, связанная с самостоятельным добыванием знаний, </w:t>
      </w:r>
      <w:r w:rsidRPr="008D06B9">
        <w:rPr>
          <w:rFonts w:ascii="Times New Roman" w:eastAsia="Times New Roman" w:hAnsi="Times New Roman" w:cs="Times New Roman"/>
          <w:sz w:val="28"/>
          <w:szCs w:val="24"/>
          <w:lang w:eastAsia="ru-RU"/>
        </w:rPr>
        <w:t xml:space="preserve">которая вызывает яркие интеллектуальные чувства открытий. На уроках организую обмен мнениями при решении различных учебных задач. Использую дискуссионные формы познания, диалогические основы общения, поощрение различных точек зрения. </w:t>
      </w:r>
    </w:p>
    <w:p w:rsidR="007C1C47" w:rsidRDefault="007C1C47" w:rsidP="00320D84">
      <w:pPr>
        <w:spacing w:after="0"/>
        <w:jc w:val="both"/>
        <w:rPr>
          <w:rFonts w:ascii="Times New Roman" w:eastAsia="Times New Roman" w:hAnsi="Times New Roman" w:cs="Times New Roman"/>
          <w:sz w:val="28"/>
          <w:szCs w:val="24"/>
          <w:lang w:eastAsia="ru-RU"/>
        </w:rPr>
      </w:pPr>
    </w:p>
    <w:p w:rsidR="00320D84" w:rsidRDefault="00320D84" w:rsidP="00320D84">
      <w:pPr>
        <w:widowControl w:val="0"/>
        <w:autoSpaceDE w:val="0"/>
        <w:autoSpaceDN w:val="0"/>
        <w:adjustRightInd w:val="0"/>
        <w:rPr>
          <w:sz w:val="28"/>
          <w:szCs w:val="28"/>
        </w:rPr>
      </w:pPr>
      <w:r>
        <w:rPr>
          <w:rFonts w:ascii="Times New Roman" w:eastAsia="Times New Roman" w:hAnsi="Times New Roman" w:cs="Times New Roman"/>
          <w:sz w:val="28"/>
          <w:szCs w:val="24"/>
          <w:lang w:eastAsia="ru-RU"/>
        </w:rPr>
        <w:t xml:space="preserve">   </w:t>
      </w:r>
      <w:r w:rsidRPr="00955716">
        <w:rPr>
          <w:sz w:val="28"/>
          <w:szCs w:val="28"/>
        </w:rPr>
        <w:t xml:space="preserve">Важнейший источник активности ученика в учебном процессе – его интерес, один из наиболее эффективных и мощных побудителей внимания. Пробуждения интереса однозначно означает пробуждения внимания. </w:t>
      </w:r>
    </w:p>
    <w:p w:rsidR="00320D84" w:rsidRDefault="00320D84" w:rsidP="00320D84">
      <w:pPr>
        <w:widowControl w:val="0"/>
        <w:autoSpaceDE w:val="0"/>
        <w:autoSpaceDN w:val="0"/>
        <w:adjustRightInd w:val="0"/>
        <w:rPr>
          <w:sz w:val="28"/>
          <w:szCs w:val="28"/>
        </w:rPr>
      </w:pPr>
      <w:r>
        <w:rPr>
          <w:sz w:val="28"/>
          <w:szCs w:val="28"/>
        </w:rPr>
        <w:t>Что же способствует возникновению интереса и внимания на уроке?</w:t>
      </w:r>
    </w:p>
    <w:p w:rsidR="00320D84" w:rsidRDefault="00320D84" w:rsidP="00320D84">
      <w:pPr>
        <w:widowControl w:val="0"/>
        <w:numPr>
          <w:ilvl w:val="0"/>
          <w:numId w:val="2"/>
        </w:numPr>
        <w:autoSpaceDE w:val="0"/>
        <w:autoSpaceDN w:val="0"/>
        <w:adjustRightInd w:val="0"/>
        <w:spacing w:after="0" w:line="240" w:lineRule="auto"/>
        <w:rPr>
          <w:sz w:val="28"/>
          <w:szCs w:val="28"/>
        </w:rPr>
      </w:pPr>
      <w:r>
        <w:rPr>
          <w:sz w:val="28"/>
          <w:szCs w:val="28"/>
        </w:rPr>
        <w:t>Качество изложения учителем учебного материала. Яркий, красочный рассказ, эмоционально насыщенный.</w:t>
      </w:r>
    </w:p>
    <w:p w:rsidR="00320D84" w:rsidRDefault="00320D84" w:rsidP="00320D84">
      <w:pPr>
        <w:widowControl w:val="0"/>
        <w:numPr>
          <w:ilvl w:val="0"/>
          <w:numId w:val="2"/>
        </w:numPr>
        <w:autoSpaceDE w:val="0"/>
        <w:autoSpaceDN w:val="0"/>
        <w:adjustRightInd w:val="0"/>
        <w:spacing w:after="0" w:line="240" w:lineRule="auto"/>
        <w:rPr>
          <w:sz w:val="28"/>
          <w:szCs w:val="28"/>
        </w:rPr>
      </w:pPr>
      <w:r>
        <w:rPr>
          <w:sz w:val="28"/>
          <w:szCs w:val="28"/>
        </w:rPr>
        <w:t xml:space="preserve">Оптимальное соотношение известного и неизвестного. Ученик будет внимателен к новому материалу только в том случае, если есть что–то знакомое. Наибольший интерес возникает  к предмету тогда, когда сообщение о нём раскрывает </w:t>
      </w:r>
      <w:proofErr w:type="gramStart"/>
      <w:r>
        <w:rPr>
          <w:sz w:val="28"/>
          <w:szCs w:val="28"/>
        </w:rPr>
        <w:t>какие то</w:t>
      </w:r>
      <w:proofErr w:type="gramEnd"/>
      <w:r>
        <w:rPr>
          <w:sz w:val="28"/>
          <w:szCs w:val="28"/>
        </w:rPr>
        <w:t xml:space="preserve"> новые стороны: дополняет, развивает или противоречит старому.</w:t>
      </w:r>
    </w:p>
    <w:p w:rsidR="00320D84" w:rsidRDefault="00320D84" w:rsidP="00320D84">
      <w:pPr>
        <w:widowControl w:val="0"/>
        <w:numPr>
          <w:ilvl w:val="0"/>
          <w:numId w:val="2"/>
        </w:numPr>
        <w:autoSpaceDE w:val="0"/>
        <w:autoSpaceDN w:val="0"/>
        <w:adjustRightInd w:val="0"/>
        <w:spacing w:after="0" w:line="240" w:lineRule="auto"/>
        <w:rPr>
          <w:sz w:val="28"/>
          <w:szCs w:val="28"/>
        </w:rPr>
      </w:pPr>
      <w:r>
        <w:rPr>
          <w:sz w:val="28"/>
          <w:szCs w:val="28"/>
        </w:rPr>
        <w:t>Определяемый дефицит информации, когда учитель не «разжёвывает материал» объясняемый материал до последней мелочи, а оставляет некоторое «пространство» для мысли, даёт возможность соучастия в познании нового: задавание вопросов, желание самим найти на некоторые из них ответы.</w:t>
      </w:r>
    </w:p>
    <w:p w:rsidR="00320D84" w:rsidRDefault="00320D84" w:rsidP="00320D84">
      <w:pPr>
        <w:widowControl w:val="0"/>
        <w:numPr>
          <w:ilvl w:val="0"/>
          <w:numId w:val="2"/>
        </w:numPr>
        <w:autoSpaceDE w:val="0"/>
        <w:autoSpaceDN w:val="0"/>
        <w:adjustRightInd w:val="0"/>
        <w:spacing w:after="0" w:line="240" w:lineRule="auto"/>
        <w:rPr>
          <w:sz w:val="28"/>
          <w:szCs w:val="28"/>
        </w:rPr>
      </w:pPr>
      <w:r>
        <w:rPr>
          <w:sz w:val="28"/>
          <w:szCs w:val="28"/>
        </w:rPr>
        <w:t>Безотказное средство пробуждения внимания – это применение различных форм наглядности, нестандартные вопросы, проблема, загадка.</w:t>
      </w:r>
    </w:p>
    <w:p w:rsidR="00320D84" w:rsidRPr="00955716" w:rsidRDefault="00320D84" w:rsidP="00320D84">
      <w:pPr>
        <w:widowControl w:val="0"/>
        <w:autoSpaceDE w:val="0"/>
        <w:autoSpaceDN w:val="0"/>
        <w:adjustRightInd w:val="0"/>
        <w:rPr>
          <w:sz w:val="28"/>
          <w:szCs w:val="28"/>
        </w:rPr>
      </w:pPr>
      <w:r>
        <w:rPr>
          <w:sz w:val="28"/>
          <w:szCs w:val="28"/>
        </w:rPr>
        <w:tab/>
        <w:t xml:space="preserve">Учитель часто использует занимательность как волшебный ключик к детскому вниманию. </w:t>
      </w:r>
      <w:r w:rsidRPr="00955716">
        <w:rPr>
          <w:sz w:val="28"/>
          <w:szCs w:val="28"/>
        </w:rPr>
        <w:t>Чем интереснее и разнообразнее будут задания, которые предложены ребенку, тем больше шансов развить его внимание.</w:t>
      </w:r>
    </w:p>
    <w:p w:rsidR="00320D84" w:rsidRDefault="00320D84" w:rsidP="00320D84">
      <w:pPr>
        <w:widowControl w:val="0"/>
        <w:autoSpaceDE w:val="0"/>
        <w:autoSpaceDN w:val="0"/>
        <w:adjustRightInd w:val="0"/>
        <w:rPr>
          <w:sz w:val="28"/>
          <w:szCs w:val="28"/>
        </w:rPr>
      </w:pPr>
      <w:r w:rsidRPr="00955716">
        <w:rPr>
          <w:sz w:val="28"/>
          <w:szCs w:val="28"/>
        </w:rPr>
        <w:tab/>
        <w:t xml:space="preserve">Создание на уроке игровой атмосферы развивает познавательный интерес, снимает усталость, позволяет удерживать внимание. Поэтому на каждом уроке использую различные упражнения на развитие внимания. </w:t>
      </w:r>
    </w:p>
    <w:p w:rsidR="007C1C47" w:rsidRDefault="007C1C47" w:rsidP="00320D84">
      <w:pPr>
        <w:widowControl w:val="0"/>
        <w:autoSpaceDE w:val="0"/>
        <w:autoSpaceDN w:val="0"/>
        <w:adjustRightInd w:val="0"/>
        <w:rPr>
          <w:sz w:val="28"/>
          <w:szCs w:val="28"/>
        </w:rPr>
      </w:pPr>
      <w:r w:rsidRPr="00955716">
        <w:rPr>
          <w:sz w:val="28"/>
          <w:szCs w:val="28"/>
        </w:rPr>
        <w:t xml:space="preserve">Так для уроков </w:t>
      </w:r>
      <w:r w:rsidRPr="005B21B1">
        <w:rPr>
          <w:color w:val="FF0000"/>
          <w:sz w:val="40"/>
          <w:szCs w:val="40"/>
        </w:rPr>
        <w:t>литературного чтения</w:t>
      </w:r>
      <w:r w:rsidRPr="00955716">
        <w:rPr>
          <w:sz w:val="28"/>
          <w:szCs w:val="28"/>
        </w:rPr>
        <w:t xml:space="preserve"> предлагаю следующие задания.</w:t>
      </w:r>
    </w:p>
    <w:p w:rsidR="007C1C47" w:rsidRPr="00955716" w:rsidRDefault="007C1C47" w:rsidP="007C1C47">
      <w:pPr>
        <w:widowControl w:val="0"/>
        <w:autoSpaceDE w:val="0"/>
        <w:autoSpaceDN w:val="0"/>
        <w:adjustRightInd w:val="0"/>
        <w:rPr>
          <w:sz w:val="28"/>
          <w:szCs w:val="28"/>
        </w:rPr>
      </w:pPr>
      <w:r>
        <w:rPr>
          <w:color w:val="0000FF"/>
          <w:sz w:val="28"/>
          <w:szCs w:val="28"/>
        </w:rPr>
        <w:lastRenderedPageBreak/>
        <w:t>1</w:t>
      </w:r>
      <w:r w:rsidRPr="005B21B1">
        <w:rPr>
          <w:color w:val="0000FF"/>
          <w:sz w:val="28"/>
          <w:szCs w:val="28"/>
        </w:rPr>
        <w:t>. Игра “Разведчики”.</w:t>
      </w:r>
      <w:r w:rsidRPr="00955716">
        <w:rPr>
          <w:sz w:val="28"/>
          <w:szCs w:val="28"/>
        </w:rPr>
        <w:t xml:space="preserve"> На этапе знакомства с новым произведением, перед чтением. Кто быстрее в тексте найдёт ответ на вопрос.</w:t>
      </w:r>
    </w:p>
    <w:p w:rsidR="007C1C47" w:rsidRPr="005B21B1" w:rsidRDefault="007C1C47" w:rsidP="007C1C47">
      <w:pPr>
        <w:widowControl w:val="0"/>
        <w:autoSpaceDE w:val="0"/>
        <w:autoSpaceDN w:val="0"/>
        <w:adjustRightInd w:val="0"/>
        <w:rPr>
          <w:color w:val="008000"/>
          <w:sz w:val="28"/>
          <w:szCs w:val="28"/>
        </w:rPr>
      </w:pPr>
      <w:r w:rsidRPr="005B21B1">
        <w:rPr>
          <w:i/>
          <w:sz w:val="28"/>
          <w:szCs w:val="28"/>
        </w:rPr>
        <w:t>Пример.</w:t>
      </w:r>
      <w:r w:rsidRPr="00955716">
        <w:rPr>
          <w:sz w:val="28"/>
          <w:szCs w:val="28"/>
        </w:rPr>
        <w:t xml:space="preserve"> </w:t>
      </w:r>
      <w:r w:rsidRPr="005B21B1">
        <w:rPr>
          <w:color w:val="008000"/>
          <w:sz w:val="28"/>
          <w:szCs w:val="28"/>
        </w:rPr>
        <w:t>Учащиеся находят строчку и зачитывают.</w:t>
      </w:r>
    </w:p>
    <w:p w:rsidR="007C1C47" w:rsidRPr="005B21B1" w:rsidRDefault="007C1C47" w:rsidP="007C1C47">
      <w:pPr>
        <w:widowControl w:val="0"/>
        <w:autoSpaceDE w:val="0"/>
        <w:autoSpaceDN w:val="0"/>
        <w:adjustRightInd w:val="0"/>
        <w:rPr>
          <w:color w:val="0000FF"/>
          <w:sz w:val="28"/>
          <w:szCs w:val="28"/>
        </w:rPr>
      </w:pPr>
      <w:r>
        <w:rPr>
          <w:color w:val="0000FF"/>
          <w:sz w:val="28"/>
          <w:szCs w:val="28"/>
        </w:rPr>
        <w:t>2</w:t>
      </w:r>
      <w:r w:rsidRPr="005B21B1">
        <w:rPr>
          <w:color w:val="0000FF"/>
          <w:sz w:val="28"/>
          <w:szCs w:val="28"/>
        </w:rPr>
        <w:t xml:space="preserve">. Для развития беглости чтения использую следующие приемы: </w:t>
      </w:r>
    </w:p>
    <w:p w:rsidR="007C1C47" w:rsidRPr="00955716" w:rsidRDefault="007C1C47" w:rsidP="007C1C47">
      <w:pPr>
        <w:widowControl w:val="0"/>
        <w:numPr>
          <w:ilvl w:val="0"/>
          <w:numId w:val="3"/>
        </w:numPr>
        <w:autoSpaceDE w:val="0"/>
        <w:autoSpaceDN w:val="0"/>
        <w:adjustRightInd w:val="0"/>
        <w:spacing w:after="0" w:line="240" w:lineRule="auto"/>
        <w:rPr>
          <w:sz w:val="28"/>
          <w:szCs w:val="28"/>
        </w:rPr>
      </w:pPr>
      <w:r w:rsidRPr="00955716">
        <w:rPr>
          <w:sz w:val="28"/>
          <w:szCs w:val="28"/>
        </w:rPr>
        <w:t>чтение за диктором (нужно успевать читать за ведущим и во время контрольной остановки показать слово, на котором остановились);</w:t>
      </w:r>
    </w:p>
    <w:p w:rsidR="007C1C47" w:rsidRDefault="007C1C47" w:rsidP="007C1C47">
      <w:pPr>
        <w:widowControl w:val="0"/>
        <w:numPr>
          <w:ilvl w:val="0"/>
          <w:numId w:val="3"/>
        </w:numPr>
        <w:autoSpaceDE w:val="0"/>
        <w:autoSpaceDN w:val="0"/>
        <w:adjustRightInd w:val="0"/>
        <w:spacing w:after="0" w:line="240" w:lineRule="auto"/>
        <w:rPr>
          <w:sz w:val="28"/>
          <w:szCs w:val="28"/>
        </w:rPr>
      </w:pPr>
      <w:r w:rsidRPr="00955716">
        <w:rPr>
          <w:sz w:val="28"/>
          <w:szCs w:val="28"/>
        </w:rPr>
        <w:t>чтение с отрывом взгляда от текста;</w:t>
      </w:r>
    </w:p>
    <w:p w:rsidR="007C1C47" w:rsidRDefault="007C1C47" w:rsidP="007C1C47">
      <w:pPr>
        <w:widowControl w:val="0"/>
        <w:numPr>
          <w:ilvl w:val="0"/>
          <w:numId w:val="3"/>
        </w:numPr>
        <w:autoSpaceDE w:val="0"/>
        <w:autoSpaceDN w:val="0"/>
        <w:adjustRightInd w:val="0"/>
        <w:spacing w:after="0" w:line="240" w:lineRule="auto"/>
        <w:rPr>
          <w:sz w:val="28"/>
          <w:szCs w:val="28"/>
        </w:rPr>
      </w:pPr>
      <w:r>
        <w:rPr>
          <w:sz w:val="28"/>
          <w:szCs w:val="28"/>
        </w:rPr>
        <w:t>чтение вместе с ведущим, ведущий делает ошибку в чтении. Нужно её исправить.</w:t>
      </w:r>
    </w:p>
    <w:p w:rsidR="007C1C47" w:rsidRPr="00955716" w:rsidRDefault="007C1C47" w:rsidP="007C1C47">
      <w:pPr>
        <w:widowControl w:val="0"/>
        <w:autoSpaceDE w:val="0"/>
        <w:autoSpaceDN w:val="0"/>
        <w:adjustRightInd w:val="0"/>
        <w:spacing w:after="0" w:line="240" w:lineRule="auto"/>
        <w:ind w:left="720"/>
        <w:rPr>
          <w:sz w:val="28"/>
          <w:szCs w:val="28"/>
        </w:rPr>
      </w:pPr>
      <w:r>
        <w:rPr>
          <w:sz w:val="28"/>
          <w:szCs w:val="28"/>
        </w:rPr>
        <w:t xml:space="preserve"> </w:t>
      </w:r>
    </w:p>
    <w:p w:rsidR="007C1C47" w:rsidRPr="00955716" w:rsidRDefault="007C1C47" w:rsidP="007C1C47">
      <w:pPr>
        <w:widowControl w:val="0"/>
        <w:autoSpaceDE w:val="0"/>
        <w:autoSpaceDN w:val="0"/>
        <w:adjustRightInd w:val="0"/>
        <w:rPr>
          <w:sz w:val="28"/>
          <w:szCs w:val="28"/>
        </w:rPr>
      </w:pPr>
      <w:r w:rsidRPr="00955716">
        <w:rPr>
          <w:sz w:val="28"/>
          <w:szCs w:val="28"/>
        </w:rPr>
        <w:t xml:space="preserve">На уроках </w:t>
      </w:r>
      <w:r w:rsidRPr="005B21B1">
        <w:rPr>
          <w:color w:val="FF0000"/>
          <w:sz w:val="40"/>
          <w:szCs w:val="40"/>
        </w:rPr>
        <w:t>русского языка</w:t>
      </w:r>
      <w:r w:rsidRPr="00955716">
        <w:rPr>
          <w:sz w:val="28"/>
          <w:szCs w:val="28"/>
        </w:rPr>
        <w:t xml:space="preserve"> очень хорошо зарекомендовали себя следующие з</w:t>
      </w:r>
      <w:r w:rsidR="006D1D5D">
        <w:rPr>
          <w:sz w:val="28"/>
          <w:szCs w:val="28"/>
        </w:rPr>
        <w:t>а</w:t>
      </w:r>
      <w:r w:rsidRPr="00955716">
        <w:rPr>
          <w:sz w:val="28"/>
          <w:szCs w:val="28"/>
        </w:rPr>
        <w:t>дания:</w:t>
      </w:r>
    </w:p>
    <w:p w:rsidR="007C1C47" w:rsidRPr="005B21B1" w:rsidRDefault="007C1C47" w:rsidP="007C1C47">
      <w:pPr>
        <w:widowControl w:val="0"/>
        <w:autoSpaceDE w:val="0"/>
        <w:autoSpaceDN w:val="0"/>
        <w:adjustRightInd w:val="0"/>
        <w:rPr>
          <w:color w:val="0000FF"/>
          <w:sz w:val="28"/>
          <w:szCs w:val="28"/>
        </w:rPr>
      </w:pPr>
      <w:r w:rsidRPr="005B21B1">
        <w:rPr>
          <w:color w:val="0000FF"/>
          <w:sz w:val="28"/>
          <w:szCs w:val="28"/>
        </w:rPr>
        <w:t xml:space="preserve">1. Найти слова среди напечатанных без пробелов букв. </w:t>
      </w:r>
    </w:p>
    <w:p w:rsidR="007C1C47" w:rsidRPr="005B21B1" w:rsidRDefault="007C1C47" w:rsidP="007C1C47">
      <w:pPr>
        <w:widowControl w:val="0"/>
        <w:autoSpaceDE w:val="0"/>
        <w:autoSpaceDN w:val="0"/>
        <w:adjustRightInd w:val="0"/>
        <w:rPr>
          <w:color w:val="008000"/>
          <w:sz w:val="28"/>
          <w:szCs w:val="28"/>
        </w:rPr>
      </w:pPr>
      <w:r w:rsidRPr="005B21B1">
        <w:rPr>
          <w:i/>
          <w:sz w:val="28"/>
          <w:szCs w:val="28"/>
        </w:rPr>
        <w:t>Пример.</w:t>
      </w:r>
      <w:r w:rsidRPr="00955716">
        <w:rPr>
          <w:sz w:val="28"/>
          <w:szCs w:val="28"/>
        </w:rPr>
        <w:t xml:space="preserve"> </w:t>
      </w:r>
      <w:r w:rsidRPr="005B21B1">
        <w:rPr>
          <w:color w:val="008000"/>
          <w:sz w:val="28"/>
          <w:szCs w:val="28"/>
        </w:rPr>
        <w:t xml:space="preserve">Найдите и выпишете слова, исправьте возможные в них ошибки. </w:t>
      </w:r>
    </w:p>
    <w:p w:rsidR="007C1C47" w:rsidRPr="005B21B1" w:rsidRDefault="007C1C47" w:rsidP="007C1C47">
      <w:pPr>
        <w:widowControl w:val="0"/>
        <w:autoSpaceDE w:val="0"/>
        <w:autoSpaceDN w:val="0"/>
        <w:adjustRightInd w:val="0"/>
        <w:rPr>
          <w:color w:val="008000"/>
          <w:sz w:val="28"/>
          <w:szCs w:val="28"/>
        </w:rPr>
      </w:pPr>
      <w:r w:rsidRPr="005B21B1">
        <w:rPr>
          <w:color w:val="008000"/>
          <w:sz w:val="28"/>
          <w:szCs w:val="28"/>
        </w:rPr>
        <w:t>ВУКПРСАБАКАЖЮТР</w:t>
      </w:r>
    </w:p>
    <w:p w:rsidR="007C1C47" w:rsidRPr="005B21B1" w:rsidRDefault="007C1C47" w:rsidP="007C1C47">
      <w:pPr>
        <w:widowControl w:val="0"/>
        <w:autoSpaceDE w:val="0"/>
        <w:autoSpaceDN w:val="0"/>
        <w:adjustRightInd w:val="0"/>
        <w:rPr>
          <w:color w:val="008000"/>
          <w:sz w:val="28"/>
          <w:szCs w:val="28"/>
        </w:rPr>
      </w:pPr>
      <w:r w:rsidRPr="005B21B1">
        <w:rPr>
          <w:color w:val="008000"/>
          <w:sz w:val="28"/>
          <w:szCs w:val="28"/>
        </w:rPr>
        <w:t>УКПРСАБАКАЖЮТРЋ/ЫЙЦЁОРТПЕТУХЬЖЭЪЋ</w:t>
      </w:r>
    </w:p>
    <w:p w:rsidR="007C1C47" w:rsidRPr="005B21B1" w:rsidRDefault="007C1C47" w:rsidP="007C1C47">
      <w:pPr>
        <w:widowControl w:val="0"/>
        <w:autoSpaceDE w:val="0"/>
        <w:autoSpaceDN w:val="0"/>
        <w:adjustRightInd w:val="0"/>
        <w:rPr>
          <w:color w:val="008000"/>
          <w:sz w:val="28"/>
          <w:szCs w:val="28"/>
        </w:rPr>
      </w:pPr>
      <w:r w:rsidRPr="005B21B1">
        <w:rPr>
          <w:color w:val="008000"/>
          <w:sz w:val="28"/>
          <w:szCs w:val="28"/>
        </w:rPr>
        <w:t>МИДВЕДЬЙФЫУЪЭЮЬ</w:t>
      </w:r>
    </w:p>
    <w:p w:rsidR="007C1C47" w:rsidRDefault="007C1C47" w:rsidP="007C1C47">
      <w:pPr>
        <w:widowControl w:val="0"/>
        <w:autoSpaceDE w:val="0"/>
        <w:autoSpaceDN w:val="0"/>
        <w:adjustRightInd w:val="0"/>
        <w:rPr>
          <w:color w:val="0000FF"/>
          <w:sz w:val="28"/>
          <w:szCs w:val="28"/>
        </w:rPr>
      </w:pPr>
      <w:r>
        <w:rPr>
          <w:color w:val="0000FF"/>
          <w:sz w:val="28"/>
          <w:szCs w:val="28"/>
        </w:rPr>
        <w:t>2</w:t>
      </w:r>
      <w:r w:rsidRPr="005B21B1">
        <w:rPr>
          <w:color w:val="0000FF"/>
          <w:sz w:val="28"/>
          <w:szCs w:val="28"/>
        </w:rPr>
        <w:t xml:space="preserve">. Сравни картинки.  Найди отличия. Составить рассказ. </w:t>
      </w:r>
    </w:p>
    <w:p w:rsidR="007C1C47" w:rsidRPr="005B21B1" w:rsidRDefault="007C1C47" w:rsidP="007C1C47">
      <w:pPr>
        <w:widowControl w:val="0"/>
        <w:autoSpaceDE w:val="0"/>
        <w:autoSpaceDN w:val="0"/>
        <w:adjustRightInd w:val="0"/>
        <w:rPr>
          <w:color w:val="0000FF"/>
          <w:sz w:val="28"/>
          <w:szCs w:val="28"/>
        </w:rPr>
      </w:pPr>
    </w:p>
    <w:p w:rsidR="007C1C47" w:rsidRPr="005B21B1" w:rsidRDefault="007C1C47" w:rsidP="007C1C47">
      <w:pPr>
        <w:widowControl w:val="0"/>
        <w:autoSpaceDE w:val="0"/>
        <w:autoSpaceDN w:val="0"/>
        <w:adjustRightInd w:val="0"/>
        <w:rPr>
          <w:color w:val="0000FF"/>
          <w:sz w:val="28"/>
          <w:szCs w:val="28"/>
        </w:rPr>
      </w:pPr>
      <w:r>
        <w:rPr>
          <w:color w:val="0000FF"/>
          <w:sz w:val="28"/>
          <w:szCs w:val="28"/>
        </w:rPr>
        <w:t>3</w:t>
      </w:r>
      <w:r w:rsidRPr="005B21B1">
        <w:rPr>
          <w:color w:val="0000FF"/>
          <w:sz w:val="28"/>
          <w:szCs w:val="28"/>
        </w:rPr>
        <w:t>. На минутках чистописания использую такой приём.</w:t>
      </w:r>
    </w:p>
    <w:p w:rsidR="007C1C47" w:rsidRPr="005B21B1" w:rsidRDefault="007C1C47" w:rsidP="007C1C47">
      <w:pPr>
        <w:widowControl w:val="0"/>
        <w:autoSpaceDE w:val="0"/>
        <w:autoSpaceDN w:val="0"/>
        <w:adjustRightInd w:val="0"/>
        <w:rPr>
          <w:color w:val="008000"/>
          <w:sz w:val="28"/>
          <w:szCs w:val="28"/>
          <w:lang w:val="en-US"/>
        </w:rPr>
      </w:pPr>
      <w:r w:rsidRPr="005B21B1">
        <w:rPr>
          <w:color w:val="008000"/>
          <w:sz w:val="28"/>
          <w:szCs w:val="28"/>
        </w:rPr>
        <w:t>Найти</w:t>
      </w:r>
      <w:r w:rsidRPr="005B21B1">
        <w:rPr>
          <w:color w:val="008000"/>
          <w:sz w:val="28"/>
          <w:szCs w:val="28"/>
          <w:lang w:val="en-US"/>
        </w:rPr>
        <w:t xml:space="preserve"> </w:t>
      </w:r>
      <w:r w:rsidRPr="005B21B1">
        <w:rPr>
          <w:color w:val="008000"/>
          <w:sz w:val="28"/>
          <w:szCs w:val="28"/>
        </w:rPr>
        <w:t>спрятанные</w:t>
      </w:r>
      <w:r w:rsidRPr="005B21B1">
        <w:rPr>
          <w:color w:val="008000"/>
          <w:sz w:val="28"/>
          <w:szCs w:val="28"/>
          <w:lang w:val="en-US"/>
        </w:rPr>
        <w:t xml:space="preserve"> </w:t>
      </w:r>
      <w:r w:rsidRPr="005B21B1">
        <w:rPr>
          <w:color w:val="008000"/>
          <w:sz w:val="28"/>
          <w:szCs w:val="28"/>
        </w:rPr>
        <w:t>буквы</w:t>
      </w:r>
      <w:r w:rsidRPr="005B21B1">
        <w:rPr>
          <w:color w:val="008000"/>
          <w:sz w:val="28"/>
          <w:szCs w:val="28"/>
          <w:lang w:val="en-US"/>
        </w:rPr>
        <w:t>.</w:t>
      </w:r>
    </w:p>
    <w:p w:rsidR="007C1C47" w:rsidRDefault="007C1C47" w:rsidP="007C1C47">
      <w:pPr>
        <w:widowControl w:val="0"/>
        <w:autoSpaceDE w:val="0"/>
        <w:autoSpaceDN w:val="0"/>
        <w:adjustRightInd w:val="0"/>
        <w:rPr>
          <w:sz w:val="28"/>
          <w:szCs w:val="28"/>
        </w:rPr>
      </w:pPr>
      <w:r>
        <w:rPr>
          <w:noProof/>
          <w:sz w:val="28"/>
          <w:szCs w:val="28"/>
          <w:lang w:eastAsia="ru-RU"/>
        </w:rPr>
        <w:drawing>
          <wp:inline distT="0" distB="0" distL="0" distR="0">
            <wp:extent cx="1828800" cy="138112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1828800" cy="1381125"/>
                    </a:xfrm>
                    <a:prstGeom prst="rect">
                      <a:avLst/>
                    </a:prstGeom>
                    <a:noFill/>
                    <a:ln w="9525">
                      <a:noFill/>
                      <a:miter lim="800000"/>
                      <a:headEnd/>
                      <a:tailEnd/>
                    </a:ln>
                  </pic:spPr>
                </pic:pic>
              </a:graphicData>
            </a:graphic>
          </wp:inline>
        </w:drawing>
      </w:r>
    </w:p>
    <w:p w:rsidR="007C1C47" w:rsidRPr="008D06B9" w:rsidRDefault="007C1C47" w:rsidP="007C1C47">
      <w:pPr>
        <w:spacing w:before="100" w:beforeAutospacing="1" w:after="100" w:afterAutospacing="1" w:line="240" w:lineRule="auto"/>
        <w:rPr>
          <w:rFonts w:ascii="Times New Roman" w:eastAsia="Times New Roman" w:hAnsi="Times New Roman" w:cs="Times New Roman"/>
          <w:sz w:val="28"/>
          <w:szCs w:val="24"/>
          <w:lang w:eastAsia="ru-RU"/>
        </w:rPr>
      </w:pPr>
      <w:r w:rsidRPr="008D06B9">
        <w:rPr>
          <w:rFonts w:ascii="Times New Roman" w:eastAsia="Times New Roman" w:hAnsi="Times New Roman" w:cs="Times New Roman"/>
          <w:sz w:val="28"/>
          <w:szCs w:val="24"/>
          <w:lang w:eastAsia="ru-RU"/>
        </w:rPr>
        <w:t xml:space="preserve">Большую роль в развитии ребёнка играет эмоционально насыщенный дидактический (речевой) материал. Красота слова в учебных текстах, стихотворениях, использование малых фольклорных форм (пословицы, загадки, скороговорки), образные обороты речи, фразеологизмы – всё это призвано влиять на эмоциональную сферу ученика, формировать его эстетический вкус. </w:t>
      </w:r>
    </w:p>
    <w:p w:rsidR="007C1C47" w:rsidRPr="008D06B9" w:rsidRDefault="007C1C47" w:rsidP="007C1C47">
      <w:pPr>
        <w:spacing w:before="100" w:beforeAutospacing="1" w:after="100" w:afterAutospacing="1" w:line="240" w:lineRule="auto"/>
        <w:rPr>
          <w:rFonts w:ascii="Times New Roman" w:eastAsia="Times New Roman" w:hAnsi="Times New Roman" w:cs="Times New Roman"/>
          <w:sz w:val="28"/>
          <w:szCs w:val="24"/>
          <w:lang w:eastAsia="ru-RU"/>
        </w:rPr>
      </w:pPr>
      <w:r w:rsidRPr="008D06B9">
        <w:rPr>
          <w:rFonts w:ascii="Times New Roman" w:eastAsia="Times New Roman" w:hAnsi="Times New Roman" w:cs="Times New Roman"/>
          <w:sz w:val="28"/>
          <w:szCs w:val="24"/>
          <w:lang w:eastAsia="ru-RU"/>
        </w:rPr>
        <w:t xml:space="preserve">Большую ценность представляют загадки – средство эмоционального воздействия </w:t>
      </w:r>
      <w:r w:rsidRPr="008D06B9">
        <w:rPr>
          <w:rFonts w:ascii="Times New Roman" w:eastAsia="Times New Roman" w:hAnsi="Times New Roman" w:cs="Times New Roman"/>
          <w:iCs/>
          <w:sz w:val="28"/>
          <w:szCs w:val="24"/>
          <w:lang w:eastAsia="ru-RU"/>
        </w:rPr>
        <w:t>на развитие познавательных способностей</w:t>
      </w:r>
      <w:r w:rsidRPr="008D06B9">
        <w:rPr>
          <w:rFonts w:ascii="Times New Roman" w:eastAsia="Times New Roman" w:hAnsi="Times New Roman" w:cs="Times New Roman"/>
          <w:sz w:val="28"/>
          <w:szCs w:val="24"/>
          <w:lang w:eastAsia="ru-RU"/>
        </w:rPr>
        <w:t xml:space="preserve"> учащихся. Они учат детей говорить ярко, </w:t>
      </w:r>
      <w:r w:rsidRPr="008D06B9">
        <w:rPr>
          <w:rFonts w:ascii="Times New Roman" w:eastAsia="Times New Roman" w:hAnsi="Times New Roman" w:cs="Times New Roman"/>
          <w:sz w:val="28"/>
          <w:szCs w:val="24"/>
          <w:lang w:eastAsia="ru-RU"/>
        </w:rPr>
        <w:lastRenderedPageBreak/>
        <w:t xml:space="preserve">образно, просто. Работа над загадками – это упражнение в самостоятельном развитии мышления, сообразительности, воображения. Уроки с использованием загадок проходят интересно и не утомляют учащихся, доставляя им полезные упражнения для ума, развивая наблюдательность, уча самостоятельно делать выводы. </w:t>
      </w:r>
    </w:p>
    <w:p w:rsidR="007C1C47" w:rsidRPr="008D06B9" w:rsidRDefault="007C1C47" w:rsidP="007C1C47">
      <w:pPr>
        <w:spacing w:before="100" w:beforeAutospacing="1" w:after="100" w:afterAutospacing="1" w:line="240" w:lineRule="auto"/>
        <w:rPr>
          <w:rFonts w:ascii="Times New Roman" w:eastAsia="Times New Roman" w:hAnsi="Times New Roman" w:cs="Times New Roman"/>
          <w:sz w:val="28"/>
          <w:szCs w:val="24"/>
          <w:lang w:eastAsia="ru-RU"/>
        </w:rPr>
      </w:pPr>
      <w:r w:rsidRPr="008D06B9">
        <w:rPr>
          <w:rFonts w:ascii="Times New Roman" w:eastAsia="Times New Roman" w:hAnsi="Times New Roman" w:cs="Times New Roman"/>
          <w:sz w:val="28"/>
          <w:szCs w:val="24"/>
          <w:lang w:eastAsia="ru-RU"/>
        </w:rPr>
        <w:t xml:space="preserve">Я применяю загадки при классификации предметов в определённые группы, работа над многозначностью слов, с прямым и переносным значением слов. </w:t>
      </w:r>
    </w:p>
    <w:p w:rsidR="007C1C47" w:rsidRPr="008D06B9" w:rsidRDefault="007C1C47" w:rsidP="007C1C47">
      <w:pPr>
        <w:spacing w:before="100" w:beforeAutospacing="1" w:after="100" w:afterAutospacing="1" w:line="240" w:lineRule="auto"/>
        <w:rPr>
          <w:rFonts w:ascii="Times New Roman" w:eastAsia="Times New Roman" w:hAnsi="Times New Roman" w:cs="Times New Roman"/>
          <w:sz w:val="28"/>
          <w:szCs w:val="24"/>
          <w:lang w:eastAsia="ru-RU"/>
        </w:rPr>
      </w:pPr>
      <w:r w:rsidRPr="008D06B9">
        <w:rPr>
          <w:rFonts w:ascii="Times New Roman" w:eastAsia="Times New Roman" w:hAnsi="Times New Roman" w:cs="Times New Roman"/>
          <w:sz w:val="28"/>
          <w:szCs w:val="24"/>
          <w:lang w:eastAsia="ru-RU"/>
        </w:rPr>
        <w:t xml:space="preserve">Немаловажную роль играют загадки при запоминании слов из словаря. Дети с удовольствием работают с ними. Загадки могут быть предложены по темам: «Овощи», «Фрукты», «Инструменты», «Животные», «Растения». </w:t>
      </w:r>
    </w:p>
    <w:p w:rsidR="007C1C47" w:rsidRPr="008D06B9" w:rsidRDefault="007C1C47" w:rsidP="007C1C47">
      <w:pPr>
        <w:spacing w:before="100" w:beforeAutospacing="1" w:after="100" w:afterAutospacing="1" w:line="240" w:lineRule="auto"/>
        <w:rPr>
          <w:rFonts w:ascii="Times New Roman" w:eastAsia="Times New Roman" w:hAnsi="Times New Roman" w:cs="Times New Roman"/>
          <w:sz w:val="28"/>
          <w:szCs w:val="24"/>
          <w:lang w:eastAsia="ru-RU"/>
        </w:rPr>
      </w:pPr>
      <w:r w:rsidRPr="008D06B9">
        <w:rPr>
          <w:rFonts w:ascii="Times New Roman" w:eastAsia="Times New Roman" w:hAnsi="Times New Roman" w:cs="Times New Roman"/>
          <w:sz w:val="28"/>
          <w:szCs w:val="24"/>
          <w:lang w:eastAsia="ru-RU"/>
        </w:rPr>
        <w:t xml:space="preserve">Работа над загадками ведётся при объяснении нового и закреплении изученного, самостоятельной и выборочной работе, но в любом виде работы загадки оказывают эмоциональное воздействие на развитие познавательных способностей детей, что положительно отражается на их знаниях, умениях, навыках, например, при изучении правил на уроках русского языка: </w:t>
      </w:r>
    </w:p>
    <w:p w:rsidR="007C1C47" w:rsidRPr="008D06B9" w:rsidRDefault="007C1C47" w:rsidP="007C1C47">
      <w:pPr>
        <w:spacing w:before="100" w:beforeAutospacing="1" w:after="100" w:afterAutospacing="1" w:line="240" w:lineRule="auto"/>
        <w:rPr>
          <w:rFonts w:ascii="Times New Roman" w:eastAsia="Times New Roman" w:hAnsi="Times New Roman" w:cs="Times New Roman"/>
          <w:sz w:val="28"/>
          <w:szCs w:val="24"/>
          <w:lang w:eastAsia="ru-RU"/>
        </w:rPr>
      </w:pPr>
      <w:r w:rsidRPr="008D06B9">
        <w:rPr>
          <w:rFonts w:ascii="Times New Roman" w:eastAsia="Times New Roman" w:hAnsi="Times New Roman" w:cs="Times New Roman"/>
          <w:b/>
          <w:bCs/>
          <w:sz w:val="28"/>
          <w:szCs w:val="24"/>
          <w:lang w:eastAsia="ru-RU"/>
        </w:rPr>
        <w:t xml:space="preserve">Безударные гласные. </w:t>
      </w:r>
      <w:r w:rsidRPr="008D06B9">
        <w:rPr>
          <w:rFonts w:ascii="Times New Roman" w:eastAsia="Times New Roman" w:hAnsi="Times New Roman" w:cs="Times New Roman"/>
          <w:sz w:val="28"/>
          <w:szCs w:val="24"/>
          <w:lang w:eastAsia="ru-RU"/>
        </w:rPr>
        <w:br/>
        <w:t xml:space="preserve">«Без рук, без ног, а </w:t>
      </w:r>
      <w:proofErr w:type="gramStart"/>
      <w:r w:rsidRPr="008D06B9">
        <w:rPr>
          <w:rFonts w:ascii="Times New Roman" w:eastAsia="Times New Roman" w:hAnsi="Times New Roman" w:cs="Times New Roman"/>
          <w:sz w:val="28"/>
          <w:szCs w:val="24"/>
          <w:lang w:eastAsia="ru-RU"/>
        </w:rPr>
        <w:t>подпоясаны</w:t>
      </w:r>
      <w:proofErr w:type="gramEnd"/>
      <w:r w:rsidRPr="008D06B9">
        <w:rPr>
          <w:rFonts w:ascii="Times New Roman" w:eastAsia="Times New Roman" w:hAnsi="Times New Roman" w:cs="Times New Roman"/>
          <w:sz w:val="28"/>
          <w:szCs w:val="24"/>
          <w:lang w:eastAsia="ru-RU"/>
        </w:rPr>
        <w:t>». (Сноп – снопы.)</w:t>
      </w:r>
      <w:r w:rsidRPr="008D06B9">
        <w:rPr>
          <w:rFonts w:ascii="Times New Roman" w:eastAsia="Times New Roman" w:hAnsi="Times New Roman" w:cs="Times New Roman"/>
          <w:sz w:val="28"/>
          <w:szCs w:val="24"/>
          <w:lang w:eastAsia="ru-RU"/>
        </w:rPr>
        <w:br/>
        <w:t>«Зубы есть, а рта нет». ( Пил – пила).</w:t>
      </w:r>
    </w:p>
    <w:p w:rsidR="007C1C47" w:rsidRPr="008D06B9" w:rsidRDefault="007C1C47" w:rsidP="007C1C47">
      <w:pPr>
        <w:spacing w:before="100" w:beforeAutospacing="1" w:after="100" w:afterAutospacing="1" w:line="240" w:lineRule="auto"/>
        <w:rPr>
          <w:rFonts w:ascii="Times New Roman" w:eastAsia="Times New Roman" w:hAnsi="Times New Roman" w:cs="Times New Roman"/>
          <w:sz w:val="28"/>
          <w:szCs w:val="24"/>
          <w:lang w:eastAsia="ru-RU"/>
        </w:rPr>
      </w:pPr>
      <w:r w:rsidRPr="008D06B9">
        <w:rPr>
          <w:rFonts w:ascii="Times New Roman" w:eastAsia="Times New Roman" w:hAnsi="Times New Roman" w:cs="Times New Roman"/>
          <w:b/>
          <w:bCs/>
          <w:sz w:val="28"/>
          <w:szCs w:val="24"/>
          <w:lang w:eastAsia="ru-RU"/>
        </w:rPr>
        <w:t xml:space="preserve">Правописание </w:t>
      </w:r>
      <w:proofErr w:type="spellStart"/>
      <w:r w:rsidRPr="008D06B9">
        <w:rPr>
          <w:rFonts w:ascii="Times New Roman" w:eastAsia="Times New Roman" w:hAnsi="Times New Roman" w:cs="Times New Roman"/>
          <w:b/>
          <w:bCs/>
          <w:sz w:val="28"/>
          <w:szCs w:val="24"/>
          <w:lang w:eastAsia="ru-RU"/>
        </w:rPr>
        <w:t>жи-ши</w:t>
      </w:r>
      <w:proofErr w:type="spellEnd"/>
      <w:r w:rsidRPr="008D06B9">
        <w:rPr>
          <w:rFonts w:ascii="Times New Roman" w:eastAsia="Times New Roman" w:hAnsi="Times New Roman" w:cs="Times New Roman"/>
          <w:b/>
          <w:bCs/>
          <w:sz w:val="28"/>
          <w:szCs w:val="24"/>
          <w:lang w:eastAsia="ru-RU"/>
        </w:rPr>
        <w:t xml:space="preserve">, </w:t>
      </w:r>
      <w:proofErr w:type="spellStart"/>
      <w:proofErr w:type="gramStart"/>
      <w:r w:rsidRPr="008D06B9">
        <w:rPr>
          <w:rFonts w:ascii="Times New Roman" w:eastAsia="Times New Roman" w:hAnsi="Times New Roman" w:cs="Times New Roman"/>
          <w:b/>
          <w:bCs/>
          <w:sz w:val="28"/>
          <w:szCs w:val="24"/>
          <w:lang w:eastAsia="ru-RU"/>
        </w:rPr>
        <w:t>ча</w:t>
      </w:r>
      <w:proofErr w:type="spellEnd"/>
      <w:r w:rsidRPr="008D06B9">
        <w:rPr>
          <w:rFonts w:ascii="Times New Roman" w:eastAsia="Times New Roman" w:hAnsi="Times New Roman" w:cs="Times New Roman"/>
          <w:b/>
          <w:bCs/>
          <w:sz w:val="28"/>
          <w:szCs w:val="24"/>
          <w:lang w:eastAsia="ru-RU"/>
        </w:rPr>
        <w:t xml:space="preserve"> – </w:t>
      </w:r>
      <w:proofErr w:type="spellStart"/>
      <w:r w:rsidRPr="008D06B9">
        <w:rPr>
          <w:rFonts w:ascii="Times New Roman" w:eastAsia="Times New Roman" w:hAnsi="Times New Roman" w:cs="Times New Roman"/>
          <w:b/>
          <w:bCs/>
          <w:sz w:val="28"/>
          <w:szCs w:val="24"/>
          <w:lang w:eastAsia="ru-RU"/>
        </w:rPr>
        <w:t>ща</w:t>
      </w:r>
      <w:proofErr w:type="spellEnd"/>
      <w:proofErr w:type="gramEnd"/>
      <w:r w:rsidRPr="008D06B9">
        <w:rPr>
          <w:rFonts w:ascii="Times New Roman" w:eastAsia="Times New Roman" w:hAnsi="Times New Roman" w:cs="Times New Roman"/>
          <w:b/>
          <w:bCs/>
          <w:sz w:val="28"/>
          <w:szCs w:val="24"/>
          <w:lang w:eastAsia="ru-RU"/>
        </w:rPr>
        <w:t xml:space="preserve">, чу – </w:t>
      </w:r>
      <w:proofErr w:type="spellStart"/>
      <w:r w:rsidRPr="008D06B9">
        <w:rPr>
          <w:rFonts w:ascii="Times New Roman" w:eastAsia="Times New Roman" w:hAnsi="Times New Roman" w:cs="Times New Roman"/>
          <w:b/>
          <w:bCs/>
          <w:sz w:val="28"/>
          <w:szCs w:val="24"/>
          <w:lang w:eastAsia="ru-RU"/>
        </w:rPr>
        <w:t>щу</w:t>
      </w:r>
      <w:proofErr w:type="spellEnd"/>
      <w:r w:rsidRPr="008D06B9">
        <w:rPr>
          <w:rFonts w:ascii="Times New Roman" w:eastAsia="Times New Roman" w:hAnsi="Times New Roman" w:cs="Times New Roman"/>
          <w:b/>
          <w:bCs/>
          <w:sz w:val="28"/>
          <w:szCs w:val="24"/>
          <w:lang w:eastAsia="ru-RU"/>
        </w:rPr>
        <w:t>.</w:t>
      </w:r>
      <w:r w:rsidRPr="008D06B9">
        <w:rPr>
          <w:rFonts w:ascii="Times New Roman" w:eastAsia="Times New Roman" w:hAnsi="Times New Roman" w:cs="Times New Roman"/>
          <w:sz w:val="28"/>
          <w:szCs w:val="24"/>
          <w:lang w:eastAsia="ru-RU"/>
        </w:rPr>
        <w:br/>
        <w:t xml:space="preserve">«Хвостом виляет, </w:t>
      </w:r>
      <w:proofErr w:type="gramStart"/>
      <w:r w:rsidRPr="008D06B9">
        <w:rPr>
          <w:rFonts w:ascii="Times New Roman" w:eastAsia="Times New Roman" w:hAnsi="Times New Roman" w:cs="Times New Roman"/>
          <w:sz w:val="28"/>
          <w:szCs w:val="24"/>
          <w:lang w:eastAsia="ru-RU"/>
        </w:rPr>
        <w:t>зубаста</w:t>
      </w:r>
      <w:proofErr w:type="gramEnd"/>
      <w:r w:rsidRPr="008D06B9">
        <w:rPr>
          <w:rFonts w:ascii="Times New Roman" w:eastAsia="Times New Roman" w:hAnsi="Times New Roman" w:cs="Times New Roman"/>
          <w:sz w:val="28"/>
          <w:szCs w:val="24"/>
          <w:lang w:eastAsia="ru-RU"/>
        </w:rPr>
        <w:t>, а не лает». (Щука.)</w:t>
      </w:r>
      <w:r w:rsidRPr="008D06B9">
        <w:rPr>
          <w:rFonts w:ascii="Times New Roman" w:eastAsia="Times New Roman" w:hAnsi="Times New Roman" w:cs="Times New Roman"/>
          <w:sz w:val="28"/>
          <w:szCs w:val="24"/>
          <w:lang w:eastAsia="ru-RU"/>
        </w:rPr>
        <w:br/>
        <w:t>« Белые, душистые, в лесу растут, весной рано цветут». (Ландыши.)</w:t>
      </w:r>
      <w:r w:rsidRPr="008D06B9">
        <w:rPr>
          <w:rFonts w:ascii="Times New Roman" w:eastAsia="Times New Roman" w:hAnsi="Times New Roman" w:cs="Times New Roman"/>
          <w:sz w:val="28"/>
          <w:szCs w:val="24"/>
          <w:lang w:eastAsia="ru-RU"/>
        </w:rPr>
        <w:br/>
        <w:t xml:space="preserve">«Из горячего колодца через нос водица льётся». (Чайник.) </w:t>
      </w:r>
    </w:p>
    <w:p w:rsidR="007C1C47" w:rsidRPr="008D06B9" w:rsidRDefault="007C1C47" w:rsidP="007C1C47">
      <w:pPr>
        <w:spacing w:before="100" w:beforeAutospacing="1" w:after="100" w:afterAutospacing="1" w:line="240" w:lineRule="auto"/>
        <w:rPr>
          <w:rFonts w:ascii="Times New Roman" w:eastAsia="Times New Roman" w:hAnsi="Times New Roman" w:cs="Times New Roman"/>
          <w:sz w:val="28"/>
          <w:szCs w:val="24"/>
          <w:lang w:eastAsia="ru-RU"/>
        </w:rPr>
      </w:pPr>
      <w:r w:rsidRPr="008D06B9">
        <w:rPr>
          <w:rFonts w:ascii="Times New Roman" w:eastAsia="Times New Roman" w:hAnsi="Times New Roman" w:cs="Times New Roman"/>
          <w:sz w:val="28"/>
          <w:szCs w:val="24"/>
          <w:lang w:eastAsia="ru-RU"/>
        </w:rPr>
        <w:t xml:space="preserve">Я стараюсь развить у детей желание много читать. Предлагаю к </w:t>
      </w:r>
      <w:proofErr w:type="gramStart"/>
      <w:r w:rsidRPr="008D06B9">
        <w:rPr>
          <w:rFonts w:ascii="Times New Roman" w:eastAsia="Times New Roman" w:hAnsi="Times New Roman" w:cs="Times New Roman"/>
          <w:sz w:val="28"/>
          <w:szCs w:val="24"/>
          <w:lang w:eastAsia="ru-RU"/>
        </w:rPr>
        <w:t>прочитанному</w:t>
      </w:r>
      <w:proofErr w:type="gramEnd"/>
      <w:r w:rsidRPr="008D06B9">
        <w:rPr>
          <w:rFonts w:ascii="Times New Roman" w:eastAsia="Times New Roman" w:hAnsi="Times New Roman" w:cs="Times New Roman"/>
          <w:sz w:val="28"/>
          <w:szCs w:val="24"/>
          <w:lang w:eastAsia="ru-RU"/>
        </w:rPr>
        <w:t xml:space="preserve"> делать рисунки, иногда лепить, слушать музыку, сочинять собственные стихи и рассказы. Всё это способствует развитию не только речи детей, но и мысли, разума, души, воспитывает культуру чтения, понимание слова. </w:t>
      </w:r>
    </w:p>
    <w:p w:rsidR="007C1C47" w:rsidRPr="007C1C47" w:rsidRDefault="007C1C47" w:rsidP="007C1C47">
      <w:pPr>
        <w:spacing w:before="100" w:beforeAutospacing="1" w:after="100" w:afterAutospacing="1" w:line="240" w:lineRule="auto"/>
        <w:rPr>
          <w:rFonts w:ascii="Times New Roman" w:eastAsia="Times New Roman" w:hAnsi="Times New Roman" w:cs="Times New Roman"/>
          <w:sz w:val="28"/>
          <w:szCs w:val="24"/>
          <w:lang w:eastAsia="ru-RU"/>
        </w:rPr>
      </w:pPr>
      <w:r w:rsidRPr="008D06B9">
        <w:rPr>
          <w:rFonts w:ascii="Times New Roman" w:eastAsia="Times New Roman" w:hAnsi="Times New Roman" w:cs="Times New Roman"/>
          <w:sz w:val="28"/>
          <w:szCs w:val="24"/>
          <w:lang w:eastAsia="ru-RU"/>
        </w:rPr>
        <w:t xml:space="preserve">Составление рассказов по картинке учит детей правильно выражать свои мысли, обогащает их речь, вызывает у детей активность. А это путь к постижению </w:t>
      </w:r>
      <w:proofErr w:type="gramStart"/>
      <w:r w:rsidRPr="008D06B9">
        <w:rPr>
          <w:rFonts w:ascii="Times New Roman" w:eastAsia="Times New Roman" w:hAnsi="Times New Roman" w:cs="Times New Roman"/>
          <w:sz w:val="28"/>
          <w:szCs w:val="24"/>
          <w:lang w:eastAsia="ru-RU"/>
        </w:rPr>
        <w:t>прекрасного</w:t>
      </w:r>
      <w:proofErr w:type="gramEnd"/>
      <w:r w:rsidRPr="008D06B9">
        <w:rPr>
          <w:rFonts w:ascii="Times New Roman" w:eastAsia="Times New Roman" w:hAnsi="Times New Roman" w:cs="Times New Roman"/>
          <w:sz w:val="28"/>
          <w:szCs w:val="24"/>
          <w:lang w:eastAsia="ru-RU"/>
        </w:rPr>
        <w:t xml:space="preserve">, пониманию гармонии. Роль эмоций в процессе познания огромна. </w:t>
      </w:r>
    </w:p>
    <w:p w:rsidR="007C1C47" w:rsidRDefault="007C1C47" w:rsidP="007C1C47">
      <w:pPr>
        <w:widowControl w:val="0"/>
        <w:autoSpaceDE w:val="0"/>
        <w:autoSpaceDN w:val="0"/>
        <w:adjustRightInd w:val="0"/>
        <w:rPr>
          <w:sz w:val="28"/>
          <w:szCs w:val="28"/>
        </w:rPr>
      </w:pPr>
      <w:r w:rsidRPr="00955716">
        <w:rPr>
          <w:sz w:val="28"/>
          <w:szCs w:val="28"/>
        </w:rPr>
        <w:t xml:space="preserve">На уроках </w:t>
      </w:r>
      <w:r w:rsidRPr="005B21B1">
        <w:rPr>
          <w:color w:val="FF0000"/>
          <w:sz w:val="40"/>
          <w:szCs w:val="40"/>
        </w:rPr>
        <w:t>математики,</w:t>
      </w:r>
      <w:r w:rsidRPr="00955716">
        <w:rPr>
          <w:sz w:val="28"/>
          <w:szCs w:val="28"/>
        </w:rPr>
        <w:t xml:space="preserve"> так же применяю упражнения на развитие внимания:</w:t>
      </w:r>
    </w:p>
    <w:p w:rsidR="007C1C47" w:rsidRPr="00955716" w:rsidRDefault="007C1C47" w:rsidP="007C1C47">
      <w:pPr>
        <w:widowControl w:val="0"/>
        <w:autoSpaceDE w:val="0"/>
        <w:autoSpaceDN w:val="0"/>
        <w:adjustRightInd w:val="0"/>
        <w:rPr>
          <w:sz w:val="28"/>
          <w:szCs w:val="28"/>
        </w:rPr>
      </w:pPr>
    </w:p>
    <w:p w:rsidR="007C1C47" w:rsidRPr="005B21B1" w:rsidRDefault="007C1C47" w:rsidP="007C1C47">
      <w:pPr>
        <w:widowControl w:val="0"/>
        <w:autoSpaceDE w:val="0"/>
        <w:autoSpaceDN w:val="0"/>
        <w:adjustRightInd w:val="0"/>
        <w:rPr>
          <w:color w:val="0000FF"/>
          <w:sz w:val="28"/>
          <w:szCs w:val="28"/>
        </w:rPr>
      </w:pPr>
      <w:r w:rsidRPr="005B21B1">
        <w:rPr>
          <w:color w:val="0000FF"/>
          <w:sz w:val="28"/>
          <w:szCs w:val="28"/>
        </w:rPr>
        <w:t xml:space="preserve">1.На этапе устных упражнений удобно применять известные числовые таблицы </w:t>
      </w:r>
      <w:proofErr w:type="spellStart"/>
      <w:r w:rsidRPr="005B21B1">
        <w:rPr>
          <w:color w:val="0000FF"/>
          <w:sz w:val="28"/>
          <w:szCs w:val="28"/>
        </w:rPr>
        <w:t>Шульте</w:t>
      </w:r>
      <w:proofErr w:type="spellEnd"/>
      <w:r w:rsidRPr="005B21B1">
        <w:rPr>
          <w:color w:val="0000FF"/>
          <w:sz w:val="28"/>
          <w:szCs w:val="28"/>
        </w:rPr>
        <w:t>.</w:t>
      </w:r>
    </w:p>
    <w:p w:rsidR="007C1C47" w:rsidRPr="005B21B1" w:rsidRDefault="007C1C47" w:rsidP="007C1C47">
      <w:pPr>
        <w:widowControl w:val="0"/>
        <w:autoSpaceDE w:val="0"/>
        <w:autoSpaceDN w:val="0"/>
        <w:adjustRightInd w:val="0"/>
        <w:rPr>
          <w:color w:val="008000"/>
          <w:sz w:val="28"/>
          <w:szCs w:val="28"/>
        </w:rPr>
      </w:pPr>
      <w:r w:rsidRPr="005B21B1">
        <w:rPr>
          <w:i/>
          <w:sz w:val="28"/>
          <w:szCs w:val="28"/>
        </w:rPr>
        <w:t>Пример.</w:t>
      </w:r>
      <w:r w:rsidRPr="00955716">
        <w:rPr>
          <w:sz w:val="28"/>
          <w:szCs w:val="28"/>
        </w:rPr>
        <w:t xml:space="preserve"> </w:t>
      </w:r>
      <w:r w:rsidRPr="005B21B1">
        <w:rPr>
          <w:color w:val="008000"/>
          <w:sz w:val="28"/>
          <w:szCs w:val="28"/>
        </w:rPr>
        <w:t>Найдите числа от 1 до 25, называйте вслух.</w:t>
      </w:r>
    </w:p>
    <w:p w:rsidR="007C1C47" w:rsidRPr="00955716" w:rsidRDefault="007C1C47" w:rsidP="007C1C47">
      <w:pPr>
        <w:widowControl w:val="0"/>
        <w:autoSpaceDE w:val="0"/>
        <w:autoSpaceDN w:val="0"/>
        <w:adjustRightInd w:val="0"/>
        <w:rPr>
          <w:sz w:val="28"/>
          <w:szCs w:val="28"/>
        </w:rPr>
      </w:pPr>
      <w:r>
        <w:rPr>
          <w:noProof/>
          <w:sz w:val="28"/>
          <w:szCs w:val="28"/>
          <w:lang w:eastAsia="ru-RU"/>
        </w:rPr>
        <w:lastRenderedPageBreak/>
        <w:drawing>
          <wp:inline distT="0" distB="0" distL="0" distR="0">
            <wp:extent cx="2400300" cy="180975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2400300" cy="1809750"/>
                    </a:xfrm>
                    <a:prstGeom prst="rect">
                      <a:avLst/>
                    </a:prstGeom>
                    <a:noFill/>
                    <a:ln w="9525">
                      <a:noFill/>
                      <a:miter lim="800000"/>
                      <a:headEnd/>
                      <a:tailEnd/>
                    </a:ln>
                  </pic:spPr>
                </pic:pic>
              </a:graphicData>
            </a:graphic>
          </wp:inline>
        </w:drawing>
      </w:r>
    </w:p>
    <w:p w:rsidR="007C1C47" w:rsidRPr="005B21B1" w:rsidRDefault="007C1C47" w:rsidP="007C1C47">
      <w:pPr>
        <w:widowControl w:val="0"/>
        <w:autoSpaceDE w:val="0"/>
        <w:autoSpaceDN w:val="0"/>
        <w:adjustRightInd w:val="0"/>
        <w:rPr>
          <w:color w:val="008000"/>
          <w:sz w:val="28"/>
          <w:szCs w:val="28"/>
        </w:rPr>
      </w:pPr>
      <w:r w:rsidRPr="005B21B1">
        <w:rPr>
          <w:color w:val="008000"/>
          <w:sz w:val="28"/>
          <w:szCs w:val="28"/>
        </w:rPr>
        <w:t>Найдите сумму чисел 1и 4 столбца каждой пары.</w:t>
      </w:r>
    </w:p>
    <w:p w:rsidR="007C1C47" w:rsidRDefault="007C1C47" w:rsidP="007C1C47">
      <w:pPr>
        <w:widowControl w:val="0"/>
        <w:autoSpaceDE w:val="0"/>
        <w:autoSpaceDN w:val="0"/>
        <w:adjustRightInd w:val="0"/>
        <w:rPr>
          <w:color w:val="008000"/>
          <w:sz w:val="28"/>
          <w:szCs w:val="28"/>
        </w:rPr>
      </w:pPr>
      <w:r w:rsidRPr="005B21B1">
        <w:rPr>
          <w:color w:val="008000"/>
          <w:sz w:val="28"/>
          <w:szCs w:val="28"/>
        </w:rPr>
        <w:t>Числа 1 столбика увеличьте  на 2.</w:t>
      </w:r>
    </w:p>
    <w:p w:rsidR="007C1C47" w:rsidRPr="005B21B1" w:rsidRDefault="007C1C47" w:rsidP="007C1C47">
      <w:pPr>
        <w:widowControl w:val="0"/>
        <w:autoSpaceDE w:val="0"/>
        <w:autoSpaceDN w:val="0"/>
        <w:adjustRightInd w:val="0"/>
        <w:rPr>
          <w:color w:val="008000"/>
          <w:sz w:val="28"/>
          <w:szCs w:val="28"/>
        </w:rPr>
      </w:pPr>
    </w:p>
    <w:p w:rsidR="007C1C47" w:rsidRPr="005B21B1" w:rsidRDefault="007C1C47" w:rsidP="007C1C47">
      <w:pPr>
        <w:widowControl w:val="0"/>
        <w:autoSpaceDE w:val="0"/>
        <w:autoSpaceDN w:val="0"/>
        <w:adjustRightInd w:val="0"/>
        <w:rPr>
          <w:color w:val="0000FF"/>
          <w:sz w:val="28"/>
          <w:szCs w:val="28"/>
        </w:rPr>
      </w:pPr>
      <w:r w:rsidRPr="005B21B1">
        <w:rPr>
          <w:color w:val="0000FF"/>
          <w:sz w:val="28"/>
          <w:szCs w:val="28"/>
        </w:rPr>
        <w:t> 2. Графические диктанты.</w:t>
      </w:r>
    </w:p>
    <w:p w:rsidR="007C1C47" w:rsidRDefault="007C1C47" w:rsidP="007C1C47">
      <w:pPr>
        <w:widowControl w:val="0"/>
        <w:autoSpaceDE w:val="0"/>
        <w:autoSpaceDN w:val="0"/>
        <w:adjustRightInd w:val="0"/>
        <w:rPr>
          <w:sz w:val="28"/>
          <w:szCs w:val="28"/>
        </w:rPr>
      </w:pPr>
      <w:r w:rsidRPr="00955716">
        <w:rPr>
          <w:sz w:val="28"/>
          <w:szCs w:val="28"/>
        </w:rPr>
        <w:t>Под диктовку учителя двигаться по клеткам в заданных направлениях.</w:t>
      </w:r>
    </w:p>
    <w:p w:rsidR="007C1C47" w:rsidRDefault="007C1C47" w:rsidP="007C1C47">
      <w:pPr>
        <w:widowControl w:val="0"/>
        <w:autoSpaceDE w:val="0"/>
        <w:autoSpaceDN w:val="0"/>
        <w:adjustRightInd w:val="0"/>
        <w:rPr>
          <w:sz w:val="28"/>
          <w:szCs w:val="28"/>
        </w:rPr>
      </w:pPr>
    </w:p>
    <w:p w:rsidR="007C1C47" w:rsidRDefault="007C1C47" w:rsidP="007C1C47">
      <w:pPr>
        <w:widowControl w:val="0"/>
        <w:autoSpaceDE w:val="0"/>
        <w:autoSpaceDN w:val="0"/>
        <w:adjustRightInd w:val="0"/>
        <w:rPr>
          <w:color w:val="008000"/>
          <w:sz w:val="28"/>
          <w:szCs w:val="28"/>
        </w:rPr>
      </w:pPr>
      <w:r w:rsidRPr="005B21B1">
        <w:rPr>
          <w:color w:val="0000FF"/>
          <w:sz w:val="28"/>
          <w:szCs w:val="28"/>
        </w:rPr>
        <w:t>3.</w:t>
      </w:r>
      <w:r w:rsidRPr="00955716">
        <w:rPr>
          <w:sz w:val="28"/>
          <w:szCs w:val="28"/>
        </w:rPr>
        <w:t xml:space="preserve"> </w:t>
      </w:r>
      <w:r w:rsidRPr="005B21B1">
        <w:rPr>
          <w:color w:val="008000"/>
          <w:sz w:val="28"/>
          <w:szCs w:val="28"/>
        </w:rPr>
        <w:t>Найди сумму чисел записанных красным цветом, чёрным цветом.</w:t>
      </w:r>
    </w:p>
    <w:p w:rsidR="007C1C47" w:rsidRDefault="007C1C47" w:rsidP="007C1C47">
      <w:pPr>
        <w:widowControl w:val="0"/>
        <w:autoSpaceDE w:val="0"/>
        <w:autoSpaceDN w:val="0"/>
        <w:adjustRightInd w:val="0"/>
        <w:rPr>
          <w:color w:val="008000"/>
          <w:sz w:val="28"/>
          <w:szCs w:val="28"/>
        </w:rPr>
      </w:pPr>
      <w:r>
        <w:rPr>
          <w:noProof/>
          <w:color w:val="008000"/>
          <w:sz w:val="28"/>
          <w:szCs w:val="28"/>
          <w:lang w:eastAsia="ru-RU"/>
        </w:rPr>
        <w:drawing>
          <wp:inline distT="0" distB="0" distL="0" distR="0">
            <wp:extent cx="1714500" cy="128587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1714500" cy="1285875"/>
                    </a:xfrm>
                    <a:prstGeom prst="rect">
                      <a:avLst/>
                    </a:prstGeom>
                    <a:noFill/>
                    <a:ln w="9525">
                      <a:noFill/>
                      <a:miter lim="800000"/>
                      <a:headEnd/>
                      <a:tailEnd/>
                    </a:ln>
                  </pic:spPr>
                </pic:pic>
              </a:graphicData>
            </a:graphic>
          </wp:inline>
        </w:drawing>
      </w:r>
    </w:p>
    <w:p w:rsidR="007C1C47" w:rsidRDefault="007C1C47" w:rsidP="007C1C47">
      <w:pPr>
        <w:widowControl w:val="0"/>
        <w:autoSpaceDE w:val="0"/>
        <w:autoSpaceDN w:val="0"/>
        <w:adjustRightInd w:val="0"/>
        <w:rPr>
          <w:color w:val="008000"/>
          <w:sz w:val="28"/>
          <w:szCs w:val="28"/>
        </w:rPr>
      </w:pPr>
      <w:r w:rsidRPr="005B21B1">
        <w:rPr>
          <w:color w:val="008000"/>
          <w:sz w:val="28"/>
          <w:szCs w:val="28"/>
        </w:rPr>
        <w:t xml:space="preserve"> Найдите сумму чисел, которые встречаются два раза, три раза, один раз.</w:t>
      </w:r>
    </w:p>
    <w:p w:rsidR="007C1C47" w:rsidRPr="005B21B1" w:rsidRDefault="007C1C47" w:rsidP="007C1C47">
      <w:pPr>
        <w:widowControl w:val="0"/>
        <w:autoSpaceDE w:val="0"/>
        <w:autoSpaceDN w:val="0"/>
        <w:adjustRightInd w:val="0"/>
        <w:rPr>
          <w:color w:val="008000"/>
          <w:sz w:val="28"/>
          <w:szCs w:val="28"/>
        </w:rPr>
      </w:pPr>
      <w:r>
        <w:rPr>
          <w:noProof/>
          <w:color w:val="008000"/>
          <w:sz w:val="28"/>
          <w:szCs w:val="28"/>
          <w:lang w:eastAsia="ru-RU"/>
        </w:rPr>
        <w:drawing>
          <wp:inline distT="0" distB="0" distL="0" distR="0">
            <wp:extent cx="1600200" cy="120967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600200" cy="1209675"/>
                    </a:xfrm>
                    <a:prstGeom prst="rect">
                      <a:avLst/>
                    </a:prstGeom>
                    <a:noFill/>
                    <a:ln w="9525">
                      <a:noFill/>
                      <a:miter lim="800000"/>
                      <a:headEnd/>
                      <a:tailEnd/>
                    </a:ln>
                  </pic:spPr>
                </pic:pic>
              </a:graphicData>
            </a:graphic>
          </wp:inline>
        </w:drawing>
      </w:r>
    </w:p>
    <w:p w:rsidR="007C1C47" w:rsidRDefault="007C1C47" w:rsidP="007C1C47">
      <w:pPr>
        <w:widowControl w:val="0"/>
        <w:autoSpaceDE w:val="0"/>
        <w:autoSpaceDN w:val="0"/>
        <w:adjustRightInd w:val="0"/>
        <w:rPr>
          <w:sz w:val="28"/>
          <w:szCs w:val="28"/>
        </w:rPr>
      </w:pPr>
      <w:r w:rsidRPr="005B21B1">
        <w:rPr>
          <w:color w:val="0000FF"/>
          <w:sz w:val="28"/>
          <w:szCs w:val="28"/>
        </w:rPr>
        <w:t>4. Кодирование слов с помощью цифр.</w:t>
      </w:r>
      <w:r w:rsidRPr="00955716">
        <w:rPr>
          <w:sz w:val="28"/>
          <w:szCs w:val="28"/>
        </w:rPr>
        <w:t xml:space="preserve"> </w:t>
      </w:r>
    </w:p>
    <w:p w:rsidR="007C1C47" w:rsidRPr="00955716" w:rsidRDefault="007C1C47" w:rsidP="007C1C47">
      <w:pPr>
        <w:widowControl w:val="0"/>
        <w:autoSpaceDE w:val="0"/>
        <w:autoSpaceDN w:val="0"/>
        <w:adjustRightInd w:val="0"/>
        <w:rPr>
          <w:sz w:val="28"/>
          <w:szCs w:val="28"/>
        </w:rPr>
      </w:pPr>
      <w:r w:rsidRPr="00955716">
        <w:rPr>
          <w:sz w:val="28"/>
          <w:szCs w:val="28"/>
        </w:rPr>
        <w:t>Каждой букве соответствует своя цифра.</w:t>
      </w:r>
    </w:p>
    <w:p w:rsidR="007C1C47" w:rsidRPr="00955716" w:rsidRDefault="007C1C47" w:rsidP="007C1C47">
      <w:pPr>
        <w:widowControl w:val="0"/>
        <w:autoSpaceDE w:val="0"/>
        <w:autoSpaceDN w:val="0"/>
        <w:adjustRightInd w:val="0"/>
        <w:rPr>
          <w:sz w:val="28"/>
          <w:szCs w:val="28"/>
        </w:rPr>
      </w:pPr>
      <w:r w:rsidRPr="005B21B1">
        <w:rPr>
          <w:i/>
          <w:sz w:val="28"/>
          <w:szCs w:val="28"/>
        </w:rPr>
        <w:t>Пример.</w:t>
      </w:r>
      <w:r w:rsidRPr="00955716">
        <w:rPr>
          <w:sz w:val="28"/>
          <w:szCs w:val="28"/>
        </w:rPr>
        <w:t xml:space="preserve"> </w:t>
      </w:r>
      <w:r w:rsidRPr="005B21B1">
        <w:rPr>
          <w:color w:val="008000"/>
          <w:sz w:val="28"/>
          <w:szCs w:val="28"/>
        </w:rPr>
        <w:t>Зашифруйте слова: метро, торт и д.р.</w:t>
      </w:r>
    </w:p>
    <w:p w:rsidR="007C1C47" w:rsidRDefault="007C1C47" w:rsidP="007C1C47">
      <w:pPr>
        <w:widowControl w:val="0"/>
        <w:autoSpaceDE w:val="0"/>
        <w:autoSpaceDN w:val="0"/>
        <w:adjustRightInd w:val="0"/>
        <w:rPr>
          <w:sz w:val="28"/>
          <w:szCs w:val="28"/>
        </w:rPr>
      </w:pPr>
      <w:r>
        <w:rPr>
          <w:noProof/>
          <w:sz w:val="28"/>
          <w:szCs w:val="28"/>
          <w:lang w:eastAsia="ru-RU"/>
        </w:rPr>
        <w:lastRenderedPageBreak/>
        <w:drawing>
          <wp:inline distT="0" distB="0" distL="0" distR="0">
            <wp:extent cx="2057400" cy="155257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2057400" cy="1552575"/>
                    </a:xfrm>
                    <a:prstGeom prst="rect">
                      <a:avLst/>
                    </a:prstGeom>
                    <a:noFill/>
                    <a:ln w="9525">
                      <a:noFill/>
                      <a:miter lim="800000"/>
                      <a:headEnd/>
                      <a:tailEnd/>
                    </a:ln>
                  </pic:spPr>
                </pic:pic>
              </a:graphicData>
            </a:graphic>
          </wp:inline>
        </w:drawing>
      </w:r>
    </w:p>
    <w:p w:rsidR="007C1C47" w:rsidRPr="00955716" w:rsidRDefault="007C1C47" w:rsidP="007C1C47">
      <w:pPr>
        <w:widowControl w:val="0"/>
        <w:autoSpaceDE w:val="0"/>
        <w:autoSpaceDN w:val="0"/>
        <w:adjustRightInd w:val="0"/>
        <w:rPr>
          <w:sz w:val="28"/>
          <w:szCs w:val="28"/>
        </w:rPr>
      </w:pPr>
    </w:p>
    <w:p w:rsidR="007C1C47" w:rsidRPr="00545D3C" w:rsidRDefault="007C1C47" w:rsidP="007C1C47">
      <w:pPr>
        <w:widowControl w:val="0"/>
        <w:autoSpaceDE w:val="0"/>
        <w:autoSpaceDN w:val="0"/>
        <w:adjustRightInd w:val="0"/>
        <w:rPr>
          <w:color w:val="008000"/>
          <w:sz w:val="28"/>
          <w:szCs w:val="28"/>
        </w:rPr>
      </w:pPr>
      <w:r w:rsidRPr="00545D3C">
        <w:rPr>
          <w:color w:val="008000"/>
          <w:sz w:val="28"/>
          <w:szCs w:val="28"/>
        </w:rPr>
        <w:t>Прочитайте числа, которые у вас получились.</w:t>
      </w:r>
    </w:p>
    <w:p w:rsidR="007C1C47" w:rsidRPr="00545D3C" w:rsidRDefault="007C1C47" w:rsidP="007C1C47">
      <w:pPr>
        <w:widowControl w:val="0"/>
        <w:autoSpaceDE w:val="0"/>
        <w:autoSpaceDN w:val="0"/>
        <w:adjustRightInd w:val="0"/>
        <w:rPr>
          <w:color w:val="008000"/>
          <w:sz w:val="28"/>
          <w:szCs w:val="28"/>
        </w:rPr>
      </w:pPr>
      <w:r w:rsidRPr="00545D3C">
        <w:rPr>
          <w:color w:val="008000"/>
          <w:sz w:val="28"/>
          <w:szCs w:val="28"/>
        </w:rPr>
        <w:t>Разложите эти числа на разрядные слагаемые.</w:t>
      </w:r>
    </w:p>
    <w:p w:rsidR="007C1C47" w:rsidRPr="00545D3C" w:rsidRDefault="007C1C47" w:rsidP="007C1C47">
      <w:pPr>
        <w:widowControl w:val="0"/>
        <w:autoSpaceDE w:val="0"/>
        <w:autoSpaceDN w:val="0"/>
        <w:adjustRightInd w:val="0"/>
        <w:rPr>
          <w:color w:val="008000"/>
          <w:sz w:val="28"/>
          <w:szCs w:val="28"/>
        </w:rPr>
      </w:pPr>
      <w:r w:rsidRPr="00545D3C">
        <w:rPr>
          <w:color w:val="008000"/>
          <w:sz w:val="28"/>
          <w:szCs w:val="28"/>
        </w:rPr>
        <w:t>Назовите общее число сотен, десятков и т.д.</w:t>
      </w:r>
    </w:p>
    <w:p w:rsidR="007C1C47" w:rsidRDefault="007C1C47" w:rsidP="007C1C47">
      <w:pPr>
        <w:widowControl w:val="0"/>
        <w:autoSpaceDE w:val="0"/>
        <w:autoSpaceDN w:val="0"/>
        <w:adjustRightInd w:val="0"/>
        <w:rPr>
          <w:sz w:val="28"/>
          <w:szCs w:val="28"/>
        </w:rPr>
      </w:pPr>
    </w:p>
    <w:p w:rsidR="007C1C47" w:rsidRDefault="007C1C47" w:rsidP="007C1C47">
      <w:pPr>
        <w:widowControl w:val="0"/>
        <w:autoSpaceDE w:val="0"/>
        <w:autoSpaceDN w:val="0"/>
        <w:adjustRightInd w:val="0"/>
        <w:rPr>
          <w:sz w:val="28"/>
          <w:szCs w:val="28"/>
        </w:rPr>
      </w:pPr>
      <w:r>
        <w:rPr>
          <w:sz w:val="28"/>
          <w:szCs w:val="28"/>
        </w:rPr>
        <w:tab/>
      </w:r>
      <w:r w:rsidRPr="00955716">
        <w:rPr>
          <w:sz w:val="28"/>
          <w:szCs w:val="28"/>
        </w:rPr>
        <w:t>Из приведённых мною примеров видно, что любое упражнение, направленное на развитие внимания, можно адаптировать к любому уроку и связать его с темой урока. Все эти упражнения улучшают не только внимание, но и повышают интерес к уроку.</w:t>
      </w:r>
    </w:p>
    <w:p w:rsidR="007C1C47" w:rsidRPr="00955716" w:rsidRDefault="007C1C47" w:rsidP="007C1C47">
      <w:pPr>
        <w:widowControl w:val="0"/>
        <w:autoSpaceDE w:val="0"/>
        <w:autoSpaceDN w:val="0"/>
        <w:adjustRightInd w:val="0"/>
        <w:rPr>
          <w:sz w:val="28"/>
          <w:szCs w:val="28"/>
        </w:rPr>
      </w:pPr>
    </w:p>
    <w:p w:rsidR="007C1C47" w:rsidRPr="00955716" w:rsidRDefault="007C1C47" w:rsidP="007C1C47">
      <w:pPr>
        <w:widowControl w:val="0"/>
        <w:autoSpaceDE w:val="0"/>
        <w:autoSpaceDN w:val="0"/>
        <w:adjustRightInd w:val="0"/>
        <w:rPr>
          <w:sz w:val="28"/>
          <w:szCs w:val="28"/>
        </w:rPr>
      </w:pPr>
      <w:r>
        <w:rPr>
          <w:sz w:val="28"/>
          <w:szCs w:val="28"/>
        </w:rPr>
        <w:tab/>
      </w:r>
      <w:r w:rsidRPr="00955716">
        <w:rPr>
          <w:sz w:val="28"/>
          <w:szCs w:val="28"/>
        </w:rPr>
        <w:t>В 1 классе провела родительское собрание по теме «Родителям о внимании и внимательности». Родителям были розданы распечатки – упражнения по развитию внимания в домашних условиях. Из рассказов детей я поняла, что данные упражнения дома проводятся.</w:t>
      </w:r>
    </w:p>
    <w:p w:rsidR="0038647B" w:rsidRPr="008D06B9" w:rsidRDefault="0038647B" w:rsidP="002845FC">
      <w:pPr>
        <w:spacing w:before="100" w:beforeAutospacing="1" w:after="100" w:afterAutospacing="1" w:line="240" w:lineRule="auto"/>
        <w:rPr>
          <w:rFonts w:ascii="Times New Roman" w:eastAsia="Times New Roman" w:hAnsi="Times New Roman" w:cs="Times New Roman"/>
          <w:sz w:val="28"/>
          <w:szCs w:val="24"/>
          <w:lang w:eastAsia="ru-RU"/>
        </w:rPr>
      </w:pPr>
      <w:r w:rsidRPr="008D06B9">
        <w:rPr>
          <w:rFonts w:ascii="Times New Roman" w:eastAsia="Times New Roman" w:hAnsi="Times New Roman" w:cs="Times New Roman"/>
          <w:b/>
          <w:bCs/>
          <w:sz w:val="28"/>
          <w:szCs w:val="24"/>
          <w:lang w:eastAsia="ru-RU"/>
        </w:rPr>
        <w:t>Для оценивания учебных достижений школьников применяю разнообразные тесты.</w:t>
      </w:r>
      <w:r w:rsidRPr="008D06B9">
        <w:rPr>
          <w:rFonts w:ascii="Times New Roman" w:eastAsia="Times New Roman" w:hAnsi="Times New Roman" w:cs="Times New Roman"/>
          <w:sz w:val="28"/>
          <w:szCs w:val="24"/>
          <w:lang w:eastAsia="ru-RU"/>
        </w:rPr>
        <w:t xml:space="preserve"> Итоговые контрольные тесты дают мне, как учителю, систематизированный проверочный материал по всем основным темам программы. </w:t>
      </w:r>
    </w:p>
    <w:p w:rsidR="0038647B" w:rsidRPr="008D06B9" w:rsidRDefault="0038647B" w:rsidP="002845FC">
      <w:pPr>
        <w:spacing w:before="100" w:beforeAutospacing="1" w:after="100" w:afterAutospacing="1" w:line="240" w:lineRule="auto"/>
        <w:rPr>
          <w:rFonts w:ascii="Times New Roman" w:eastAsia="Times New Roman" w:hAnsi="Times New Roman" w:cs="Times New Roman"/>
          <w:sz w:val="28"/>
          <w:szCs w:val="24"/>
          <w:lang w:eastAsia="ru-RU"/>
        </w:rPr>
      </w:pPr>
      <w:r w:rsidRPr="008D06B9">
        <w:rPr>
          <w:rFonts w:ascii="Times New Roman" w:eastAsia="Times New Roman" w:hAnsi="Times New Roman" w:cs="Times New Roman"/>
          <w:sz w:val="28"/>
          <w:szCs w:val="24"/>
          <w:lang w:eastAsia="ru-RU"/>
        </w:rPr>
        <w:t xml:space="preserve">Применение их мною имеет ряд преимуществ, так как они обеспечивают: </w:t>
      </w:r>
    </w:p>
    <w:p w:rsidR="0038647B" w:rsidRPr="008D06B9" w:rsidRDefault="0038647B" w:rsidP="0038647B">
      <w:pPr>
        <w:numPr>
          <w:ilvl w:val="0"/>
          <w:numId w:val="1"/>
        </w:numPr>
        <w:spacing w:before="100" w:beforeAutospacing="1" w:after="100" w:afterAutospacing="1" w:line="240" w:lineRule="auto"/>
        <w:rPr>
          <w:rFonts w:ascii="Times New Roman" w:eastAsia="Times New Roman" w:hAnsi="Times New Roman" w:cs="Times New Roman"/>
          <w:sz w:val="28"/>
          <w:szCs w:val="24"/>
          <w:lang w:eastAsia="ru-RU"/>
        </w:rPr>
      </w:pPr>
      <w:r w:rsidRPr="008D06B9">
        <w:rPr>
          <w:rFonts w:ascii="Times New Roman" w:eastAsia="Times New Roman" w:hAnsi="Times New Roman" w:cs="Times New Roman"/>
          <w:sz w:val="28"/>
          <w:szCs w:val="24"/>
          <w:lang w:eastAsia="ru-RU"/>
        </w:rPr>
        <w:t xml:space="preserve">оперативность проверки выполняемой работы; </w:t>
      </w:r>
    </w:p>
    <w:p w:rsidR="0038647B" w:rsidRPr="008D06B9" w:rsidRDefault="0038647B" w:rsidP="0038647B">
      <w:pPr>
        <w:numPr>
          <w:ilvl w:val="0"/>
          <w:numId w:val="1"/>
        </w:numPr>
        <w:spacing w:before="100" w:beforeAutospacing="1" w:after="100" w:afterAutospacing="1" w:line="240" w:lineRule="auto"/>
        <w:rPr>
          <w:rFonts w:ascii="Times New Roman" w:eastAsia="Times New Roman" w:hAnsi="Times New Roman" w:cs="Times New Roman"/>
          <w:sz w:val="28"/>
          <w:szCs w:val="24"/>
          <w:lang w:eastAsia="ru-RU"/>
        </w:rPr>
      </w:pPr>
      <w:r w:rsidRPr="008D06B9">
        <w:rPr>
          <w:rFonts w:ascii="Times New Roman" w:eastAsia="Times New Roman" w:hAnsi="Times New Roman" w:cs="Times New Roman"/>
          <w:sz w:val="28"/>
          <w:szCs w:val="24"/>
          <w:lang w:eastAsia="ru-RU"/>
        </w:rPr>
        <w:t xml:space="preserve">тестирование большого количества учащихся; </w:t>
      </w:r>
    </w:p>
    <w:p w:rsidR="0038647B" w:rsidRPr="008D06B9" w:rsidRDefault="0038647B" w:rsidP="0038647B">
      <w:pPr>
        <w:numPr>
          <w:ilvl w:val="0"/>
          <w:numId w:val="1"/>
        </w:numPr>
        <w:spacing w:before="100" w:beforeAutospacing="1" w:after="100" w:afterAutospacing="1" w:line="240" w:lineRule="auto"/>
        <w:rPr>
          <w:rFonts w:ascii="Times New Roman" w:eastAsia="Times New Roman" w:hAnsi="Times New Roman" w:cs="Times New Roman"/>
          <w:sz w:val="28"/>
          <w:szCs w:val="24"/>
          <w:lang w:eastAsia="ru-RU"/>
        </w:rPr>
      </w:pPr>
      <w:r w:rsidRPr="008D06B9">
        <w:rPr>
          <w:rFonts w:ascii="Times New Roman" w:eastAsia="Times New Roman" w:hAnsi="Times New Roman" w:cs="Times New Roman"/>
          <w:sz w:val="28"/>
          <w:szCs w:val="24"/>
          <w:lang w:eastAsia="ru-RU"/>
        </w:rPr>
        <w:t xml:space="preserve">возможность проверки усвоения теоретического материала; </w:t>
      </w:r>
    </w:p>
    <w:p w:rsidR="0038647B" w:rsidRPr="008D06B9" w:rsidRDefault="0038647B" w:rsidP="0038647B">
      <w:pPr>
        <w:numPr>
          <w:ilvl w:val="0"/>
          <w:numId w:val="1"/>
        </w:numPr>
        <w:spacing w:before="100" w:beforeAutospacing="1" w:after="100" w:afterAutospacing="1" w:line="240" w:lineRule="auto"/>
        <w:rPr>
          <w:rFonts w:ascii="Times New Roman" w:eastAsia="Times New Roman" w:hAnsi="Times New Roman" w:cs="Times New Roman"/>
          <w:sz w:val="28"/>
          <w:szCs w:val="24"/>
          <w:lang w:eastAsia="ru-RU"/>
        </w:rPr>
      </w:pPr>
      <w:r w:rsidRPr="008D06B9">
        <w:rPr>
          <w:rFonts w:ascii="Times New Roman" w:eastAsia="Times New Roman" w:hAnsi="Times New Roman" w:cs="Times New Roman"/>
          <w:sz w:val="28"/>
          <w:szCs w:val="24"/>
          <w:lang w:eastAsia="ru-RU"/>
        </w:rPr>
        <w:t xml:space="preserve">проверка большого объёма материала маленькими порциями; </w:t>
      </w:r>
    </w:p>
    <w:p w:rsidR="0038647B" w:rsidRPr="008D06B9" w:rsidRDefault="0038647B" w:rsidP="0038647B">
      <w:pPr>
        <w:numPr>
          <w:ilvl w:val="0"/>
          <w:numId w:val="1"/>
        </w:numPr>
        <w:spacing w:before="100" w:beforeAutospacing="1" w:after="100" w:afterAutospacing="1" w:line="240" w:lineRule="auto"/>
        <w:rPr>
          <w:rFonts w:ascii="Times New Roman" w:eastAsia="Times New Roman" w:hAnsi="Times New Roman" w:cs="Times New Roman"/>
          <w:sz w:val="28"/>
          <w:szCs w:val="24"/>
          <w:lang w:eastAsia="ru-RU"/>
        </w:rPr>
      </w:pPr>
      <w:r w:rsidRPr="008D06B9">
        <w:rPr>
          <w:rFonts w:ascii="Times New Roman" w:eastAsia="Times New Roman" w:hAnsi="Times New Roman" w:cs="Times New Roman"/>
          <w:sz w:val="28"/>
          <w:szCs w:val="24"/>
          <w:lang w:eastAsia="ru-RU"/>
        </w:rPr>
        <w:t>объективность оценки результатов выполненной работы.</w:t>
      </w:r>
    </w:p>
    <w:p w:rsidR="0038647B" w:rsidRPr="008D06B9" w:rsidRDefault="0038647B" w:rsidP="0038647B">
      <w:pPr>
        <w:spacing w:before="100" w:beforeAutospacing="1" w:after="100" w:afterAutospacing="1" w:line="240" w:lineRule="auto"/>
        <w:rPr>
          <w:rFonts w:ascii="Times New Roman" w:eastAsia="Times New Roman" w:hAnsi="Times New Roman" w:cs="Times New Roman"/>
          <w:sz w:val="28"/>
          <w:szCs w:val="24"/>
          <w:lang w:eastAsia="ru-RU"/>
        </w:rPr>
      </w:pPr>
      <w:r w:rsidRPr="008D06B9">
        <w:rPr>
          <w:rFonts w:ascii="Times New Roman" w:eastAsia="Times New Roman" w:hAnsi="Times New Roman" w:cs="Times New Roman"/>
          <w:sz w:val="28"/>
          <w:szCs w:val="24"/>
          <w:lang w:eastAsia="ru-RU"/>
        </w:rPr>
        <w:t xml:space="preserve">Кропотливая и настойчивая работа с тестами позволяет выявить пробелы в знаниях с целью дальнейшей ликвидации их, развивать сообразительность и быстроту мышления, сформировать оптимальную практику тестирования; установить уровень знаний, как по отдельному ученику, так и по классу и параллелям класса, диагностировать наиболее «правильные» тесты, а значит своевременно скорректировать учебный процесс. </w:t>
      </w:r>
    </w:p>
    <w:p w:rsidR="0038647B" w:rsidRPr="008D06B9" w:rsidRDefault="0038647B" w:rsidP="0038647B">
      <w:pPr>
        <w:spacing w:before="100" w:beforeAutospacing="1" w:after="100" w:afterAutospacing="1" w:line="240" w:lineRule="auto"/>
        <w:rPr>
          <w:rFonts w:ascii="Times New Roman" w:eastAsia="Times New Roman" w:hAnsi="Times New Roman" w:cs="Times New Roman"/>
          <w:sz w:val="28"/>
          <w:szCs w:val="24"/>
          <w:lang w:eastAsia="ru-RU"/>
        </w:rPr>
      </w:pPr>
      <w:r w:rsidRPr="008D06B9">
        <w:rPr>
          <w:rFonts w:ascii="Times New Roman" w:eastAsia="Times New Roman" w:hAnsi="Times New Roman" w:cs="Times New Roman"/>
          <w:b/>
          <w:bCs/>
          <w:sz w:val="28"/>
          <w:szCs w:val="24"/>
          <w:lang w:eastAsia="ru-RU"/>
        </w:rPr>
        <w:lastRenderedPageBreak/>
        <w:t xml:space="preserve">Результатом </w:t>
      </w:r>
      <w:r w:rsidRPr="008D06B9">
        <w:rPr>
          <w:rFonts w:ascii="Times New Roman" w:eastAsia="Times New Roman" w:hAnsi="Times New Roman" w:cs="Times New Roman"/>
          <w:sz w:val="28"/>
          <w:szCs w:val="24"/>
          <w:lang w:eastAsia="ru-RU"/>
        </w:rPr>
        <w:t xml:space="preserve">своей работы развития познавательных способностей младших школьников считаю следующее: </w:t>
      </w:r>
    </w:p>
    <w:p w:rsidR="0038647B" w:rsidRPr="008D06B9" w:rsidRDefault="0038647B" w:rsidP="0038647B">
      <w:pPr>
        <w:spacing w:before="100" w:beforeAutospacing="1" w:after="100" w:afterAutospacing="1" w:line="240" w:lineRule="auto"/>
        <w:rPr>
          <w:rFonts w:ascii="Times New Roman" w:eastAsia="Times New Roman" w:hAnsi="Times New Roman" w:cs="Times New Roman"/>
          <w:sz w:val="28"/>
          <w:szCs w:val="24"/>
          <w:lang w:eastAsia="ru-RU"/>
        </w:rPr>
      </w:pPr>
      <w:r w:rsidRPr="008D06B9">
        <w:rPr>
          <w:rFonts w:ascii="Times New Roman" w:eastAsia="Times New Roman" w:hAnsi="Times New Roman" w:cs="Times New Roman"/>
          <w:b/>
          <w:bCs/>
          <w:sz w:val="28"/>
          <w:szCs w:val="24"/>
          <w:lang w:eastAsia="ru-RU"/>
        </w:rPr>
        <w:t>Рост учебной мотивации, углубление уровня понимания учебного материала.</w:t>
      </w:r>
      <w:r w:rsidRPr="008D06B9">
        <w:rPr>
          <w:rFonts w:ascii="Times New Roman" w:eastAsia="Times New Roman" w:hAnsi="Times New Roman" w:cs="Times New Roman"/>
          <w:sz w:val="28"/>
          <w:szCs w:val="24"/>
          <w:lang w:eastAsia="ru-RU"/>
        </w:rPr>
        <w:t xml:space="preserve"> </w:t>
      </w:r>
    </w:p>
    <w:p w:rsidR="00137FFB" w:rsidRDefault="006A3E91" w:rsidP="00137FFB">
      <w:pPr>
        <w:rPr>
          <w:sz w:val="28"/>
        </w:rPr>
      </w:pPr>
      <w:r w:rsidRPr="008D06B9">
        <w:rPr>
          <w:sz w:val="28"/>
        </w:rPr>
        <w:t xml:space="preserve"> </w:t>
      </w:r>
      <w:r w:rsidR="00137FFB">
        <w:rPr>
          <w:sz w:val="28"/>
        </w:rPr>
        <w:t>Результаты</w:t>
      </w:r>
      <w:r w:rsidRPr="008D06B9">
        <w:rPr>
          <w:sz w:val="28"/>
        </w:rPr>
        <w:t xml:space="preserve"> мониторинга</w:t>
      </w:r>
      <w:r w:rsidR="00137FFB">
        <w:rPr>
          <w:sz w:val="28"/>
        </w:rPr>
        <w:t xml:space="preserve"> </w:t>
      </w:r>
      <w:r w:rsidR="00137FFB" w:rsidRPr="008D06B9">
        <w:rPr>
          <w:sz w:val="28"/>
        </w:rPr>
        <w:t>учебной деятельности</w:t>
      </w:r>
      <w:r w:rsidRPr="008D06B9">
        <w:rPr>
          <w:sz w:val="28"/>
        </w:rPr>
        <w:t xml:space="preserve">  в I классе</w:t>
      </w:r>
      <w:proofErr w:type="gramStart"/>
      <w:r w:rsidR="00137FFB">
        <w:rPr>
          <w:sz w:val="28"/>
        </w:rPr>
        <w:t>:</w:t>
      </w:r>
      <w:r w:rsidR="00C85067">
        <w:rPr>
          <w:sz w:val="28"/>
        </w:rPr>
        <w:t xml:space="preserve">  ???????????? %</w:t>
      </w:r>
      <w:proofErr w:type="gramEnd"/>
    </w:p>
    <w:p w:rsidR="00137FFB" w:rsidRPr="00137FFB" w:rsidRDefault="00137FFB" w:rsidP="00137FFB">
      <w:pPr>
        <w:pStyle w:val="a5"/>
        <w:numPr>
          <w:ilvl w:val="0"/>
          <w:numId w:val="4"/>
        </w:numPr>
        <w:rPr>
          <w:sz w:val="28"/>
        </w:rPr>
      </w:pPr>
      <w:r>
        <w:rPr>
          <w:sz w:val="28"/>
        </w:rPr>
        <w:t>Диагностика орфографической зоркости</w:t>
      </w:r>
      <w:proofErr w:type="gramStart"/>
      <w:r>
        <w:rPr>
          <w:sz w:val="28"/>
        </w:rPr>
        <w:t>.(</w:t>
      </w:r>
      <w:proofErr w:type="gramEnd"/>
      <w:r>
        <w:rPr>
          <w:sz w:val="28"/>
        </w:rPr>
        <w:t>азбука)</w:t>
      </w:r>
    </w:p>
    <w:p w:rsidR="00137FFB" w:rsidRDefault="00137FFB" w:rsidP="00137FFB">
      <w:pPr>
        <w:spacing w:after="0"/>
        <w:rPr>
          <w:sz w:val="24"/>
        </w:rPr>
      </w:pPr>
      <w:r>
        <w:rPr>
          <w:sz w:val="24"/>
        </w:rPr>
        <w:t>Высокий уровень – 6 ч.</w:t>
      </w:r>
    </w:p>
    <w:p w:rsidR="00137FFB" w:rsidRDefault="00137FFB" w:rsidP="00137FFB">
      <w:pPr>
        <w:spacing w:after="0"/>
        <w:rPr>
          <w:sz w:val="24"/>
        </w:rPr>
      </w:pPr>
      <w:r>
        <w:rPr>
          <w:sz w:val="24"/>
        </w:rPr>
        <w:t>Выше среднего -13</w:t>
      </w:r>
    </w:p>
    <w:p w:rsidR="00137FFB" w:rsidRDefault="00137FFB" w:rsidP="00137FFB">
      <w:pPr>
        <w:spacing w:after="0"/>
        <w:rPr>
          <w:sz w:val="24"/>
        </w:rPr>
      </w:pPr>
      <w:r>
        <w:rPr>
          <w:sz w:val="24"/>
        </w:rPr>
        <w:t>Средний – 4</w:t>
      </w:r>
    </w:p>
    <w:p w:rsidR="00137FFB" w:rsidRDefault="00137FFB" w:rsidP="00137FFB">
      <w:pPr>
        <w:spacing w:after="0"/>
        <w:rPr>
          <w:sz w:val="24"/>
        </w:rPr>
      </w:pPr>
      <w:r>
        <w:rPr>
          <w:sz w:val="24"/>
        </w:rPr>
        <w:t>Низкий -1</w:t>
      </w:r>
    </w:p>
    <w:p w:rsidR="00137FFB" w:rsidRDefault="00137FFB" w:rsidP="00137FFB">
      <w:pPr>
        <w:spacing w:after="0"/>
        <w:rPr>
          <w:sz w:val="24"/>
        </w:rPr>
      </w:pPr>
      <w:r>
        <w:rPr>
          <w:sz w:val="24"/>
        </w:rPr>
        <w:t>Высокий уровень -9</w:t>
      </w:r>
    </w:p>
    <w:p w:rsidR="00137FFB" w:rsidRDefault="00137FFB" w:rsidP="00137FFB">
      <w:pPr>
        <w:spacing w:after="0"/>
        <w:rPr>
          <w:sz w:val="24"/>
        </w:rPr>
      </w:pPr>
      <w:r>
        <w:rPr>
          <w:sz w:val="24"/>
        </w:rPr>
        <w:t>Выше среднего – 9</w:t>
      </w:r>
    </w:p>
    <w:p w:rsidR="00137FFB" w:rsidRDefault="00137FFB" w:rsidP="00137FFB">
      <w:pPr>
        <w:spacing w:after="0"/>
        <w:rPr>
          <w:sz w:val="24"/>
        </w:rPr>
      </w:pPr>
      <w:r>
        <w:rPr>
          <w:sz w:val="24"/>
        </w:rPr>
        <w:t>Средний – 6</w:t>
      </w:r>
    </w:p>
    <w:p w:rsidR="00137FFB" w:rsidRDefault="00137FFB" w:rsidP="00137FFB">
      <w:pPr>
        <w:spacing w:after="0"/>
        <w:rPr>
          <w:sz w:val="24"/>
        </w:rPr>
      </w:pPr>
      <w:r>
        <w:rPr>
          <w:sz w:val="24"/>
        </w:rPr>
        <w:t xml:space="preserve">Низкий – </w:t>
      </w:r>
    </w:p>
    <w:p w:rsidR="00137FFB" w:rsidRDefault="00137FFB" w:rsidP="00137FFB">
      <w:pPr>
        <w:pStyle w:val="a5"/>
        <w:numPr>
          <w:ilvl w:val="0"/>
          <w:numId w:val="4"/>
        </w:numPr>
        <w:spacing w:after="0"/>
        <w:rPr>
          <w:sz w:val="24"/>
        </w:rPr>
      </w:pPr>
      <w:r>
        <w:rPr>
          <w:sz w:val="24"/>
        </w:rPr>
        <w:t>Математика к</w:t>
      </w:r>
      <w:r>
        <w:rPr>
          <w:sz w:val="24"/>
          <w:lang w:val="en-US"/>
        </w:rPr>
        <w:t>/</w:t>
      </w:r>
      <w:proofErr w:type="spellStart"/>
      <w:proofErr w:type="gramStart"/>
      <w:r>
        <w:rPr>
          <w:sz w:val="24"/>
        </w:rPr>
        <w:t>р</w:t>
      </w:r>
      <w:proofErr w:type="spellEnd"/>
      <w:proofErr w:type="gramEnd"/>
      <w:r>
        <w:rPr>
          <w:sz w:val="24"/>
        </w:rPr>
        <w:t xml:space="preserve"> </w:t>
      </w:r>
    </w:p>
    <w:p w:rsidR="00137FFB" w:rsidRPr="00137FFB" w:rsidRDefault="00137FFB" w:rsidP="00137FFB">
      <w:pPr>
        <w:spacing w:after="0"/>
        <w:rPr>
          <w:sz w:val="24"/>
        </w:rPr>
      </w:pPr>
    </w:p>
    <w:p w:rsidR="00137FFB" w:rsidRDefault="00137FFB" w:rsidP="00137FFB">
      <w:pPr>
        <w:spacing w:after="0"/>
        <w:rPr>
          <w:sz w:val="28"/>
        </w:rPr>
      </w:pPr>
      <w:r>
        <w:rPr>
          <w:sz w:val="28"/>
        </w:rPr>
        <w:t>Высокий уровень – 13</w:t>
      </w:r>
    </w:p>
    <w:p w:rsidR="00137FFB" w:rsidRDefault="00137FFB" w:rsidP="00137FFB">
      <w:pPr>
        <w:spacing w:after="0"/>
        <w:rPr>
          <w:sz w:val="28"/>
        </w:rPr>
      </w:pPr>
      <w:r>
        <w:rPr>
          <w:sz w:val="28"/>
        </w:rPr>
        <w:t>Выше среднего -10</w:t>
      </w:r>
    </w:p>
    <w:p w:rsidR="00137FFB" w:rsidRDefault="00137FFB" w:rsidP="00137FFB">
      <w:pPr>
        <w:spacing w:after="0"/>
        <w:rPr>
          <w:sz w:val="28"/>
        </w:rPr>
      </w:pPr>
      <w:r>
        <w:rPr>
          <w:sz w:val="28"/>
        </w:rPr>
        <w:t>Средний -1</w:t>
      </w:r>
    </w:p>
    <w:p w:rsidR="00137FFB" w:rsidRPr="00AB301E" w:rsidRDefault="00137FFB" w:rsidP="00137FFB">
      <w:pPr>
        <w:spacing w:after="0"/>
        <w:rPr>
          <w:color w:val="0F243E" w:themeColor="text2" w:themeShade="80"/>
          <w:sz w:val="28"/>
        </w:rPr>
      </w:pPr>
      <w:r w:rsidRPr="00AB301E">
        <w:rPr>
          <w:color w:val="0F243E" w:themeColor="text2" w:themeShade="80"/>
          <w:sz w:val="28"/>
        </w:rPr>
        <w:t>Высокий уровень – 14</w:t>
      </w:r>
    </w:p>
    <w:p w:rsidR="00137FFB" w:rsidRPr="00AB301E" w:rsidRDefault="00137FFB" w:rsidP="00137FFB">
      <w:pPr>
        <w:spacing w:after="0"/>
        <w:rPr>
          <w:color w:val="0F243E" w:themeColor="text2" w:themeShade="80"/>
          <w:sz w:val="28"/>
        </w:rPr>
      </w:pPr>
      <w:r w:rsidRPr="00AB301E">
        <w:rPr>
          <w:color w:val="0F243E" w:themeColor="text2" w:themeShade="80"/>
          <w:sz w:val="28"/>
        </w:rPr>
        <w:t>Выше среднего – 8</w:t>
      </w:r>
    </w:p>
    <w:p w:rsidR="00137FFB" w:rsidRPr="00AB301E" w:rsidRDefault="00137FFB" w:rsidP="00137FFB">
      <w:pPr>
        <w:spacing w:after="0"/>
        <w:rPr>
          <w:color w:val="0F243E" w:themeColor="text2" w:themeShade="80"/>
          <w:sz w:val="28"/>
        </w:rPr>
      </w:pPr>
      <w:r w:rsidRPr="00AB301E">
        <w:rPr>
          <w:color w:val="0F243E" w:themeColor="text2" w:themeShade="80"/>
          <w:sz w:val="28"/>
        </w:rPr>
        <w:t>Средний -2</w:t>
      </w:r>
    </w:p>
    <w:p w:rsidR="00137FFB" w:rsidRPr="00AB301E" w:rsidRDefault="00137FFB" w:rsidP="00137FFB">
      <w:pPr>
        <w:spacing w:after="0"/>
        <w:rPr>
          <w:color w:val="0F243E" w:themeColor="text2" w:themeShade="80"/>
          <w:sz w:val="28"/>
        </w:rPr>
      </w:pPr>
      <w:r w:rsidRPr="00AB301E">
        <w:rPr>
          <w:color w:val="0F243E" w:themeColor="text2" w:themeShade="80"/>
          <w:sz w:val="28"/>
        </w:rPr>
        <w:t xml:space="preserve">Низкий – </w:t>
      </w:r>
    </w:p>
    <w:p w:rsidR="00137FFB" w:rsidRDefault="00137FFB" w:rsidP="00137FFB">
      <w:pPr>
        <w:rPr>
          <w:sz w:val="28"/>
        </w:rPr>
      </w:pPr>
    </w:p>
    <w:p w:rsidR="00BB7960" w:rsidRPr="008D06B9" w:rsidRDefault="006A3E91" w:rsidP="00137FFB">
      <w:pPr>
        <w:rPr>
          <w:sz w:val="36"/>
        </w:rPr>
      </w:pPr>
      <w:r w:rsidRPr="008D06B9">
        <w:rPr>
          <w:sz w:val="28"/>
        </w:rPr>
        <w:br/>
        <w:t xml:space="preserve"> показали, что дети хорошо и быстро усвоили программу, с удовольствием посещали школу. Обучаясь по этой программе, у детей улучшаются не только психические процессы, по и улучшается качество знаний</w:t>
      </w:r>
    </w:p>
    <w:sectPr w:rsidR="00BB7960" w:rsidRPr="008D06B9" w:rsidSect="00BB796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E2F73"/>
    <w:multiLevelType w:val="hybridMultilevel"/>
    <w:tmpl w:val="28665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D5216F"/>
    <w:multiLevelType w:val="hybridMultilevel"/>
    <w:tmpl w:val="194E41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8B24D4D"/>
    <w:multiLevelType w:val="hybridMultilevel"/>
    <w:tmpl w:val="A860DA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2404792"/>
    <w:multiLevelType w:val="multilevel"/>
    <w:tmpl w:val="BF581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B7960"/>
    <w:rsid w:val="000A21DE"/>
    <w:rsid w:val="00130A23"/>
    <w:rsid w:val="00137FFB"/>
    <w:rsid w:val="00235201"/>
    <w:rsid w:val="002845FC"/>
    <w:rsid w:val="00320D84"/>
    <w:rsid w:val="0038647B"/>
    <w:rsid w:val="003A29EC"/>
    <w:rsid w:val="003E6755"/>
    <w:rsid w:val="004329FF"/>
    <w:rsid w:val="006A3E91"/>
    <w:rsid w:val="006D1D5D"/>
    <w:rsid w:val="00775064"/>
    <w:rsid w:val="007C1C47"/>
    <w:rsid w:val="008D06B9"/>
    <w:rsid w:val="00B357E9"/>
    <w:rsid w:val="00BB7960"/>
    <w:rsid w:val="00C85067"/>
    <w:rsid w:val="00D47293"/>
    <w:rsid w:val="00EF5D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1C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1C47"/>
    <w:rPr>
      <w:rFonts w:ascii="Tahoma" w:hAnsi="Tahoma" w:cs="Tahoma"/>
      <w:sz w:val="16"/>
      <w:szCs w:val="16"/>
    </w:rPr>
  </w:style>
  <w:style w:type="paragraph" w:styleId="a5">
    <w:name w:val="List Paragraph"/>
    <w:basedOn w:val="a"/>
    <w:uiPriority w:val="34"/>
    <w:qFormat/>
    <w:rsid w:val="00137FF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8</Pages>
  <Words>2203</Words>
  <Characters>12561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Raven</dc:creator>
  <cp:keywords/>
  <dc:description/>
  <cp:lastModifiedBy>Admin</cp:lastModifiedBy>
  <cp:revision>9</cp:revision>
  <dcterms:created xsi:type="dcterms:W3CDTF">2011-10-08T18:29:00Z</dcterms:created>
  <dcterms:modified xsi:type="dcterms:W3CDTF">2015-11-14T08:50:00Z</dcterms:modified>
</cp:coreProperties>
</file>