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Pr="003C08E3" w:rsidRDefault="003C08E3" w:rsidP="003C08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08E3">
        <w:rPr>
          <w:rFonts w:ascii="Times New Roman" w:hAnsi="Times New Roman" w:cs="Times New Roman"/>
          <w:b/>
          <w:sz w:val="40"/>
          <w:szCs w:val="40"/>
        </w:rPr>
        <w:t>Методические рекомендации по организации уроков окружающего мира в начальной школе</w:t>
      </w:r>
    </w:p>
    <w:p w:rsidR="003C08E3" w:rsidRDefault="003C08E3" w:rsidP="003C08E3">
      <w:pPr>
        <w:ind w:left="2124" w:firstLine="708"/>
        <w:rPr>
          <w:rFonts w:ascii="Times New Roman" w:hAnsi="Times New Roman" w:cs="Times New Roman"/>
          <w:b/>
        </w:rPr>
      </w:pPr>
    </w:p>
    <w:p w:rsidR="003C08E3" w:rsidRDefault="003C08E3" w:rsidP="003C08E3">
      <w:pPr>
        <w:ind w:left="2124" w:firstLine="708"/>
        <w:rPr>
          <w:rFonts w:ascii="Times New Roman" w:hAnsi="Times New Roman" w:cs="Times New Roman"/>
          <w:b/>
        </w:rPr>
      </w:pPr>
    </w:p>
    <w:p w:rsidR="003C08E3" w:rsidRDefault="003C08E3" w:rsidP="003C08E3">
      <w:pPr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Автор разработки:   </w:t>
      </w:r>
      <w:proofErr w:type="spellStart"/>
      <w:r>
        <w:rPr>
          <w:rFonts w:ascii="Times New Roman" w:hAnsi="Times New Roman" w:cs="Times New Roman"/>
          <w:b/>
        </w:rPr>
        <w:t>Синенченко</w:t>
      </w:r>
      <w:proofErr w:type="spellEnd"/>
      <w:r>
        <w:rPr>
          <w:rFonts w:ascii="Times New Roman" w:hAnsi="Times New Roman" w:cs="Times New Roman"/>
          <w:b/>
        </w:rPr>
        <w:t xml:space="preserve"> Мария Алексеевна</w:t>
      </w:r>
    </w:p>
    <w:p w:rsidR="003C08E3" w:rsidRDefault="003C08E3" w:rsidP="003C08E3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начальных классов</w:t>
      </w: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Санкт-Петербург</w:t>
      </w:r>
    </w:p>
    <w:p w:rsidR="003C08E3" w:rsidRDefault="003C08E3" w:rsidP="003C08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2015г.</w:t>
      </w:r>
      <w:bookmarkStart w:id="0" w:name="_GoBack"/>
      <w:bookmarkEnd w:id="0"/>
    </w:p>
    <w:p w:rsidR="006B74E6" w:rsidRPr="003C08E3" w:rsidRDefault="006B74E6" w:rsidP="003C08E3">
      <w:pPr>
        <w:jc w:val="center"/>
        <w:rPr>
          <w:rFonts w:ascii="Times New Roman" w:hAnsi="Times New Roman" w:cs="Times New Roman"/>
          <w:b/>
        </w:rPr>
      </w:pPr>
      <w:r w:rsidRPr="003C08E3">
        <w:rPr>
          <w:rFonts w:ascii="Times New Roman" w:hAnsi="Times New Roman" w:cs="Times New Roman"/>
          <w:b/>
        </w:rPr>
        <w:lastRenderedPageBreak/>
        <w:t>Методические рекомендации  по организации уроков окружающего мира в начальной школе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 xml:space="preserve">При планировании системы уроков по окружающему миру у учителя возникает вопрос: как организовать уроки окружающего мира таким образом, чтобы они были ценностно наполнены? Как, в свою очередь, ввести ребенка в мир ценностей? Как сделать так, чтобы ценностные ориентации стали значимыми для детей? 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 xml:space="preserve">Пожалуй, самым необходимым является </w:t>
      </w:r>
      <w:proofErr w:type="spellStart"/>
      <w:r w:rsidRPr="003C08E3">
        <w:rPr>
          <w:rFonts w:ascii="Times New Roman" w:hAnsi="Times New Roman" w:cs="Times New Roman"/>
        </w:rPr>
        <w:t>сформированность</w:t>
      </w:r>
      <w:proofErr w:type="spellEnd"/>
      <w:r w:rsidRPr="003C08E3">
        <w:rPr>
          <w:rFonts w:ascii="Times New Roman" w:hAnsi="Times New Roman" w:cs="Times New Roman"/>
        </w:rPr>
        <w:t xml:space="preserve"> положительного отношения и интереса к учебному предмету «Окружающий мир». В этом процессе центральная роль принадлежит личности учителя, который пробуждает в учащихся высокие нравственные идеалы, самостоятельность мысли и вселяет веру в собственные силы и возможности.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 xml:space="preserve">Это возможно благодаря тому, что между учеником и учителем возникает контакт, взаимопонимание, общение, состояние соучастия и содействия. Цель приобщения к предмету, к </w:t>
      </w:r>
      <w:proofErr w:type="gramStart"/>
      <w:r w:rsidRPr="003C08E3">
        <w:rPr>
          <w:rFonts w:ascii="Times New Roman" w:hAnsi="Times New Roman" w:cs="Times New Roman"/>
        </w:rPr>
        <w:t>ценностям, заложенным в нем реализуется</w:t>
      </w:r>
      <w:proofErr w:type="gramEnd"/>
      <w:r w:rsidRPr="003C08E3">
        <w:rPr>
          <w:rFonts w:ascii="Times New Roman" w:hAnsi="Times New Roman" w:cs="Times New Roman"/>
        </w:rPr>
        <w:t xml:space="preserve"> только тогда, когда на уроке создается атмосфера психологического комфорта, эмоционального контакта, при котором достигается полное взаимопонимание учителя и ученика, снимаются все «психологические» барьеры, затрудняющие восприятие.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ab/>
        <w:t>Существуют различные пути и методические приемы формирования нравственных ценностей в учебном процессе: через учебное содержание, методы и формы организации учебной деятельности (урок -  исследование, урок – творческая мастерская, урок  - экскурсия, урок «открытых мыслей» и др.), через характер общения учащихся с учителем и между собой.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>В качестве методических приемов можно рассматривать вопросы и задания, предложенные в учебнике, а также задания и рекомендации из методических пособий для учителя.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>Используемые методические приемы можно условно разделить на три группы: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>1.</w:t>
      </w:r>
      <w:r w:rsidRPr="003C08E3">
        <w:rPr>
          <w:rFonts w:ascii="Times New Roman" w:hAnsi="Times New Roman" w:cs="Times New Roman"/>
        </w:rPr>
        <w:tab/>
        <w:t>упражнения, целью которых является формирование нравственного сознания;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>2.</w:t>
      </w:r>
      <w:r w:rsidRPr="003C08E3">
        <w:rPr>
          <w:rFonts w:ascii="Times New Roman" w:hAnsi="Times New Roman" w:cs="Times New Roman"/>
        </w:rPr>
        <w:tab/>
        <w:t>приемы, направленные на развитие эмоционально-чувственной сферы детей;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>3.</w:t>
      </w:r>
      <w:r w:rsidRPr="003C08E3">
        <w:rPr>
          <w:rFonts w:ascii="Times New Roman" w:hAnsi="Times New Roman" w:cs="Times New Roman"/>
        </w:rPr>
        <w:tab/>
        <w:t>упражнения по формированию навыков взаимодействия и сотрудничества.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>Говоря о группах методических приемов, следует отметить, что первую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 xml:space="preserve">группу можно выделить в качестве ведущей, в том время как остальные будут являться вспомогательными. Это продиктовано возрастными особенностями младших школьников. Усвоение нравственных знаний, в виде нравственных представлений, в младших классах должно вестись последовательно, так как они составляют основу для формирования нравственных понятий, </w:t>
      </w:r>
      <w:proofErr w:type="gramStart"/>
      <w:r w:rsidRPr="003C08E3">
        <w:rPr>
          <w:rFonts w:ascii="Times New Roman" w:hAnsi="Times New Roman" w:cs="Times New Roman"/>
        </w:rPr>
        <w:t>а</w:t>
      </w:r>
      <w:proofErr w:type="gramEnd"/>
      <w:r w:rsidRPr="003C08E3">
        <w:rPr>
          <w:rFonts w:ascii="Times New Roman" w:hAnsi="Times New Roman" w:cs="Times New Roman"/>
        </w:rPr>
        <w:t xml:space="preserve"> следовательно, и ценностных ориентаций.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ab/>
        <w:t>Проанализировав все три группы методов, задачи, которые они решают в формировании ценностных ориентаций младших школьников, нами были разработаны педагогические рекомендации по организации уроков окружающего мира в начальной школе: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>1.</w:t>
      </w:r>
      <w:r w:rsidRPr="003C08E3">
        <w:rPr>
          <w:rFonts w:ascii="Times New Roman" w:hAnsi="Times New Roman" w:cs="Times New Roman"/>
        </w:rPr>
        <w:tab/>
        <w:t>Задачи по расширению, обогащению представлений учащихся о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 xml:space="preserve">нравственности и личных качествах человека, приобщению к ценностям, признанию их; актуализации знаний правил и норм поведения, взаимоотношения с окружающими людьми; знакомство с новыми нравственно правовыми знаниями; формированию собственного опыта и определения себя субъектом в процессе познания окружающего мира заключаются в </w:t>
      </w:r>
      <w:r w:rsidRPr="003C08E3">
        <w:rPr>
          <w:rFonts w:ascii="Times New Roman" w:hAnsi="Times New Roman" w:cs="Times New Roman"/>
        </w:rPr>
        <w:lastRenderedPageBreak/>
        <w:t>методических приемах первой группы. Упражнения, направленные на решение данных задач, представлены в учебнике. Особое значение при актуализации имеющихся знаний уделяется собственному опыту ребенка. Для этого используются задания, направленные на осмысление нравственной идеи учебного материала и способствующие актуализации имеющегося опыта и формированию  нового опыта, основанного на правилах поведения в семье, природе, обществе и др.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>2.</w:t>
      </w:r>
      <w:r w:rsidRPr="003C08E3">
        <w:rPr>
          <w:rFonts w:ascii="Times New Roman" w:hAnsi="Times New Roman" w:cs="Times New Roman"/>
        </w:rPr>
        <w:tab/>
        <w:t xml:space="preserve"> При развитии эмоционально-чувственной сферы ребенка,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 xml:space="preserve">личностного принятия им нравственных знаний, мы обращаемся ко второй группе методических приемов. Предлагаем использовать различные эмоциональные средства. </w:t>
      </w:r>
      <w:proofErr w:type="gramStart"/>
      <w:r w:rsidRPr="003C08E3">
        <w:rPr>
          <w:rFonts w:ascii="Times New Roman" w:hAnsi="Times New Roman" w:cs="Times New Roman"/>
        </w:rPr>
        <w:t xml:space="preserve">Такими средствами выступают иллюстрации к текстам учебников, фотографии, репродукции картин, музыкальное сопровождение; использование драматизации, упражнений в игровой форме, разыгрывание бытовых ситуаций; использование методики «эмоционального картирования»; метода реконструкций и др. Систематическое использование данных методических приемов в работе с учащимися на уроках окружающего мира помогает формировать положительное отношение к окружающим людям, развивать чувство </w:t>
      </w:r>
      <w:proofErr w:type="spellStart"/>
      <w:r w:rsidRPr="003C08E3">
        <w:rPr>
          <w:rFonts w:ascii="Times New Roman" w:hAnsi="Times New Roman" w:cs="Times New Roman"/>
        </w:rPr>
        <w:t>эмпатии</w:t>
      </w:r>
      <w:proofErr w:type="spellEnd"/>
      <w:r w:rsidRPr="003C08E3">
        <w:rPr>
          <w:rFonts w:ascii="Times New Roman" w:hAnsi="Times New Roman" w:cs="Times New Roman"/>
        </w:rPr>
        <w:t>, осознавать личную значимость.</w:t>
      </w:r>
      <w:proofErr w:type="gramEnd"/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>3.</w:t>
      </w:r>
      <w:r w:rsidRPr="003C08E3">
        <w:rPr>
          <w:rFonts w:ascii="Times New Roman" w:hAnsi="Times New Roman" w:cs="Times New Roman"/>
        </w:rPr>
        <w:tab/>
        <w:t xml:space="preserve">Курс окружающего мира очень технологичен, поэтому задача </w:t>
      </w:r>
      <w:proofErr w:type="gramStart"/>
      <w:r w:rsidRPr="003C08E3">
        <w:rPr>
          <w:rFonts w:ascii="Times New Roman" w:hAnsi="Times New Roman" w:cs="Times New Roman"/>
        </w:rPr>
        <w:t>по</w:t>
      </w:r>
      <w:proofErr w:type="gramEnd"/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 xml:space="preserve">формированию ценностных ориентаций  находит отражение в деятельности и решается путем использования методических приемов третьей группы. Это способствует проявлению способностей каждого ребенка, повышению активности в деятельности, заинтересованности и проникновения в мир жизни другого человека, выявлению оценочных суждений. В процессе общения и взаимодействия </w:t>
      </w:r>
      <w:proofErr w:type="gramStart"/>
      <w:r w:rsidRPr="003C08E3">
        <w:rPr>
          <w:rFonts w:ascii="Times New Roman" w:hAnsi="Times New Roman" w:cs="Times New Roman"/>
        </w:rPr>
        <w:t>со</w:t>
      </w:r>
      <w:proofErr w:type="gramEnd"/>
      <w:r w:rsidRPr="003C08E3">
        <w:rPr>
          <w:rFonts w:ascii="Times New Roman" w:hAnsi="Times New Roman" w:cs="Times New Roman"/>
        </w:rPr>
        <w:t xml:space="preserve"> взрослыми и сверстниками, учащиеся приобретают опыт ценностных отношений, который подвергается рефлексивному анализу. Деятельность является важным и необходимым моментом в формировании мотивов, которые позволяют овладевать системой ценностей и присваивать ее каждому ребенку.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ab/>
        <w:t xml:space="preserve">Целесообразно организовывать работу группами по 4-5 человек, обращая внимание, чтобы у каждого участника группы была своя роль.                </w:t>
      </w:r>
    </w:p>
    <w:p w:rsidR="006B74E6" w:rsidRPr="003C08E3" w:rsidRDefault="006B74E6" w:rsidP="006B74E6">
      <w:pPr>
        <w:rPr>
          <w:rFonts w:ascii="Times New Roman" w:hAnsi="Times New Roman" w:cs="Times New Roman"/>
        </w:rPr>
      </w:pPr>
      <w:r w:rsidRPr="003C08E3">
        <w:rPr>
          <w:rFonts w:ascii="Times New Roman" w:hAnsi="Times New Roman" w:cs="Times New Roman"/>
        </w:rPr>
        <w:tab/>
        <w:t xml:space="preserve">Разрабатывая рекомендации, мы полагаем, что они окажут положительное влияние на содержание и организацию уроков окружающего мира по формированию у младших школьников ценностных ориентаций, и, соответственно, приведут к положительной динамике уровня развития ценностных ориентиров у учащихся.          </w:t>
      </w:r>
    </w:p>
    <w:p w:rsidR="00B1047B" w:rsidRPr="003C08E3" w:rsidRDefault="00B1047B">
      <w:pPr>
        <w:rPr>
          <w:rFonts w:ascii="Times New Roman" w:hAnsi="Times New Roman" w:cs="Times New Roman"/>
        </w:rPr>
      </w:pPr>
    </w:p>
    <w:sectPr w:rsidR="00B1047B" w:rsidRPr="003C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46"/>
    <w:rsid w:val="003C08E3"/>
    <w:rsid w:val="005A4046"/>
    <w:rsid w:val="006B74E6"/>
    <w:rsid w:val="00B1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2015-11-15T10:58:00Z</dcterms:created>
  <dcterms:modified xsi:type="dcterms:W3CDTF">2015-11-15T11:01:00Z</dcterms:modified>
</cp:coreProperties>
</file>