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ED" w:rsidRPr="004C76ED" w:rsidRDefault="004C76ED" w:rsidP="004C76E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76ED">
        <w:rPr>
          <w:rFonts w:ascii="Times New Roman" w:hAnsi="Times New Roman" w:cs="Times New Roman"/>
          <w:sz w:val="28"/>
          <w:szCs w:val="28"/>
        </w:rPr>
        <w:t>Нигматзянова</w:t>
      </w:r>
      <w:proofErr w:type="spellEnd"/>
      <w:r w:rsidRPr="004C76ED">
        <w:rPr>
          <w:rFonts w:ascii="Times New Roman" w:hAnsi="Times New Roman" w:cs="Times New Roman"/>
          <w:sz w:val="28"/>
          <w:szCs w:val="28"/>
        </w:rPr>
        <w:t xml:space="preserve"> Аниса </w:t>
      </w:r>
      <w:proofErr w:type="spellStart"/>
      <w:r w:rsidRPr="004C76ED">
        <w:rPr>
          <w:rFonts w:ascii="Times New Roman" w:hAnsi="Times New Roman" w:cs="Times New Roman"/>
          <w:sz w:val="28"/>
          <w:szCs w:val="28"/>
        </w:rPr>
        <w:t>Аюповна</w:t>
      </w:r>
      <w:proofErr w:type="spellEnd"/>
    </w:p>
    <w:p w:rsidR="004C76ED" w:rsidRPr="004C76ED" w:rsidRDefault="004C76ED" w:rsidP="004C76ED">
      <w:pPr>
        <w:jc w:val="right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C76ED" w:rsidRPr="004C76ED" w:rsidRDefault="004C76ED" w:rsidP="004C76ED">
      <w:pPr>
        <w:jc w:val="right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МБДОУ «Детский сад №17 комбинированного вида»</w:t>
      </w:r>
    </w:p>
    <w:p w:rsidR="004C76ED" w:rsidRPr="004C76ED" w:rsidRDefault="004C76ED" w:rsidP="004C76ED">
      <w:pPr>
        <w:jc w:val="right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г. Казань, Республика Татарстан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6ED" w:rsidRPr="004C76ED" w:rsidRDefault="004C76ED" w:rsidP="004C7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ЭКОЛОГИЧЕСКОЕ ВОСПИТАНИЕ ДОШКОЛЬНИКОВ</w:t>
      </w:r>
    </w:p>
    <w:p w:rsidR="004C76ED" w:rsidRPr="004C76ED" w:rsidRDefault="004C76ED" w:rsidP="004C7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ПОСРЕДСТВОМ ДИДАКТИЧЕСКИХ ИГР</w:t>
      </w:r>
      <w:r w:rsidR="00743C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6ED" w:rsidRPr="004C76ED" w:rsidRDefault="004C76ED" w:rsidP="004C76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6ED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4C76ED">
        <w:rPr>
          <w:rFonts w:ascii="Times New Roman" w:hAnsi="Times New Roman" w:cs="Times New Roman"/>
          <w:i/>
          <w:sz w:val="28"/>
          <w:szCs w:val="28"/>
        </w:rPr>
        <w:t xml:space="preserve"> Статья посвящена вопросам экологического воспитания дошкольников. Ставится задача рассмотреть эффект дидактических игр при экологическом воспитании.  Автор раскрывает задачи, этапы и виды деятельности экологического воспитания. Особое внимание уделено на виды дидактических игр, подробно описаны способы их применения. Автор приходит к выводу, что дидактическая игра одна из основных видов деятельности для экологического воспитания дошкольников.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C76E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743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ED">
        <w:rPr>
          <w:rFonts w:ascii="Times New Roman" w:hAnsi="Times New Roman" w:cs="Times New Roman"/>
          <w:i/>
          <w:sz w:val="28"/>
          <w:szCs w:val="28"/>
        </w:rPr>
        <w:t>экология, экологическое воспитание, дошкольник, дидактическая игра, природный материал, словесные дидактические игры, окружающая среда, природа.</w:t>
      </w:r>
      <w:proofErr w:type="gramEnd"/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Бережное отношение к окружающей среде, уважение себя и окружающих, малых собратьев, чувство доброты, взаимопомощи, умение видеть красоту вокруг - все это должно закладывается с раннего детства. В этом существенна роль родителей и всех родных и близких, кто окружает маленького человечка.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Еще недавно об экологическом воспитании с раннего детства не велись разговоры и обсуждения, не писались статьи. Но сегодня говорится о необходимости начинания  экологического воспитания уже в дошкольном возрасте, ведь  именно в  этом возрасте ребенок начинает отделять себя от окружающей среды, у него развивается ценностное отношение к природе, формируются основы нравственно-экологических позиции.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 xml:space="preserve">Дошкольник осваивает собственное психологическое пространство и возможность жизни в нем через игру. Именно посредством игры </w:t>
      </w:r>
      <w:r w:rsidRPr="004C76ED">
        <w:rPr>
          <w:rFonts w:ascii="Times New Roman" w:hAnsi="Times New Roman" w:cs="Times New Roman"/>
          <w:sz w:val="28"/>
          <w:szCs w:val="28"/>
        </w:rPr>
        <w:lastRenderedPageBreak/>
        <w:t>осуществляется воспитание, обучение и развитие ребенка и основным средством сенсорного воспитания считается дидактическая игра.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 xml:space="preserve">Чем же воспитателей привлекает дидактическая игра? Почему экологическое воспитание посредством дидактических игр считается более эффективным? </w:t>
      </w:r>
      <w:proofErr w:type="gramStart"/>
      <w:r w:rsidRPr="004C76ED">
        <w:rPr>
          <w:rFonts w:ascii="Times New Roman" w:hAnsi="Times New Roman" w:cs="Times New Roman"/>
          <w:sz w:val="28"/>
          <w:szCs w:val="28"/>
        </w:rPr>
        <w:t>Многолетней практикой известных авторов - педагогов  доказано: дидактическая игра эффективно воздействует на интеллект ребенка, формирует у него экологическую культуру, помогает понять, что каждый отдельный организм в нашей экосистеме взаимосвязан, и что каждый объект и организм уникален в природе по своему, понять, что неразумное вмешательство человека может повлечь за собой необратимые процессы в природе.</w:t>
      </w:r>
      <w:proofErr w:type="gramEnd"/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Ведь в дидактической игре соприкасаются сразу две задачи: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-учебная задача – познавательная;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- игровая задача – занимательная. Дети учатся жизни посредством игры. Игра, как ведущий вид деятельности для них, никогда не надоедает, таким образом, дети и заняты, и познают азы экологии.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 xml:space="preserve">Р.М. Миронова в качестве специфических признаков дидактической игры выделила их преднамеренность, </w:t>
      </w:r>
      <w:proofErr w:type="spellStart"/>
      <w:r w:rsidRPr="004C76ED">
        <w:rPr>
          <w:rFonts w:ascii="Times New Roman" w:hAnsi="Times New Roman" w:cs="Times New Roman"/>
          <w:sz w:val="28"/>
          <w:szCs w:val="28"/>
        </w:rPr>
        <w:t>планируемость</w:t>
      </w:r>
      <w:proofErr w:type="spellEnd"/>
      <w:r w:rsidRPr="004C76ED">
        <w:rPr>
          <w:rFonts w:ascii="Times New Roman" w:hAnsi="Times New Roman" w:cs="Times New Roman"/>
          <w:sz w:val="28"/>
          <w:szCs w:val="28"/>
        </w:rPr>
        <w:t>, наличие учебной цели и предполагаемого результата, которые могут быть обособлены, выделены в явном виде.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Рассмотрим основные виды дидактических игр, используемые в дошкольной педагогике: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 xml:space="preserve">- игры с природным материалом. Этот вид игры эффективен для ознакомления детей с природой. Природные материалы очень интересны детям, и они охотно соглашаются играть. </w:t>
      </w:r>
      <w:proofErr w:type="gramStart"/>
      <w:r w:rsidRPr="004C76ED">
        <w:rPr>
          <w:rFonts w:ascii="Times New Roman" w:hAnsi="Times New Roman" w:cs="Times New Roman"/>
          <w:sz w:val="28"/>
          <w:szCs w:val="28"/>
        </w:rPr>
        <w:t>Сами представьте, семена, листики, камушки, разнообразные цветы, шишечки, ветки с разных деревьев, овощи, фрукты и др. – кто бы не согласился с ними поиграть?!</w:t>
      </w:r>
      <w:proofErr w:type="gramEnd"/>
      <w:r w:rsidRPr="004C76ED">
        <w:rPr>
          <w:rFonts w:ascii="Times New Roman" w:hAnsi="Times New Roman" w:cs="Times New Roman"/>
          <w:sz w:val="28"/>
          <w:szCs w:val="28"/>
        </w:rPr>
        <w:t xml:space="preserve"> Игры можно проводить и в группе (в экологическом уголке), так же и на прогулках. На улице можно рассмотреть листья, камушки, да и обогатить экологический уголок новыми предметами. Но нельзя забывать о мерах предосторожности, все - таки детки ведь очень любопытные - они могут природный материал попробовать и на вкус, и спрятать в карман, чтобы маме показать;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 xml:space="preserve">- настольные дидактические игры - интересное занятие для детей для ознакомления с животными и растениями, явлениями живой и неживой природы. Они очень разнообразны: «лото», «домино», парные картинки». </w:t>
      </w:r>
      <w:r w:rsidRPr="004C76ED">
        <w:rPr>
          <w:rFonts w:ascii="Times New Roman" w:hAnsi="Times New Roman" w:cs="Times New Roman"/>
          <w:sz w:val="28"/>
          <w:szCs w:val="28"/>
        </w:rPr>
        <w:lastRenderedPageBreak/>
        <w:t>Так же очень занимательный вид игры, кто же откажется взять эти кубики, картиночки в маленькие ручонки и рассмотреть на нем картинку и соотнести его с другим рисунком и сделать это быстрее всех и правильнее?!;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- словесные дидактические игры. Они строятся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 Этот вид дидактических игр подходит для более взрослых дошкольников, в этот период дети уже начинают понимать, что как же хорошо знать больше своего друга или подруги, ответив на вопрос быстро и правильно – ты выигрываешь в этой игре и заслуживаешь похвалу со стороны и воспитателя и других деток.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Нельзя забывать и о поощрениях. Они могут иметь так же экологический характер. В конце игры все вместе можно спеть веселую песенку про дождик или время года, или просто прилечь и отдохнуть под шум дождя или скрежет снега…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Использование дидактических игр осуществляется в три этапа: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 xml:space="preserve">На 1-м этапе воспитатель подготавливает дидактическую игру. Отбирает подходящую дидактическую </w:t>
      </w:r>
      <w:proofErr w:type="gramStart"/>
      <w:r w:rsidRPr="004C76ED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4C76ED">
        <w:rPr>
          <w:rFonts w:ascii="Times New Roman" w:hAnsi="Times New Roman" w:cs="Times New Roman"/>
          <w:sz w:val="28"/>
          <w:szCs w:val="28"/>
        </w:rPr>
        <w:t xml:space="preserve"> которая  соответствует задачам воспитания и обучения, также, не забывая о программных требованиях. Определяет удобное время и место проведения игры, что тоже не маловажно, ведь не всегда и не везде детям захочется играть и подготавливает нужный дидактический материал. Так же необходимо подготовить детей к игре, заранее объяснить материал, который поможет решить детям игровую задачу.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2 этап, соответственно, проведение самой игры и оно включает в себя ознакомление детей с содержанием игры, с дидактическим материалом, который будет использован в игре (через показ предметов, картин, проведение краткой беседы, в ходе которой уточняются знания и представления детей о природных явлениях); объяснения хода и правил игры.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 xml:space="preserve">На 3-м этапе воспитатель анализирует весь процесс игры, все ли дети были задействованы,   какие  приемы </w:t>
      </w:r>
      <w:proofErr w:type="gramStart"/>
      <w:r w:rsidRPr="004C76ED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4C76ED">
        <w:rPr>
          <w:rFonts w:ascii="Times New Roman" w:hAnsi="Times New Roman" w:cs="Times New Roman"/>
          <w:sz w:val="28"/>
          <w:szCs w:val="28"/>
        </w:rPr>
        <w:t xml:space="preserve"> и проведения игры были самыми наилучшими, что больше всего детям понравилось - это помогает совершенствовать как подготовку, так и сам процесс проведения игры.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заметить, что взрослый (воспитатель) обязательно должен играть с детьми, чтобы на своем примере </w:t>
      </w:r>
      <w:proofErr w:type="gramStart"/>
      <w:r w:rsidRPr="004C76ED">
        <w:rPr>
          <w:rFonts w:ascii="Times New Roman" w:hAnsi="Times New Roman" w:cs="Times New Roman"/>
          <w:sz w:val="28"/>
          <w:szCs w:val="28"/>
        </w:rPr>
        <w:t>показывать</w:t>
      </w:r>
      <w:proofErr w:type="gramEnd"/>
      <w:r w:rsidRPr="004C76ED">
        <w:rPr>
          <w:rFonts w:ascii="Times New Roman" w:hAnsi="Times New Roman" w:cs="Times New Roman"/>
          <w:sz w:val="28"/>
          <w:szCs w:val="28"/>
        </w:rPr>
        <w:t xml:space="preserve"> как нужно играть, это помогает быстрее овладеть навыками данной игры, ведь ребенку необходимо понять как взаимодействовать. Так же нельзя забывать, что взрослый, играя с детьми вместе на протяжении всего дошкольного ᴨериода, должен  развертывать игру, чтобы ребенок открывал, усваивал специфические,  постеᴨенно усложняющиеся, способы построения игры.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ED">
        <w:rPr>
          <w:rFonts w:ascii="Times New Roman" w:hAnsi="Times New Roman" w:cs="Times New Roman"/>
          <w:sz w:val="28"/>
          <w:szCs w:val="28"/>
        </w:rPr>
        <w:t>Чем бы ребенок не занимался</w:t>
      </w:r>
      <w:proofErr w:type="gramEnd"/>
      <w:r w:rsidRPr="004C76ED">
        <w:rPr>
          <w:rFonts w:ascii="Times New Roman" w:hAnsi="Times New Roman" w:cs="Times New Roman"/>
          <w:sz w:val="28"/>
          <w:szCs w:val="28"/>
        </w:rPr>
        <w:t xml:space="preserve"> в детском саду, во все его игры и занятия заложены определенные цели и задачи, ведь этого требуют образовательные программы дошкольных учреждений. </w:t>
      </w:r>
      <w:proofErr w:type="gramStart"/>
      <w:r w:rsidRPr="004C76ED">
        <w:rPr>
          <w:rFonts w:ascii="Times New Roman" w:hAnsi="Times New Roman" w:cs="Times New Roman"/>
          <w:sz w:val="28"/>
          <w:szCs w:val="28"/>
        </w:rPr>
        <w:t>Дошкольник много времени проводит в детском саду, поэтому есть много возможностей воспитать настоящего гражданина нашей страны, который будет оберегать и учить окружающих, бережно относиться к каждому кусту, цветку, собачке, ко всему живому и неживому… Большая роль в этом у воспитателя, он как наставник должен указать именно ту правильную дорогу, по которой будет идти ребенок, а родители, понимая работу воспитателя, всегда</w:t>
      </w:r>
      <w:proofErr w:type="gramEnd"/>
      <w:r w:rsidRPr="004C76ED">
        <w:rPr>
          <w:rFonts w:ascii="Times New Roman" w:hAnsi="Times New Roman" w:cs="Times New Roman"/>
          <w:sz w:val="28"/>
          <w:szCs w:val="28"/>
        </w:rPr>
        <w:t xml:space="preserve"> должны помогать ему. Насколько фантазия воспитателя богата, настолько интереснее и занимательнее будет игра деткам, ведь маленькие детки радуются каждому моменту, каждой мелочи, просто надо найти подход, но ведь воспитатели именно для этого каждую минуту, секунду с детьми. Плоды своих трудов они увидят через годы, ведь не просто так народ говорит: «что посеешь, то и пожнешь».</w:t>
      </w:r>
    </w:p>
    <w:p w:rsidR="004C76ED" w:rsidRPr="004C76ED" w:rsidRDefault="004C76ED" w:rsidP="004C7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1.</w:t>
      </w:r>
      <w:r w:rsidRPr="004C76ED">
        <w:rPr>
          <w:rFonts w:ascii="Times New Roman" w:hAnsi="Times New Roman" w:cs="Times New Roman"/>
          <w:sz w:val="28"/>
          <w:szCs w:val="28"/>
        </w:rPr>
        <w:tab/>
        <w:t xml:space="preserve">Миронова, Р.М. Игра в развитии активности детей: кн. для учителя / Р.М. Миронова. - Минск: </w:t>
      </w:r>
      <w:proofErr w:type="spellStart"/>
      <w:r w:rsidRPr="004C76ED">
        <w:rPr>
          <w:rFonts w:ascii="Times New Roman" w:hAnsi="Times New Roman" w:cs="Times New Roman"/>
          <w:sz w:val="28"/>
          <w:szCs w:val="28"/>
        </w:rPr>
        <w:t>Нарасвета</w:t>
      </w:r>
      <w:proofErr w:type="spellEnd"/>
      <w:r w:rsidRPr="004C76ED">
        <w:rPr>
          <w:rFonts w:ascii="Times New Roman" w:hAnsi="Times New Roman" w:cs="Times New Roman"/>
          <w:sz w:val="28"/>
          <w:szCs w:val="28"/>
        </w:rPr>
        <w:t>, 1989. - 176 с.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2.</w:t>
      </w:r>
      <w:r w:rsidRPr="004C76ED">
        <w:rPr>
          <w:rFonts w:ascii="Times New Roman" w:hAnsi="Times New Roman" w:cs="Times New Roman"/>
          <w:sz w:val="28"/>
          <w:szCs w:val="28"/>
        </w:rPr>
        <w:tab/>
        <w:t>Бондаренко А.К. Дидактические игры в детском саду. Пособие для воспитателей детского сада. - М., 1985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3.</w:t>
      </w:r>
      <w:r w:rsidRPr="004C76ED">
        <w:rPr>
          <w:rFonts w:ascii="Times New Roman" w:hAnsi="Times New Roman" w:cs="Times New Roman"/>
          <w:sz w:val="28"/>
          <w:szCs w:val="28"/>
        </w:rPr>
        <w:tab/>
        <w:t xml:space="preserve">Калиниченко А.В., </w:t>
      </w:r>
      <w:proofErr w:type="spellStart"/>
      <w:r w:rsidRPr="004C76ED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4C76ED">
        <w:rPr>
          <w:rFonts w:ascii="Times New Roman" w:hAnsi="Times New Roman" w:cs="Times New Roman"/>
          <w:sz w:val="28"/>
          <w:szCs w:val="28"/>
        </w:rPr>
        <w:t xml:space="preserve"> Ю.В. Развитие игровой деятельности дошкольников. - М., 2004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4.</w:t>
      </w:r>
      <w:r w:rsidRPr="004C76E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76ED">
        <w:rPr>
          <w:rFonts w:ascii="Times New Roman" w:hAnsi="Times New Roman" w:cs="Times New Roman"/>
          <w:sz w:val="28"/>
          <w:szCs w:val="28"/>
        </w:rPr>
        <w:t>Маневцева</w:t>
      </w:r>
      <w:proofErr w:type="spellEnd"/>
      <w:r w:rsidRPr="004C76ED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4C76ED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4C76ED">
        <w:rPr>
          <w:rFonts w:ascii="Times New Roman" w:hAnsi="Times New Roman" w:cs="Times New Roman"/>
          <w:sz w:val="28"/>
          <w:szCs w:val="28"/>
        </w:rPr>
        <w:t xml:space="preserve"> П.Г. Мир природы и ребенок. Методика экологического воспитания дошкольников.- СПб, 1998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5.</w:t>
      </w:r>
      <w:r w:rsidRPr="004C76ED">
        <w:rPr>
          <w:rFonts w:ascii="Times New Roman" w:hAnsi="Times New Roman" w:cs="Times New Roman"/>
          <w:sz w:val="28"/>
          <w:szCs w:val="28"/>
        </w:rPr>
        <w:tab/>
        <w:t>Николаева С.Н. Экологическое воспитание младших дошкольников.- М., 2002</w:t>
      </w:r>
    </w:p>
    <w:p w:rsidR="004C76ED" w:rsidRPr="004C76ED" w:rsidRDefault="004C76ED" w:rsidP="004C76ED">
      <w:pPr>
        <w:jc w:val="both"/>
        <w:rPr>
          <w:rFonts w:ascii="Times New Roman" w:hAnsi="Times New Roman" w:cs="Times New Roman"/>
          <w:sz w:val="28"/>
          <w:szCs w:val="28"/>
        </w:rPr>
      </w:pPr>
      <w:r w:rsidRPr="004C76ED">
        <w:rPr>
          <w:rFonts w:ascii="Times New Roman" w:hAnsi="Times New Roman" w:cs="Times New Roman"/>
          <w:sz w:val="28"/>
          <w:szCs w:val="28"/>
        </w:rPr>
        <w:t>6.</w:t>
      </w:r>
      <w:r w:rsidRPr="004C76ED">
        <w:rPr>
          <w:rFonts w:ascii="Times New Roman" w:hAnsi="Times New Roman" w:cs="Times New Roman"/>
          <w:sz w:val="28"/>
          <w:szCs w:val="28"/>
        </w:rPr>
        <w:tab/>
        <w:t>Николаева С.Н. Эколог в детском саду.- М., 2003</w:t>
      </w:r>
    </w:p>
    <w:p w:rsidR="00B847E0" w:rsidRPr="004C76ED" w:rsidRDefault="00B847E0" w:rsidP="004C76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7E0" w:rsidRPr="004C76ED" w:rsidSect="00D5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321"/>
    <w:rsid w:val="004C76ED"/>
    <w:rsid w:val="00743C62"/>
    <w:rsid w:val="00943321"/>
    <w:rsid w:val="00B847E0"/>
    <w:rsid w:val="00D26EB6"/>
    <w:rsid w:val="00D53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1191</Words>
  <Characters>6791</Characters>
  <Application>Microsoft Office Word</Application>
  <DocSecurity>0</DocSecurity>
  <Lines>56</Lines>
  <Paragraphs>15</Paragraphs>
  <ScaleCrop>false</ScaleCrop>
  <Company>*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2015-04-24T07:34:00Z</dcterms:created>
  <dcterms:modified xsi:type="dcterms:W3CDTF">2015-11-14T12:06:00Z</dcterms:modified>
</cp:coreProperties>
</file>