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9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Авторы  проекта</w:t>
      </w:r>
      <w:r w:rsidRPr="00DD6850">
        <w:rPr>
          <w:rFonts w:ascii="Times New Roman" w:hAnsi="Times New Roman" w:cs="Times New Roman"/>
          <w:sz w:val="28"/>
          <w:szCs w:val="28"/>
        </w:rPr>
        <w:t>:  Конюшкова  Л.Н.</w:t>
      </w:r>
      <w:r w:rsidR="00645226">
        <w:rPr>
          <w:rFonts w:ascii="Times New Roman" w:hAnsi="Times New Roman" w:cs="Times New Roman"/>
          <w:sz w:val="28"/>
          <w:szCs w:val="28"/>
        </w:rPr>
        <w:t>, Савина Т.В.</w:t>
      </w:r>
      <w:bookmarkStart w:id="0" w:name="_GoBack"/>
      <w:bookmarkEnd w:id="0"/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 xml:space="preserve"> Вид  проекта</w:t>
      </w:r>
      <w:r>
        <w:rPr>
          <w:rFonts w:ascii="Times New Roman" w:hAnsi="Times New Roman" w:cs="Times New Roman"/>
          <w:sz w:val="28"/>
          <w:szCs w:val="28"/>
        </w:rPr>
        <w:t>:   п</w:t>
      </w:r>
      <w:r w:rsidRPr="00DD6850">
        <w:rPr>
          <w:rFonts w:ascii="Times New Roman" w:hAnsi="Times New Roman" w:cs="Times New Roman"/>
          <w:sz w:val="28"/>
          <w:szCs w:val="28"/>
        </w:rPr>
        <w:t>ознавательно – творческий.</w:t>
      </w: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Продолжительность  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6850">
        <w:rPr>
          <w:rFonts w:ascii="Times New Roman" w:hAnsi="Times New Roman" w:cs="Times New Roman"/>
          <w:sz w:val="28"/>
          <w:szCs w:val="28"/>
        </w:rPr>
        <w:t>раткосрочный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>.</w:t>
      </w: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Срок  реализации</w:t>
      </w:r>
      <w:r w:rsidRPr="00DD6850">
        <w:rPr>
          <w:rFonts w:ascii="Times New Roman" w:hAnsi="Times New Roman" w:cs="Times New Roman"/>
          <w:sz w:val="28"/>
          <w:szCs w:val="28"/>
        </w:rPr>
        <w:t>:  Апрель – Май.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Участники  проекта:</w:t>
      </w:r>
      <w:r w:rsidRPr="00DD6850">
        <w:rPr>
          <w:rFonts w:ascii="Times New Roman" w:hAnsi="Times New Roman" w:cs="Times New Roman"/>
          <w:sz w:val="28"/>
          <w:szCs w:val="28"/>
        </w:rPr>
        <w:t xml:space="preserve">  Дети  группы  компенсирующей  направленности  с  тяжелым  нарушением  речи </w:t>
      </w:r>
      <w:proofErr w:type="gramStart"/>
      <w:r w:rsidRPr="00DD68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>год  обучения,  воспитатели,  музыкальный  руководитель,  родители.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В  2015 году  исполняется  </w:t>
      </w:r>
      <w:proofErr w:type="gramStart"/>
      <w:r w:rsidRPr="00DD6850">
        <w:rPr>
          <w:rFonts w:ascii="Times New Roman" w:hAnsi="Times New Roman" w:cs="Times New Roman"/>
          <w:sz w:val="28"/>
          <w:szCs w:val="28"/>
        </w:rPr>
        <w:t>знаменательная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 xml:space="preserve"> дата–70-летие  Победы  в  Великой  Отечественной  войне.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Патриотическое  воспитание  подрастающего  поколения  всегда  являлось  одной  из  важнейших  задач  современного  общества.  Детство – самая  благодатная  пора  для  привития  священного  чувства  любви  к  Родине.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Поэтому  необходимо  еще  до  школы  сформировать  у  детей  первоначальные  достоверные  представления  об  истории  нашей  Родины,  интерес  к  ее  изучению  в  будущем. 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Проблем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D6850">
        <w:rPr>
          <w:rFonts w:ascii="Times New Roman" w:hAnsi="Times New Roman" w:cs="Times New Roman"/>
          <w:b/>
          <w:sz w:val="28"/>
          <w:szCs w:val="28"/>
        </w:rPr>
        <w:t>: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- Нарушается  преемственность  поколений  в  воспитании  детей  и  в  сфере  передачи  нравственного  опыта  главных  жизненных  установок.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- Дети не испытывают  чувства  гордости  за  свою  Родину,  за героев,  победителей  в  Великой  Отечественной  войне.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- Снижены  знания  детей  о  Великой  Отечественной  войне  и  героях  войны.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- Дети  не  имеют  представлений  о  причинах  возникновения  праздника.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Цель</w:t>
      </w:r>
      <w:r w:rsidRPr="00DD6850">
        <w:rPr>
          <w:rFonts w:ascii="Times New Roman" w:hAnsi="Times New Roman" w:cs="Times New Roman"/>
          <w:sz w:val="28"/>
          <w:szCs w:val="28"/>
        </w:rPr>
        <w:t>: Воспитание  патриотизма  дошкольников,  чувства  гордости  за  подвиги   нашего  народа  в  Великой  Отечественной   войне.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DD68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Воспитывать  трепетное  отношение  к  празднику  Победы,  уважение  к  заслугам  и  подвигам  воинов  Великой  Отечественной  войны.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Формировать  представление   об  истории ВОВ,  используя  различные  виды  деятельности.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Дать  представление  о  значении  победы нашего народа  в  ВОВ.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Познакомить  с  историческими  фактами  военных  лет.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Познакомить  с  произведениями  художественной  литературы  и  музыки  военных  лет.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Обогащать и  развивать  словарный  запас  детей.</w:t>
      </w:r>
    </w:p>
    <w:p w:rsidR="00B81739" w:rsidRPr="008A1A70" w:rsidRDefault="00B81739" w:rsidP="00B817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A70">
        <w:rPr>
          <w:rFonts w:ascii="Times New Roman" w:hAnsi="Times New Roman" w:cs="Times New Roman"/>
          <w:sz w:val="28"/>
          <w:szCs w:val="28"/>
        </w:rPr>
        <w:t>Осуществлять  работу  по  патриотическому  воспитанию  привлекая  родителей.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Этапы  реализации  проекта: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850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Выявление  первоначальных  знаний  детей  о  Великой  Отечественной  войне,  о Празднике  Победы.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DD6850">
        <w:rPr>
          <w:rFonts w:ascii="Times New Roman" w:hAnsi="Times New Roman" w:cs="Times New Roman"/>
          <w:sz w:val="28"/>
          <w:szCs w:val="28"/>
        </w:rPr>
        <w:t xml:space="preserve">  родителей  о  предстоящем  проекте.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Подбор  литературы,  фотографий,  плакатов.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Составление  плана  работы  над  проектом.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850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Беседы  о  войне,   фронтовиках,  детях  войны,  о  победе.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Рассматривание  иллюстраций,  картин  о  войне.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Экскурсии  и  целевые  прогулки  к   памятным  местам  города.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Интерактивные  экскурсии  по городам – героям.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Знакомство  с  художественной  литературой,  заучивание  стихов  о  войне.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Прослушивание  военных  песен.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Сюжетно-ролевые,  режиссерские  игры.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Продуктивная  деятельность  по  теме  «День  победы»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Организация  фотовыставки «Военные  страницы  семейного  альбома»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850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Заключительный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Экскурсия  к  </w:t>
      </w:r>
      <w:proofErr w:type="gramStart"/>
      <w:r w:rsidRPr="00DD6850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 xml:space="preserve">  Неизвестного  солдата,  возложение  цветов.</w:t>
      </w:r>
    </w:p>
    <w:p w:rsidR="00B81739" w:rsidRPr="00DD6850" w:rsidRDefault="00B81739" w:rsidP="00B81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Праздничный  концерт,  посвященный  Дню  Победы.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Формы  работы: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Беседы – «Что  такое  героизм»,  «Дети  в  годы  войны»,  «Дети – герои  войны»,  «Боевая  слава  наших  земляков»,  «День  Победы».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Экскурсии  к  </w:t>
      </w:r>
      <w:proofErr w:type="gramStart"/>
      <w:r w:rsidRPr="00DD6850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 xml:space="preserve">  Неизвестного  солдата,  к  Аллее  Славы.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Целевые  прогулки  к  памятнику  героям –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выксунцам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>,  к  зданиям  с  мемориальными  досками  участников  войны.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Интерактивная  экскурсия  по  городам – героям:   Ленинград,  Волгоград,  Москва.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Чтение  художественной  литературы:   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С.Алексеев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 «Первая  ко</w:t>
      </w:r>
      <w:r>
        <w:rPr>
          <w:rFonts w:ascii="Times New Roman" w:hAnsi="Times New Roman" w:cs="Times New Roman"/>
          <w:sz w:val="28"/>
          <w:szCs w:val="28"/>
        </w:rPr>
        <w:t xml:space="preserve">лонна»,  «Первый  ночной таран»,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«Шинель», 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«Памятник  советскому  солдату»,  М. 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Пляцкий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«Май  сорок  пятого  года»,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«Рассказ  танкиста».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Заучивание  стихов – Суркова,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Т.Петухова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,  Исаковского,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Т.Белозерова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А.Сурикова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>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Слушание  песен:  «Синий  платочек»,  «День  победы»,  «Катюша»,   «Журавли»,  «Землянка»,  «Смуглянка»,  «Священная  война».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Сюжетно – ролевая  игра  «Битва  за  крепость».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Режиссерская  игра – «На  поле  боя».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Игры:  «Перевяжи  раненого»,  «Самый меткий»,  «Чей  отряд  быстрее  посадит  самолет».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Игры – эстафеты:  «Партизаны»,  «Построй  мост»,  «Кто  быстрее  соберет  посылку  на  фронт»,  «Доставь  донесение».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Продуктивная  деятельность:  (рисование)  «Салют  в  честь  праздника  </w:t>
      </w:r>
      <w:proofErr w:type="spellStart"/>
      <w:r w:rsidRPr="00DD6850">
        <w:rPr>
          <w:rFonts w:ascii="Times New Roman" w:hAnsi="Times New Roman" w:cs="Times New Roman"/>
          <w:sz w:val="28"/>
          <w:szCs w:val="28"/>
        </w:rPr>
        <w:t>Победы»</w:t>
      </w:r>
      <w:proofErr w:type="gramStart"/>
      <w:r w:rsidRPr="00DD68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>ппликация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«Открытка  для  ветерана».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Рассматривание  альбомов:  «О  детях-героях»,  «Великая  Отечественная  Война»,  «Памятники  героям»,  «Военная  техника».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lastRenderedPageBreak/>
        <w:t>Рассматривание  плакатов:  «Родина – Мать  зовет»,  «На  страже  мира»,  «На  Запад».</w:t>
      </w: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Участие  родителей  в  реализации   проекта: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Консультация  для родителей  «Как  рассказать  ребенку  о  войне».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Привлечение  родителей  к  изготовлению  альбомов  о  войне,  атрибутов  к  играм.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Участие  в  оформлении  папки-раскладушки  «День  Победы»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Оформление  фотовыставки  «Военные  страницы  семейного  альбома».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 xml:space="preserve">Совместная   </w:t>
      </w:r>
      <w:r>
        <w:rPr>
          <w:rFonts w:ascii="Times New Roman" w:hAnsi="Times New Roman" w:cs="Times New Roman"/>
          <w:sz w:val="28"/>
          <w:szCs w:val="28"/>
        </w:rPr>
        <w:t>с родителями</w:t>
      </w:r>
      <w:r w:rsidRPr="00DD6850">
        <w:rPr>
          <w:rFonts w:ascii="Times New Roman" w:hAnsi="Times New Roman" w:cs="Times New Roman"/>
          <w:sz w:val="28"/>
          <w:szCs w:val="28"/>
        </w:rPr>
        <w:t xml:space="preserve"> экскурсия  к </w:t>
      </w:r>
      <w:proofErr w:type="gramStart"/>
      <w:r w:rsidRPr="00DD6850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 xml:space="preserve">  Неизвестного  солдата,  возложение  цветов.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Участие  в  организации  праздника  «День  Победы».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 xml:space="preserve">Предполагаемый  </w:t>
      </w:r>
      <w:proofErr w:type="spellStart"/>
      <w:r w:rsidRPr="00DD6850">
        <w:rPr>
          <w:rFonts w:ascii="Times New Roman" w:hAnsi="Times New Roman" w:cs="Times New Roman"/>
          <w:b/>
          <w:sz w:val="28"/>
          <w:szCs w:val="28"/>
        </w:rPr>
        <w:t>результат</w:t>
      </w:r>
      <w:proofErr w:type="gramStart"/>
      <w:r w:rsidRPr="00DD6850">
        <w:rPr>
          <w:rFonts w:ascii="Times New Roman" w:hAnsi="Times New Roman" w:cs="Times New Roman"/>
          <w:b/>
          <w:sz w:val="28"/>
          <w:szCs w:val="28"/>
        </w:rPr>
        <w:t>:</w:t>
      </w:r>
      <w:r w:rsidRPr="00DD68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850">
        <w:rPr>
          <w:rFonts w:ascii="Times New Roman" w:hAnsi="Times New Roman" w:cs="Times New Roman"/>
          <w:sz w:val="28"/>
          <w:szCs w:val="28"/>
        </w:rPr>
        <w:t>охранение</w:t>
      </w:r>
      <w:proofErr w:type="spellEnd"/>
      <w:r w:rsidRPr="00DD6850">
        <w:rPr>
          <w:rFonts w:ascii="Times New Roman" w:hAnsi="Times New Roman" w:cs="Times New Roman"/>
          <w:sz w:val="28"/>
          <w:szCs w:val="28"/>
        </w:rPr>
        <w:t xml:space="preserve">  интереса  к  истории  страны  и  Великой  Отечественной  Войне.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Осознанное  проявление  уважения  к  заслугам  и  подвигам  воинов  Великой  Отечественной  Войны.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sz w:val="28"/>
          <w:szCs w:val="28"/>
        </w:rPr>
        <w:t>Осознание  родителями  важности  патриотического  воспитания  детей.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Результат  реализации  проекта</w:t>
      </w:r>
      <w:r w:rsidRPr="00DD6850">
        <w:rPr>
          <w:rFonts w:ascii="Times New Roman" w:hAnsi="Times New Roman" w:cs="Times New Roman"/>
          <w:sz w:val="28"/>
          <w:szCs w:val="28"/>
        </w:rPr>
        <w:t>: Праздник, посвященный  Дню  Победы,  Возложение  цветов  к  могиле  Неизвестного  солдата.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9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85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81739" w:rsidRPr="0067647C" w:rsidRDefault="00B81739" w:rsidP="00B8173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C">
        <w:rPr>
          <w:rFonts w:ascii="Times New Roman" w:hAnsi="Times New Roman" w:cs="Times New Roman"/>
          <w:sz w:val="28"/>
          <w:szCs w:val="28"/>
        </w:rPr>
        <w:t>Н.В.</w:t>
      </w:r>
      <w:proofErr w:type="gramStart"/>
      <w:r w:rsidRPr="0067647C">
        <w:rPr>
          <w:rFonts w:ascii="Times New Roman" w:hAnsi="Times New Roman" w:cs="Times New Roman"/>
          <w:sz w:val="28"/>
          <w:szCs w:val="28"/>
        </w:rPr>
        <w:t>Алешина</w:t>
      </w:r>
      <w:proofErr w:type="spellEnd"/>
      <w:proofErr w:type="gramEnd"/>
      <w:r w:rsidRPr="0067647C">
        <w:rPr>
          <w:rFonts w:ascii="Times New Roman" w:hAnsi="Times New Roman" w:cs="Times New Roman"/>
          <w:sz w:val="28"/>
          <w:szCs w:val="28"/>
        </w:rPr>
        <w:t xml:space="preserve">  «Патриотическое  воспитание  дошкольников»  М.2005г.</w:t>
      </w:r>
    </w:p>
    <w:p w:rsidR="00B81739" w:rsidRPr="0067647C" w:rsidRDefault="00B81739" w:rsidP="00B8173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C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  «День  победы» «Сценарии  и  праздники  </w:t>
      </w:r>
      <w:proofErr w:type="spellStart"/>
      <w:r w:rsidRPr="0067647C">
        <w:rPr>
          <w:rFonts w:ascii="Times New Roman" w:hAnsi="Times New Roman" w:cs="Times New Roman"/>
          <w:sz w:val="28"/>
          <w:szCs w:val="28"/>
        </w:rPr>
        <w:t>дляДОУ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>»</w:t>
      </w:r>
    </w:p>
    <w:p w:rsidR="00B81739" w:rsidRPr="0067647C" w:rsidRDefault="00B81739" w:rsidP="00B8173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C">
        <w:rPr>
          <w:rFonts w:ascii="Times New Roman" w:hAnsi="Times New Roman" w:cs="Times New Roman"/>
          <w:sz w:val="28"/>
          <w:szCs w:val="28"/>
        </w:rPr>
        <w:t>Т.Черединова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   «Детям  своим  расскажите  о  них ….»   Д.В.№5.  2005г</w:t>
      </w:r>
    </w:p>
    <w:p w:rsidR="00B81739" w:rsidRPr="0067647C" w:rsidRDefault="00B81739" w:rsidP="00B8173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C">
        <w:rPr>
          <w:rFonts w:ascii="Times New Roman" w:hAnsi="Times New Roman" w:cs="Times New Roman"/>
          <w:sz w:val="28"/>
          <w:szCs w:val="28"/>
        </w:rPr>
        <w:t>Л.А.Кондрыканская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  «С  чего  начинается  Родина» М.2004г.</w:t>
      </w:r>
    </w:p>
    <w:p w:rsidR="00B81739" w:rsidRPr="0067647C" w:rsidRDefault="00B81739" w:rsidP="00B8173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C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  «Дни  воинской  славы»  Патриотическое  воспитание  дошкольников.  М.2008г</w:t>
      </w:r>
    </w:p>
    <w:p w:rsidR="00B81739" w:rsidRPr="0067647C" w:rsidRDefault="00B81739" w:rsidP="00B8173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C">
        <w:rPr>
          <w:rFonts w:ascii="Times New Roman" w:hAnsi="Times New Roman" w:cs="Times New Roman"/>
          <w:sz w:val="28"/>
          <w:szCs w:val="28"/>
        </w:rPr>
        <w:t>А.П.Козакова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7647C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67647C">
        <w:rPr>
          <w:rFonts w:ascii="Times New Roman" w:hAnsi="Times New Roman" w:cs="Times New Roman"/>
          <w:sz w:val="28"/>
          <w:szCs w:val="28"/>
        </w:rPr>
        <w:t xml:space="preserve">  «Детям  о  Великой  Победе». Беседы  о  второй  мировой  войне.  М.2009г.</w:t>
      </w: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739" w:rsidRPr="00DD6850" w:rsidRDefault="00B81739" w:rsidP="00B817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A24" w:rsidRDefault="00412A24"/>
    <w:sectPr w:rsidR="004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36E"/>
    <w:multiLevelType w:val="hybridMultilevel"/>
    <w:tmpl w:val="80FA7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16A6D"/>
    <w:multiLevelType w:val="hybridMultilevel"/>
    <w:tmpl w:val="58B46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AD"/>
    <w:rsid w:val="00412A24"/>
    <w:rsid w:val="004C6DAD"/>
    <w:rsid w:val="00645226"/>
    <w:rsid w:val="00B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4831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2015-11-15T14:00:00Z</dcterms:created>
  <dcterms:modified xsi:type="dcterms:W3CDTF">2015-11-15T14:02:00Z</dcterms:modified>
</cp:coreProperties>
</file>