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2F" w:rsidRDefault="00235A2F" w:rsidP="00235A2F">
      <w:pPr>
        <w:pStyle w:val="a4"/>
        <w:shd w:val="clear" w:color="auto" w:fill="FFFFFF"/>
        <w:spacing w:before="0" w:beforeAutospacing="0" w:after="0" w:afterAutospacing="0" w:line="273" w:lineRule="atLeast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               </w:t>
      </w:r>
    </w:p>
    <w:p w:rsidR="00235A2F" w:rsidRPr="00257C1E" w:rsidRDefault="00235A2F" w:rsidP="00235A2F">
      <w:pPr>
        <w:pStyle w:val="a4"/>
        <w:shd w:val="clear" w:color="auto" w:fill="FFFFFF"/>
        <w:spacing w:before="0" w:beforeAutospacing="0" w:after="0" w:afterAutospacing="0" w:line="273" w:lineRule="atLeast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                  </w:t>
      </w:r>
      <w:r w:rsidRPr="00257C1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Задачи по развитию звуковой культуры речи </w:t>
      </w:r>
    </w:p>
    <w:p w:rsidR="00235A2F" w:rsidRPr="00257C1E" w:rsidRDefault="00235A2F" w:rsidP="00235A2F">
      <w:pPr>
        <w:pStyle w:val="a4"/>
        <w:shd w:val="clear" w:color="auto" w:fill="FFFFFF"/>
        <w:spacing w:before="0" w:beforeAutospacing="0" w:after="0" w:afterAutospacing="0" w:line="273" w:lineRule="atLeast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257C1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                       </w:t>
      </w:r>
      <w:r w:rsidRPr="00257C1E">
        <w:rPr>
          <w:rStyle w:val="a5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 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57C1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 разных возрастных группах.</w:t>
      </w:r>
    </w:p>
    <w:p w:rsidR="00235A2F" w:rsidRPr="00257C1E" w:rsidRDefault="00235A2F" w:rsidP="0023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от 3 до 4 лет.</w:t>
      </w:r>
    </w:p>
    <w:p w:rsidR="00235A2F" w:rsidRPr="00257C1E" w:rsidRDefault="00235A2F" w:rsidP="00235A2F">
      <w:pPr>
        <w:pStyle w:val="a3"/>
        <w:numPr>
          <w:ilvl w:val="0"/>
          <w:numId w:val="3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фонетико-фонематическую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(правильное звукопроизношение и умение различать звуки) 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сторону речи с целью подготовки к обучению звуковому анализу. </w:t>
      </w:r>
    </w:p>
    <w:p w:rsidR="00235A2F" w:rsidRPr="00257C1E" w:rsidRDefault="00235A2F" w:rsidP="00235A2F">
      <w:pPr>
        <w:pStyle w:val="a3"/>
        <w:numPr>
          <w:ilvl w:val="0"/>
          <w:numId w:val="3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необходимо знакомить со звуками окружающего мира, звуком, как единицей речи. Учить вычленять звук из общего потока, распознавать, кто или что издает их. Термины, характеризующие звук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(гласные, согласные)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используются. Учить выделять гласный звук голосом вслед за взрослым, что подготавливает детей к интонационному выделению любого звука в слове. Эти упражнения проводятся в игровой форме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Pr="00257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«Солнце или дождик», «Идите с нами поиграть», «Угадай, кто кричит», «Поспешили </w:t>
      </w:r>
      <w:proofErr w:type="gramStart"/>
      <w:r w:rsidRPr="00257C1E">
        <w:rPr>
          <w:rFonts w:ascii="Times New Roman" w:hAnsi="Times New Roman" w:cs="Times New Roman"/>
          <w:color w:val="000000" w:themeColor="text1"/>
          <w:sz w:val="28"/>
          <w:szCs w:val="28"/>
        </w:rPr>
        <w:t>—н</w:t>
      </w:r>
      <w:proofErr w:type="gramEnd"/>
      <w:r w:rsidRPr="00257C1E">
        <w:rPr>
          <w:rFonts w:ascii="Times New Roman" w:hAnsi="Times New Roman" w:cs="Times New Roman"/>
          <w:color w:val="000000" w:themeColor="text1"/>
          <w:sz w:val="28"/>
          <w:szCs w:val="28"/>
        </w:rPr>
        <w:t>асмешили», «Кто как кричит», «Угадай, что делать», «Угадай, кто идет», «Дует ветер»</w:t>
      </w:r>
      <w:r w:rsidRPr="00257C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257C1E">
        <w:rPr>
          <w:rFonts w:ascii="Times New Roman" w:hAnsi="Times New Roman" w:cs="Times New Roman"/>
          <w:color w:val="000000" w:themeColor="text1"/>
          <w:sz w:val="28"/>
          <w:szCs w:val="28"/>
        </w:rPr>
        <w:t>«Эхо»</w:t>
      </w:r>
      <w:r w:rsidRPr="00257C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257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«Чей пароход лучше гудит».</w:t>
      </w:r>
    </w:p>
    <w:p w:rsidR="00235A2F" w:rsidRPr="00257C1E" w:rsidRDefault="00235A2F" w:rsidP="00235A2F">
      <w:pPr>
        <w:pStyle w:val="a4"/>
        <w:numPr>
          <w:ilvl w:val="0"/>
          <w:numId w:val="3"/>
        </w:numPr>
        <w:shd w:val="clear" w:color="auto" w:fill="FFFFFF"/>
        <w:spacing w:before="58" w:beforeAutospacing="0" w:after="58" w:afterAutospacing="0" w:line="288" w:lineRule="atLeast"/>
        <w:jc w:val="both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 xml:space="preserve">Упражнения на развитие дыхания: «Чей одуванчик раньше улетит», «Пускание корабликов», «Птицеферма». </w:t>
      </w:r>
    </w:p>
    <w:p w:rsidR="00235A2F" w:rsidRPr="00257C1E" w:rsidRDefault="00235A2F" w:rsidP="00235A2F">
      <w:pPr>
        <w:pStyle w:val="a3"/>
        <w:numPr>
          <w:ilvl w:val="0"/>
          <w:numId w:val="3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и развитие мелкой моторики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(движений кистей и пальцев рук)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целью стимулирования речевого развития и подготовки руки к письму.</w:t>
      </w:r>
    </w:p>
    <w:p w:rsidR="00235A2F" w:rsidRPr="00257C1E" w:rsidRDefault="00235A2F" w:rsidP="00235A2F">
      <w:pPr>
        <w:pStyle w:val="a3"/>
        <w:spacing w:before="58" w:after="58" w:line="288" w:lineRule="atLeast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A2F" w:rsidRPr="00257C1E" w:rsidRDefault="00235A2F" w:rsidP="00235A2F">
      <w:pPr>
        <w:pStyle w:val="a4"/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  <w:lang w:val="en-US"/>
        </w:rPr>
      </w:pPr>
      <w:r w:rsidRPr="00257C1E">
        <w:rPr>
          <w:b/>
          <w:bCs/>
          <w:color w:val="000000" w:themeColor="text1"/>
          <w:sz w:val="28"/>
          <w:szCs w:val="28"/>
        </w:rPr>
        <w:t>Дети от 4 до 5 лет.</w:t>
      </w:r>
      <w:r w:rsidRPr="00257C1E">
        <w:rPr>
          <w:color w:val="000000" w:themeColor="text1"/>
          <w:sz w:val="28"/>
          <w:szCs w:val="28"/>
        </w:rPr>
        <w:t xml:space="preserve"> </w:t>
      </w:r>
    </w:p>
    <w:p w:rsidR="00235A2F" w:rsidRPr="00257C1E" w:rsidRDefault="00235A2F" w:rsidP="00235A2F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235A2F" w:rsidRPr="00257C1E" w:rsidRDefault="00235A2F" w:rsidP="00235A2F">
      <w:pPr>
        <w:pStyle w:val="a3"/>
        <w:numPr>
          <w:ilvl w:val="0"/>
          <w:numId w:val="5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фонематическую сторону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(различение звуков)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речи с целью подготовки детей к овладению звуковым анализом слов. </w:t>
      </w:r>
    </w:p>
    <w:p w:rsidR="00235A2F" w:rsidRPr="00257C1E" w:rsidRDefault="00235A2F" w:rsidP="00235A2F">
      <w:pPr>
        <w:pStyle w:val="a3"/>
        <w:numPr>
          <w:ilvl w:val="0"/>
          <w:numId w:val="5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выделять отдельные звуки в словах, определять первый звук в слове, подбирать слова с определенным звуком и различать на слух твердые и мягкие согласные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(без употребления самих терминов)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этого возраста можно называть согласные твердые звуки «старшим», а еще лучше «сердитым» братом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(братиком, братцем)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согласные мягкие звуки – «младшим», а еще лучше «ласковым» братом.</w:t>
      </w:r>
      <w:proofErr w:type="gramEnd"/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потом детям будет легко перейти к терминам «согласный твердый звук» и «согласный мягкий звук».</w:t>
      </w:r>
    </w:p>
    <w:p w:rsidR="00235A2F" w:rsidRPr="00257C1E" w:rsidRDefault="00235A2F" w:rsidP="00235A2F">
      <w:pPr>
        <w:pStyle w:val="a3"/>
        <w:numPr>
          <w:ilvl w:val="0"/>
          <w:numId w:val="5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Давать представление о протяженности слов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(короткие и длинные)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знакомить с делением слов на слоги на основе выделения гласных звуков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(термин «слог» не употребляется)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Делят слова на части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(кусочки)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отстукивая, отхлопывая и т. д. ритмико-слоговую структуру. В качестве вспомогательного средства используются заместители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(мелкие фишки, игрушки)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наглядно изображающие 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отдельные части слов, что является прообразом графической записи слов. </w:t>
      </w:r>
    </w:p>
    <w:p w:rsidR="00235A2F" w:rsidRPr="00257C1E" w:rsidRDefault="00235A2F" w:rsidP="00235A2F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 xml:space="preserve">Учатся голосом выделять некоторые согласные звуки – звуки, которые </w:t>
      </w:r>
      <w:r w:rsidRPr="00257C1E">
        <w:rPr>
          <w:color w:val="000000" w:themeColor="text1"/>
          <w:sz w:val="28"/>
          <w:szCs w:val="28"/>
          <w:lang w:val="en-US"/>
        </w:rPr>
        <w:t xml:space="preserve">  </w:t>
      </w:r>
      <w:r w:rsidRPr="00257C1E">
        <w:rPr>
          <w:color w:val="000000" w:themeColor="text1"/>
          <w:sz w:val="28"/>
          <w:szCs w:val="28"/>
        </w:rPr>
        <w:t>можно произнести протяжно</w:t>
      </w:r>
      <w:r w:rsidRPr="00257C1E">
        <w:rPr>
          <w:color w:val="000000" w:themeColor="text1"/>
          <w:sz w:val="28"/>
          <w:szCs w:val="28"/>
          <w:lang w:val="en-US"/>
        </w:rPr>
        <w:t xml:space="preserve">     </w:t>
      </w:r>
      <w:r w:rsidRPr="00257C1E">
        <w:rPr>
          <w:i/>
          <w:iCs/>
          <w:color w:val="000000" w:themeColor="text1"/>
          <w:sz w:val="28"/>
          <w:szCs w:val="28"/>
        </w:rPr>
        <w:t xml:space="preserve">(М – МЬ, В – В, Ф – ФЬ, Н – НЬ, Х – ХЬ; </w:t>
      </w:r>
      <w:r w:rsidRPr="00257C1E">
        <w:rPr>
          <w:color w:val="000000" w:themeColor="text1"/>
          <w:sz w:val="28"/>
          <w:szCs w:val="28"/>
          <w:lang w:val="en-US"/>
        </w:rPr>
        <w:t xml:space="preserve"> </w:t>
      </w:r>
      <w:r w:rsidRPr="00257C1E">
        <w:rPr>
          <w:i/>
          <w:iCs/>
          <w:color w:val="000000" w:themeColor="text1"/>
          <w:sz w:val="28"/>
          <w:szCs w:val="28"/>
        </w:rPr>
        <w:t xml:space="preserve">затем свистящие, шипящие, а потом Л </w:t>
      </w:r>
      <w:proofErr w:type="gramStart"/>
      <w:r w:rsidRPr="00257C1E">
        <w:rPr>
          <w:i/>
          <w:iCs/>
          <w:color w:val="000000" w:themeColor="text1"/>
          <w:sz w:val="28"/>
          <w:szCs w:val="28"/>
        </w:rPr>
        <w:t>–Л</w:t>
      </w:r>
      <w:proofErr w:type="gramEnd"/>
      <w:r w:rsidRPr="00257C1E">
        <w:rPr>
          <w:i/>
          <w:iCs/>
          <w:color w:val="000000" w:themeColor="text1"/>
          <w:sz w:val="28"/>
          <w:szCs w:val="28"/>
        </w:rPr>
        <w:t>Ь, Р – РЬ)</w:t>
      </w:r>
      <w:r w:rsidRPr="00257C1E">
        <w:rPr>
          <w:color w:val="000000" w:themeColor="text1"/>
          <w:sz w:val="28"/>
          <w:szCs w:val="28"/>
        </w:rPr>
        <w:t xml:space="preserve">. </w:t>
      </w:r>
      <w:r w:rsidRPr="00257C1E">
        <w:rPr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257C1E">
        <w:rPr>
          <w:color w:val="000000" w:themeColor="text1"/>
          <w:sz w:val="28"/>
          <w:szCs w:val="28"/>
        </w:rPr>
        <w:t xml:space="preserve"> При условии, что дети произносят те из них, которые предлагаются для выделения. Затем для интонационного выделения голосом предлагаются звуки, которые нельзя тянуть голосом: взрывные, губные и </w:t>
      </w:r>
      <w:proofErr w:type="spellStart"/>
      <w:r w:rsidRPr="00257C1E">
        <w:rPr>
          <w:color w:val="000000" w:themeColor="text1"/>
          <w:sz w:val="28"/>
          <w:szCs w:val="28"/>
        </w:rPr>
        <w:t>др</w:t>
      </w:r>
      <w:proofErr w:type="spellEnd"/>
      <w:r w:rsidRPr="00257C1E">
        <w:rPr>
          <w:color w:val="000000" w:themeColor="text1"/>
          <w:sz w:val="28"/>
          <w:szCs w:val="28"/>
          <w:lang w:val="en-US"/>
        </w:rPr>
        <w:t>.</w:t>
      </w:r>
      <w:r w:rsidRPr="00257C1E">
        <w:rPr>
          <w:i/>
          <w:iCs/>
          <w:color w:val="000000" w:themeColor="text1"/>
          <w:sz w:val="28"/>
          <w:szCs w:val="28"/>
        </w:rPr>
        <w:t xml:space="preserve"> (Ч, </w:t>
      </w:r>
      <w:proofErr w:type="gramStart"/>
      <w:r w:rsidRPr="00257C1E">
        <w:rPr>
          <w:i/>
          <w:iCs/>
          <w:color w:val="000000" w:themeColor="text1"/>
          <w:sz w:val="28"/>
          <w:szCs w:val="28"/>
        </w:rPr>
        <w:t>Щ</w:t>
      </w:r>
      <w:proofErr w:type="gramEnd"/>
      <w:r w:rsidRPr="00257C1E">
        <w:rPr>
          <w:i/>
          <w:iCs/>
          <w:color w:val="000000" w:themeColor="text1"/>
          <w:sz w:val="28"/>
          <w:szCs w:val="28"/>
        </w:rPr>
        <w:t>, Д – ДЬ, Т – ТЬ, Г – ГЬ, П – ПЬ, Б – БЬ, Й)</w:t>
      </w:r>
      <w:r w:rsidRPr="00257C1E">
        <w:rPr>
          <w:color w:val="000000" w:themeColor="text1"/>
          <w:sz w:val="28"/>
          <w:szCs w:val="28"/>
        </w:rPr>
        <w:t>.</w:t>
      </w:r>
    </w:p>
    <w:p w:rsidR="00235A2F" w:rsidRPr="00257C1E" w:rsidRDefault="00235A2F" w:rsidP="00235A2F">
      <w:pPr>
        <w:pStyle w:val="a3"/>
        <w:numPr>
          <w:ilvl w:val="0"/>
          <w:numId w:val="5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движения кистей и пальцев рук с целью подготовки детей к письму.</w:t>
      </w:r>
    </w:p>
    <w:p w:rsidR="00235A2F" w:rsidRPr="00257C1E" w:rsidRDefault="00235A2F" w:rsidP="00235A2F">
      <w:pPr>
        <w:pStyle w:val="a4"/>
        <w:shd w:val="clear" w:color="auto" w:fill="FFFFFF"/>
        <w:spacing w:before="0" w:beforeAutospacing="0" w:after="150" w:afterAutospacing="0" w:line="273" w:lineRule="atLeast"/>
        <w:ind w:left="904"/>
        <w:rPr>
          <w:color w:val="000000" w:themeColor="text1"/>
          <w:sz w:val="28"/>
          <w:szCs w:val="28"/>
        </w:rPr>
      </w:pPr>
    </w:p>
    <w:p w:rsidR="00235A2F" w:rsidRPr="00257C1E" w:rsidRDefault="00235A2F" w:rsidP="00235A2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 xml:space="preserve">Игры на развитие дыхания: «Поиграем животиками», «Узнай по запаху», «Носик и ротик поучим дышать», «Загони мяч в ворота», «Погудим», «Большой и маленький», «Паровоз». </w:t>
      </w:r>
    </w:p>
    <w:p w:rsidR="00235A2F" w:rsidRPr="00257C1E" w:rsidRDefault="00235A2F" w:rsidP="00235A2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 xml:space="preserve">Игры по звуковой культуре речи: </w:t>
      </w:r>
      <w:proofErr w:type="gramStart"/>
      <w:r w:rsidRPr="00257C1E">
        <w:rPr>
          <w:color w:val="000000" w:themeColor="text1"/>
          <w:sz w:val="28"/>
          <w:szCs w:val="28"/>
        </w:rPr>
        <w:t>«Угадай, чей голос», «Возьми игрушку», «Будь внимательным», «Секрет», «Повтори правильно», «Выдели слово», «Назови и отгадай», «Наши имена», «Отбери предметы».</w:t>
      </w:r>
      <w:proofErr w:type="gramEnd"/>
    </w:p>
    <w:p w:rsidR="00235A2F" w:rsidRPr="00257C1E" w:rsidRDefault="00235A2F" w:rsidP="00235A2F">
      <w:pPr>
        <w:pStyle w:val="a3"/>
        <w:spacing w:before="58" w:after="58" w:line="288" w:lineRule="atLeast"/>
        <w:ind w:left="9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A2F" w:rsidRPr="00257C1E" w:rsidRDefault="00235A2F" w:rsidP="00235A2F">
      <w:pPr>
        <w:pStyle w:val="a3"/>
        <w:spacing w:before="58" w:after="58" w:line="288" w:lineRule="atLeast"/>
        <w:ind w:left="9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A2F" w:rsidRPr="00257C1E" w:rsidRDefault="00235A2F" w:rsidP="00235A2F">
      <w:pPr>
        <w:spacing w:before="58" w:after="58" w:line="288" w:lineRule="atLeast"/>
        <w:ind w:left="5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5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от 5 до 6 лет.</w:t>
      </w:r>
    </w:p>
    <w:p w:rsidR="00235A2F" w:rsidRPr="00257C1E" w:rsidRDefault="00235A2F" w:rsidP="00235A2F">
      <w:pPr>
        <w:spacing w:before="58" w:after="58" w:line="288" w:lineRule="atLeast"/>
        <w:ind w:left="5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235A2F" w:rsidRPr="00257C1E" w:rsidRDefault="00235A2F" w:rsidP="00235A2F">
      <w:pPr>
        <w:pStyle w:val="a3"/>
        <w:numPr>
          <w:ilvl w:val="0"/>
          <w:numId w:val="6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фонематическую сторону речи. </w:t>
      </w:r>
    </w:p>
    <w:p w:rsidR="00235A2F" w:rsidRPr="00257C1E" w:rsidRDefault="00235A2F" w:rsidP="00235A2F">
      <w:pPr>
        <w:pStyle w:val="a3"/>
        <w:numPr>
          <w:ilvl w:val="0"/>
          <w:numId w:val="6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протяженность слов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(измерять слоговую структуру слов хлопками, шагами)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Можно вводить термин «слог» и делать графическую запись слогового деления. </w:t>
      </w:r>
    </w:p>
    <w:p w:rsidR="00235A2F" w:rsidRPr="00257C1E" w:rsidRDefault="00235A2F" w:rsidP="00235A2F">
      <w:pPr>
        <w:pStyle w:val="a3"/>
        <w:numPr>
          <w:ilvl w:val="0"/>
          <w:numId w:val="6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продолжать интонационное выделение заданных звуков в словах, подбирать слова на определенные звуки, вычленять первый звук в слове. Умение выделять звуки в словах помогает детям анализировать звуковой состав слов. А это уже первая ступень обучения грамоте и предупреждение в дальнейшем пропуска букв при письме. </w:t>
      </w:r>
    </w:p>
    <w:p w:rsidR="00235A2F" w:rsidRPr="00257C1E" w:rsidRDefault="00235A2F" w:rsidP="00235A2F">
      <w:pPr>
        <w:pStyle w:val="a3"/>
        <w:numPr>
          <w:ilvl w:val="0"/>
          <w:numId w:val="6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Вводить термин «гласный звук» и его обозначение красными фишками, затем термин «согласный звук» с его делением на «согласный твердый звук» и «согласный мягкий звук» и с обозначением их синими и зелеными фишками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(сигналами)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соответственно. С помощью дидактического материала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(фишки, сигналы, схемы)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могут строить условно-символические модели различной сложности, что делает звуковой анализ материализованным и вполне доступным детям данного возраста.</w:t>
      </w:r>
    </w:p>
    <w:p w:rsidR="00235A2F" w:rsidRPr="00257C1E" w:rsidRDefault="00235A2F" w:rsidP="00235A2F">
      <w:pPr>
        <w:pStyle w:val="a3"/>
        <w:numPr>
          <w:ilvl w:val="0"/>
          <w:numId w:val="6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графические умения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(готовить руку дошкольника к письму)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этому </w:t>
      </w:r>
      <w:proofErr w:type="gramStart"/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возрасту</w:t>
      </w:r>
      <w:proofErr w:type="gramEnd"/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образцу, памяти, замыслу. В ходе упражнений дети цветными карандашами выполняют обводку контуров предметов, штриховку и т. п.</w:t>
      </w:r>
    </w:p>
    <w:p w:rsidR="00235A2F" w:rsidRPr="00257C1E" w:rsidRDefault="00235A2F" w:rsidP="00235A2F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 xml:space="preserve">Игры на развитие дыхания: «Дышим по разному», «Свеча», «Погасить 3, 4, 5...10 свечей», «Великан и карлик», «Лягушонок», «Заблудился в лесу», «Погреемся». </w:t>
      </w:r>
    </w:p>
    <w:p w:rsidR="00235A2F" w:rsidRPr="00257C1E" w:rsidRDefault="00235A2F" w:rsidP="00235A2F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 xml:space="preserve">Игры по звуковой культуре речи: </w:t>
      </w:r>
      <w:proofErr w:type="gramStart"/>
      <w:r w:rsidRPr="00257C1E">
        <w:rPr>
          <w:color w:val="000000" w:themeColor="text1"/>
          <w:sz w:val="28"/>
          <w:szCs w:val="28"/>
        </w:rPr>
        <w:t>«Угадай слово», «Угадай звук», «Утки и окуни», «Куклы заблудились», «Угадай, какой звук играет с тобой в прятки», «Четвертый лишний», «Назови картинку и найди первый звук», «Доскажи звук», «Поезд», «Расставь по местам», «Мое слово», «Поэт», «Различай и повторяй».</w:t>
      </w:r>
      <w:proofErr w:type="gramEnd"/>
    </w:p>
    <w:p w:rsidR="00235A2F" w:rsidRPr="00257C1E" w:rsidRDefault="00235A2F" w:rsidP="00235A2F">
      <w:pPr>
        <w:pStyle w:val="a3"/>
        <w:spacing w:before="58" w:after="58" w:line="288" w:lineRule="atLeast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от 6 до 7 лет.</w:t>
      </w: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с 3 до 5 лет осваивали звуковую сторону речи, то с 6 лет они с большим интересом уже могут заниматься знаковой стороной речи, то есть учиться читать. Но чтение не рождается автоматически на знании алфавита. Показывая ребенку буквы, следует знать и соблюдать определенные правила и принципы.</w:t>
      </w:r>
    </w:p>
    <w:p w:rsidR="00235A2F" w:rsidRPr="00257C1E" w:rsidRDefault="00235A2F" w:rsidP="00235A2F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Опознание буквы в ее связи со звуком</w:t>
      </w:r>
    </w:p>
    <w:p w:rsidR="00235A2F" w:rsidRPr="00257C1E" w:rsidRDefault="00235A2F" w:rsidP="00235A2F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Слияние нескольких бу</w:t>
      </w:r>
      <w:proofErr w:type="gramStart"/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 в сл</w:t>
      </w:r>
      <w:proofErr w:type="gramEnd"/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ог.</w:t>
      </w:r>
    </w:p>
    <w:p w:rsidR="00235A2F" w:rsidRPr="00257C1E" w:rsidRDefault="00235A2F" w:rsidP="00235A2F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Слияние нескольких слогов в слово.</w:t>
      </w:r>
    </w:p>
    <w:p w:rsidR="00235A2F" w:rsidRPr="00257C1E" w:rsidRDefault="00235A2F" w:rsidP="00235A2F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Объединение нескольких слов в законченную фразу.</w:t>
      </w: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по обучению грамоте детей дошкольного возраста необходимо вести по трем направлениям:</w:t>
      </w:r>
    </w:p>
    <w:p w:rsidR="00235A2F" w:rsidRPr="00257C1E" w:rsidRDefault="00235A2F" w:rsidP="00235A2F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развитие звуковой стороны речи, то есть продолжать развивать у детей навыки звукового анализа и синтеза.</w:t>
      </w:r>
    </w:p>
    <w:p w:rsidR="00235A2F" w:rsidRPr="00257C1E" w:rsidRDefault="00235A2F" w:rsidP="00235A2F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со знаковой системой языка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(буквами)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5A2F" w:rsidRPr="00257C1E" w:rsidRDefault="00235A2F" w:rsidP="00235A2F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подготовку руки дошкольника к письму. </w:t>
      </w:r>
      <w:r w:rsidRPr="00257C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 упражнениям по обводке, штриховке и т. п. добавляется «письмо» печатных букв, конструирование букв из отдельных элементов, изображение письменных букв по точкам и т. д. Обучение письму в полном объеме – только в школе)</w:t>
      </w: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5A2F" w:rsidRPr="00257C1E" w:rsidRDefault="00235A2F" w:rsidP="00235A2F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 xml:space="preserve">Игры на развитие дыхания: «Душистая роза», «Поющие звуки», «Веселые шаги», «Птица», «Трубач», «Насос». </w:t>
      </w:r>
    </w:p>
    <w:p w:rsidR="00235A2F" w:rsidRPr="00257C1E" w:rsidRDefault="00235A2F" w:rsidP="00235A2F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lastRenderedPageBreak/>
        <w:t>Игры по звуковой культуре речи: «Определи первый звук в слове», «Цепочка слов», «Кто быстрее соберет вещи», «Собери букет», «Найди пару», «Пирамида», «Как их зовут?», «Сколько слов со звуком [</w:t>
      </w:r>
      <w:proofErr w:type="spellStart"/>
      <w:r w:rsidRPr="00257C1E">
        <w:rPr>
          <w:color w:val="000000" w:themeColor="text1"/>
          <w:sz w:val="28"/>
          <w:szCs w:val="28"/>
        </w:rPr>
        <w:t>ш</w:t>
      </w:r>
      <w:proofErr w:type="spellEnd"/>
      <w:r w:rsidRPr="00257C1E">
        <w:rPr>
          <w:color w:val="000000" w:themeColor="text1"/>
          <w:sz w:val="28"/>
          <w:szCs w:val="28"/>
        </w:rPr>
        <w:t>]», «Проверь по узору», «Кто быстрее», «Составь слово», «Лишнее слово».</w:t>
      </w:r>
    </w:p>
    <w:p w:rsidR="00235A2F" w:rsidRPr="00257C1E" w:rsidRDefault="00235A2F" w:rsidP="00235A2F">
      <w:pPr>
        <w:pStyle w:val="a4"/>
        <w:shd w:val="clear" w:color="auto" w:fill="FFFFFF"/>
        <w:spacing w:before="0" w:beforeAutospacing="0" w:after="150" w:afterAutospacing="0" w:line="273" w:lineRule="atLeast"/>
        <w:ind w:left="284"/>
        <w:rPr>
          <w:color w:val="000000" w:themeColor="text1"/>
          <w:sz w:val="28"/>
          <w:szCs w:val="28"/>
        </w:rPr>
      </w:pPr>
      <w:r w:rsidRPr="00257C1E">
        <w:rPr>
          <w:color w:val="000000" w:themeColor="text1"/>
          <w:sz w:val="28"/>
          <w:szCs w:val="28"/>
        </w:rPr>
        <w:t>Весь материал для чтения и «письма» на начальных периодах обучения грамоте необходимо подбирать таким образом, чтобы его написание полностью совпадало с произношением. Учить читать сначала прямые и обратные слоги, затем трехбуквенные односложные </w:t>
      </w:r>
      <w:r w:rsidRPr="00257C1E">
        <w:rPr>
          <w:i/>
          <w:iCs/>
          <w:color w:val="000000" w:themeColor="text1"/>
          <w:sz w:val="28"/>
          <w:szCs w:val="28"/>
        </w:rPr>
        <w:t>(СОК, СУК)</w:t>
      </w:r>
      <w:r w:rsidRPr="00257C1E">
        <w:rPr>
          <w:color w:val="000000" w:themeColor="text1"/>
          <w:sz w:val="28"/>
          <w:szCs w:val="28"/>
        </w:rPr>
        <w:t> слова. Затем можно учить читать двусложны</w:t>
      </w:r>
      <w:proofErr w:type="gramStart"/>
      <w:r w:rsidRPr="00257C1E">
        <w:rPr>
          <w:color w:val="000000" w:themeColor="text1"/>
          <w:sz w:val="28"/>
          <w:szCs w:val="28"/>
        </w:rPr>
        <w:t>е</w:t>
      </w:r>
      <w:r w:rsidRPr="00257C1E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257C1E">
        <w:rPr>
          <w:i/>
          <w:iCs/>
          <w:color w:val="000000" w:themeColor="text1"/>
          <w:sz w:val="28"/>
          <w:szCs w:val="28"/>
        </w:rPr>
        <w:t>УСЫ, ОСЫ, УХА; САНИ, КОСЫ и т. д.)</w:t>
      </w:r>
      <w:r w:rsidRPr="00257C1E">
        <w:rPr>
          <w:color w:val="000000" w:themeColor="text1"/>
          <w:sz w:val="28"/>
          <w:szCs w:val="28"/>
        </w:rPr>
        <w:t> слова, потом трехсложные </w:t>
      </w:r>
      <w:r w:rsidRPr="00257C1E">
        <w:rPr>
          <w:i/>
          <w:iCs/>
          <w:color w:val="000000" w:themeColor="text1"/>
          <w:sz w:val="28"/>
          <w:szCs w:val="28"/>
        </w:rPr>
        <w:t>(МАЛИНА)</w:t>
      </w:r>
      <w:r w:rsidRPr="00257C1E">
        <w:rPr>
          <w:color w:val="000000" w:themeColor="text1"/>
          <w:sz w:val="28"/>
          <w:szCs w:val="28"/>
        </w:rPr>
        <w:t> слова, а затем слова с двумя рядом стоящими согласными </w:t>
      </w:r>
      <w:r w:rsidRPr="00257C1E">
        <w:rPr>
          <w:i/>
          <w:iCs/>
          <w:color w:val="000000" w:themeColor="text1"/>
          <w:sz w:val="28"/>
          <w:szCs w:val="28"/>
        </w:rPr>
        <w:t>(СТУК, САНКИ, ВОЛК и т. д.)</w:t>
      </w:r>
      <w:r w:rsidRPr="00257C1E">
        <w:rPr>
          <w:color w:val="000000" w:themeColor="text1"/>
          <w:sz w:val="28"/>
          <w:szCs w:val="28"/>
        </w:rPr>
        <w:t>.</w:t>
      </w:r>
    </w:p>
    <w:p w:rsidR="00235A2F" w:rsidRPr="00257C1E" w:rsidRDefault="00235A2F" w:rsidP="00235A2F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Необходима работа с индивидуальными разрезными азбуками, так как процесс обучения идет более эффективно, если ребенок «пропускает» буквы и слоги через пальцы. При этом взрослый сам разрезает и дает ребенку буквы и слоги к каждому занятию в нужной последовательности, но ни в коем случае не все сразу.</w:t>
      </w: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детей к обучению грамоте – это личные качества ребёнка, уровень его умственного и физического развития. Обучение и воспитание в 1 классе школы предъявляют детям ряд требований не только к запасу знаний, но и к поведению, личному отношению к новому образу жизни, к новым обязанностям и взаимоотношениям со сверстниками и учителями. Для успешного овладения школьной программой ребенку важно в детском саду приобрести умения слушать и понимать воспитателя, товарища, выполнять указания взрослых, связно отвечать на вопросы, правильно держать карандаш, аккуратно пользоваться книгой, владеть элементарными навыками ручного труда.</w:t>
      </w: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программу по подготовке к обучению грамоте включен так называемый подготовительный период. По сравнению с подготовительным периодом в школе он несколько расширен.</w:t>
      </w: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психологической точки зрения начальный период обучения грамоте - это формирование нового отношения к речи. Предметом познания становится сама речь, её внешняя звуковая сторона. Большое место отводится развитию фонематического слуха детей, т. е. умения различать в звуковом потоке отдельные слова, составлять из звуков слоги и слова.</w:t>
      </w: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должны научиться выделять слова в связном коротком предложении, уметь указать в нём количество слов, составить предложение из данных слов. Все эти упражнения направят познание ребёнка на изучение слова.</w:t>
      </w:r>
    </w:p>
    <w:p w:rsidR="00235A2F" w:rsidRPr="00257C1E" w:rsidRDefault="00235A2F" w:rsidP="00235A2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обучении на занятиях воспитатель применяет различные дидактические игры и упражнения, которые позволят детям эффективно и качественно усваивать программный материал.</w:t>
      </w:r>
    </w:p>
    <w:p w:rsidR="00235A2F" w:rsidRPr="00257C1E" w:rsidRDefault="00235A2F" w:rsidP="00235A2F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5A2F" w:rsidRPr="00257C1E" w:rsidRDefault="00235A2F" w:rsidP="00235A2F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8A1" w:rsidRDefault="009C48A1"/>
    <w:sectPr w:rsidR="009C48A1" w:rsidSect="009C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B79"/>
    <w:multiLevelType w:val="hybridMultilevel"/>
    <w:tmpl w:val="EBCA63E0"/>
    <w:lvl w:ilvl="0" w:tplc="0419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032C663B"/>
    <w:multiLevelType w:val="multilevel"/>
    <w:tmpl w:val="67DE2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39A1"/>
    <w:multiLevelType w:val="hybridMultilevel"/>
    <w:tmpl w:val="09D6B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25A3CE7"/>
    <w:multiLevelType w:val="hybridMultilevel"/>
    <w:tmpl w:val="94A0521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>
    <w:nsid w:val="485640D3"/>
    <w:multiLevelType w:val="multilevel"/>
    <w:tmpl w:val="5AAE4E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C5268"/>
    <w:multiLevelType w:val="hybridMultilevel"/>
    <w:tmpl w:val="356E4E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2D690C"/>
    <w:multiLevelType w:val="hybridMultilevel"/>
    <w:tmpl w:val="80BABC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6A947262"/>
    <w:multiLevelType w:val="multilevel"/>
    <w:tmpl w:val="E3D6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5A2F"/>
    <w:rsid w:val="00235A2F"/>
    <w:rsid w:val="009C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5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1</cp:revision>
  <dcterms:created xsi:type="dcterms:W3CDTF">2015-11-14T17:12:00Z</dcterms:created>
  <dcterms:modified xsi:type="dcterms:W3CDTF">2015-11-14T17:14:00Z</dcterms:modified>
</cp:coreProperties>
</file>