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D2" w:rsidRPr="00150A72" w:rsidRDefault="00412191" w:rsidP="00150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72">
        <w:rPr>
          <w:rFonts w:ascii="Times New Roman" w:hAnsi="Times New Roman" w:cs="Times New Roman"/>
          <w:b/>
          <w:sz w:val="28"/>
          <w:szCs w:val="28"/>
        </w:rPr>
        <w:t>Анализ КИМ  ОГЭ</w:t>
      </w:r>
      <w:r w:rsidR="00CB45D2" w:rsidRPr="00150A72">
        <w:rPr>
          <w:rFonts w:ascii="Times New Roman" w:hAnsi="Times New Roman" w:cs="Times New Roman"/>
          <w:b/>
          <w:sz w:val="28"/>
          <w:szCs w:val="28"/>
        </w:rPr>
        <w:t>.</w:t>
      </w:r>
    </w:p>
    <w:p w:rsidR="00412191" w:rsidRDefault="001A1E11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спецификацию, кодификатор и демо-версии ОГЭ 2016 г.  можно отметить, что структура КИМ  и требования к работе не изменились. </w:t>
      </w:r>
      <w:r w:rsidR="000A4C38" w:rsidRPr="0015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4C38" w:rsidRPr="00150A72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 xml:space="preserve"> КИМ </w:t>
      </w:r>
      <w:r w:rsidR="000A4C38" w:rsidRPr="00150A72">
        <w:rPr>
          <w:rFonts w:ascii="Times New Roman" w:hAnsi="Times New Roman" w:cs="Times New Roman"/>
          <w:sz w:val="28"/>
          <w:szCs w:val="28"/>
        </w:rPr>
        <w:t xml:space="preserve"> поменяли местами,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0A4C38" w:rsidRPr="00150A72">
        <w:rPr>
          <w:rFonts w:ascii="Times New Roman" w:hAnsi="Times New Roman" w:cs="Times New Roman"/>
          <w:sz w:val="28"/>
          <w:szCs w:val="28"/>
        </w:rPr>
        <w:t xml:space="preserve"> смысл заданий остался пр</w:t>
      </w:r>
      <w:r w:rsidR="00314D78" w:rsidRPr="00150A72">
        <w:rPr>
          <w:rFonts w:ascii="Times New Roman" w:hAnsi="Times New Roman" w:cs="Times New Roman"/>
          <w:sz w:val="28"/>
          <w:szCs w:val="28"/>
        </w:rPr>
        <w:t>ежним, новые задания не добавили</w:t>
      </w:r>
      <w:r w:rsidR="000A4C38" w:rsidRPr="00150A72">
        <w:rPr>
          <w:rFonts w:ascii="Times New Roman" w:hAnsi="Times New Roman" w:cs="Times New Roman"/>
          <w:sz w:val="28"/>
          <w:szCs w:val="28"/>
        </w:rPr>
        <w:t xml:space="preserve">сь. </w:t>
      </w:r>
      <w:r>
        <w:rPr>
          <w:rFonts w:ascii="Times New Roman" w:hAnsi="Times New Roman" w:cs="Times New Roman"/>
          <w:sz w:val="28"/>
          <w:szCs w:val="28"/>
        </w:rPr>
        <w:t xml:space="preserve">Проверка проводится по тем же разделам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в 2015 г. </w:t>
      </w:r>
      <w:r w:rsidR="000A4C38" w:rsidRPr="00150A72">
        <w:rPr>
          <w:rFonts w:ascii="Times New Roman" w:hAnsi="Times New Roman" w:cs="Times New Roman"/>
          <w:sz w:val="28"/>
          <w:szCs w:val="28"/>
        </w:rPr>
        <w:t>Наиболее сложными являются задания 21,28,29.</w:t>
      </w:r>
    </w:p>
    <w:p w:rsidR="00150A72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C38" w:rsidRPr="00150A72" w:rsidRDefault="000A4C38" w:rsidP="00150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72">
        <w:rPr>
          <w:rFonts w:ascii="Times New Roman" w:hAnsi="Times New Roman" w:cs="Times New Roman"/>
          <w:b/>
          <w:sz w:val="28"/>
          <w:szCs w:val="28"/>
        </w:rPr>
        <w:t>Анализ КИМ ЕГЭ.</w:t>
      </w:r>
    </w:p>
    <w:p w:rsidR="00CC0511" w:rsidRPr="00150A72" w:rsidRDefault="00CC0511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кодификаторе элементы содержания, проверяемые на ЕГЭ,   составлены  на основе раздела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 базового и профильного уровней (приказ Минобразования России от 05.03.2004 № 1089) как в 2015, так и в 2016 году. Перечень элементов содержания, проверяемых на едином государственном экзамене по географии, не изменился.</w:t>
      </w:r>
    </w:p>
    <w:p w:rsidR="00EC0585" w:rsidRPr="00150A72" w:rsidRDefault="00EC0585" w:rsidP="00150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72">
        <w:rPr>
          <w:rFonts w:ascii="Times New Roman" w:hAnsi="Times New Roman" w:cs="Times New Roman"/>
          <w:b/>
          <w:sz w:val="28"/>
          <w:szCs w:val="28"/>
        </w:rPr>
        <w:t>Структура КИМ ЕГЭ</w:t>
      </w:r>
    </w:p>
    <w:p w:rsidR="000B75AB" w:rsidRPr="00150A72" w:rsidRDefault="000B75AB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0A72">
        <w:rPr>
          <w:rFonts w:ascii="Times New Roman" w:hAnsi="Times New Roman" w:cs="Times New Roman"/>
          <w:sz w:val="28"/>
          <w:szCs w:val="28"/>
        </w:rPr>
        <w:t>Основные разделы школьного курса географии, которые взяты за основу выделения блоков содержания, подлежащего проверке в ЕГЭ в 2015 и 2016 годах,  не изменились: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1. </w:t>
      </w:r>
      <w:r w:rsidR="000B75AB" w:rsidRPr="00150A72">
        <w:rPr>
          <w:rFonts w:ascii="Times New Roman" w:hAnsi="Times New Roman" w:cs="Times New Roman"/>
          <w:sz w:val="28"/>
          <w:szCs w:val="28"/>
        </w:rPr>
        <w:t>Источники географической информации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2. </w:t>
      </w:r>
      <w:r w:rsidR="000B75AB" w:rsidRPr="00150A72">
        <w:rPr>
          <w:rFonts w:ascii="Times New Roman" w:hAnsi="Times New Roman" w:cs="Times New Roman"/>
          <w:sz w:val="28"/>
          <w:szCs w:val="28"/>
        </w:rPr>
        <w:t xml:space="preserve"> Природа Земли и человек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3. </w:t>
      </w:r>
      <w:r w:rsidR="000B75AB" w:rsidRPr="00150A72">
        <w:rPr>
          <w:rFonts w:ascii="Times New Roman" w:hAnsi="Times New Roman" w:cs="Times New Roman"/>
          <w:sz w:val="28"/>
          <w:szCs w:val="28"/>
        </w:rPr>
        <w:t>Население мира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4. </w:t>
      </w:r>
      <w:r w:rsidR="000B75AB" w:rsidRPr="00150A72">
        <w:rPr>
          <w:rFonts w:ascii="Times New Roman" w:hAnsi="Times New Roman" w:cs="Times New Roman"/>
          <w:sz w:val="28"/>
          <w:szCs w:val="28"/>
        </w:rPr>
        <w:t>Мировое хозяйство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5.</w:t>
      </w:r>
      <w:r w:rsidR="000B75AB" w:rsidRPr="00150A72">
        <w:rPr>
          <w:rFonts w:ascii="Times New Roman" w:hAnsi="Times New Roman" w:cs="Times New Roman"/>
          <w:sz w:val="28"/>
          <w:szCs w:val="28"/>
        </w:rPr>
        <w:t>Природопользование и геоэкология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6. </w:t>
      </w:r>
      <w:r w:rsidR="000B75AB" w:rsidRPr="00150A72">
        <w:rPr>
          <w:rFonts w:ascii="Times New Roman" w:hAnsi="Times New Roman" w:cs="Times New Roman"/>
          <w:sz w:val="28"/>
          <w:szCs w:val="28"/>
        </w:rPr>
        <w:t>Регионы и страны мира</w:t>
      </w:r>
    </w:p>
    <w:p w:rsidR="000B75AB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7. </w:t>
      </w:r>
      <w:r w:rsidR="000B75AB" w:rsidRPr="00150A72">
        <w:rPr>
          <w:rFonts w:ascii="Times New Roman" w:hAnsi="Times New Roman" w:cs="Times New Roman"/>
          <w:sz w:val="28"/>
          <w:szCs w:val="28"/>
        </w:rPr>
        <w:t>География России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В 2015 году часть 1 содержала  35 заданий с кратким ответом (26 заданий базового уровня сложности, 8 заданий повышенного уровня сложности и 1 задание высокого уровня сложности). 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2016 году часть 1 содержит 27 заданий с кратким ответом. (18 заданий базового уровня сложности, 8 заданий повышенного уровня сложности и 1 задание  высокого уровня сложности).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2015 и 2016  годах ответами к заданиям части 1 являются цифра, число, последовательность цифр или слово (словосочетание). В экзаменационной работе были представлены следующие разновидности заданий с кратким ответом: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1) задания, требующие записать ответ в виде одной цифры или числа;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2) задания, требующие записать ответ в виде слова;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lastRenderedPageBreak/>
        <w:t>3) задания, требующие записать ответ в виде последовательности цифр,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том числе. на установление соответствия географических объектов и их характеристик, с выбором нескольких правильных ответов из предложенного списка,</w:t>
      </w:r>
      <w:r w:rsidR="009A48E8" w:rsidRPr="00150A72">
        <w:rPr>
          <w:rFonts w:ascii="Times New Roman" w:hAnsi="Times New Roman" w:cs="Times New Roman"/>
          <w:sz w:val="28"/>
          <w:szCs w:val="28"/>
        </w:rPr>
        <w:t xml:space="preserve"> </w:t>
      </w:r>
      <w:r w:rsidRPr="00150A72">
        <w:rPr>
          <w:rFonts w:ascii="Times New Roman" w:hAnsi="Times New Roman" w:cs="Times New Roman"/>
          <w:sz w:val="28"/>
          <w:szCs w:val="28"/>
        </w:rPr>
        <w:t>на установление правильной последовательности элементов.</w:t>
      </w:r>
    </w:p>
    <w:p w:rsidR="00EC0585" w:rsidRPr="00150A72" w:rsidRDefault="00EC058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2016 году добавляются задания, требующие вписать в текст на месте пропусков ответы из предложенного списка;</w:t>
      </w:r>
    </w:p>
    <w:p w:rsidR="000B75AB" w:rsidRPr="00150A72" w:rsidRDefault="000B75AB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В 2015 году часть 2 содержала </w:t>
      </w:r>
      <w:r w:rsidR="00EC0585" w:rsidRPr="00150A72">
        <w:rPr>
          <w:rFonts w:ascii="Times New Roman" w:hAnsi="Times New Roman" w:cs="Times New Roman"/>
          <w:sz w:val="28"/>
          <w:szCs w:val="28"/>
        </w:rPr>
        <w:t xml:space="preserve"> 6 заданий</w:t>
      </w:r>
      <w:r w:rsidRPr="00150A72">
        <w:rPr>
          <w:rFonts w:ascii="Times New Roman" w:hAnsi="Times New Roman" w:cs="Times New Roman"/>
          <w:sz w:val="28"/>
          <w:szCs w:val="28"/>
        </w:rPr>
        <w:t xml:space="preserve">, а в </w:t>
      </w:r>
      <w:r w:rsidR="00EC0585" w:rsidRPr="00150A72">
        <w:rPr>
          <w:rFonts w:ascii="Times New Roman" w:hAnsi="Times New Roman" w:cs="Times New Roman"/>
          <w:sz w:val="28"/>
          <w:szCs w:val="28"/>
        </w:rPr>
        <w:t xml:space="preserve"> </w:t>
      </w:r>
      <w:r w:rsidRPr="00150A72">
        <w:rPr>
          <w:rFonts w:ascii="Times New Roman" w:hAnsi="Times New Roman" w:cs="Times New Roman"/>
          <w:sz w:val="28"/>
          <w:szCs w:val="28"/>
        </w:rPr>
        <w:t xml:space="preserve"> 2016 году 7 заданий </w:t>
      </w:r>
      <w:r w:rsidR="00EC0585" w:rsidRPr="00150A72">
        <w:rPr>
          <w:rFonts w:ascii="Times New Roman" w:hAnsi="Times New Roman" w:cs="Times New Roman"/>
          <w:sz w:val="28"/>
          <w:szCs w:val="28"/>
        </w:rPr>
        <w:t>с развернут</w:t>
      </w:r>
      <w:r w:rsidRPr="00150A72">
        <w:rPr>
          <w:rFonts w:ascii="Times New Roman" w:hAnsi="Times New Roman" w:cs="Times New Roman"/>
          <w:sz w:val="28"/>
          <w:szCs w:val="28"/>
        </w:rPr>
        <w:t xml:space="preserve">ым ответом, в первом из которых </w:t>
      </w:r>
      <w:r w:rsidR="00EC0585" w:rsidRPr="00150A72">
        <w:rPr>
          <w:rFonts w:ascii="Times New Roman" w:hAnsi="Times New Roman" w:cs="Times New Roman"/>
          <w:sz w:val="28"/>
          <w:szCs w:val="28"/>
        </w:rPr>
        <w:t>ответом должен быть рисунок, а в остальных требуется записать полный и обоснованный ответ на поставленный вопрос</w:t>
      </w:r>
      <w:r w:rsidRPr="00150A72">
        <w:rPr>
          <w:rFonts w:ascii="Times New Roman" w:hAnsi="Times New Roman" w:cs="Times New Roman"/>
          <w:sz w:val="28"/>
          <w:szCs w:val="28"/>
        </w:rPr>
        <w:t>. Изменилась количество заданий повышенного уровня: в 2015 году -</w:t>
      </w:r>
      <w:r w:rsidR="00EC0585" w:rsidRPr="00150A72">
        <w:rPr>
          <w:rFonts w:ascii="Times New Roman" w:hAnsi="Times New Roman" w:cs="Times New Roman"/>
          <w:sz w:val="28"/>
          <w:szCs w:val="28"/>
        </w:rPr>
        <w:t>1 зад</w:t>
      </w:r>
      <w:r w:rsidRPr="00150A72">
        <w:rPr>
          <w:rFonts w:ascii="Times New Roman" w:hAnsi="Times New Roman" w:cs="Times New Roman"/>
          <w:sz w:val="28"/>
          <w:szCs w:val="28"/>
        </w:rPr>
        <w:t>ание повышенного уровня сложно</w:t>
      </w:r>
      <w:r w:rsidR="00EC0585" w:rsidRPr="00150A72">
        <w:rPr>
          <w:rFonts w:ascii="Times New Roman" w:hAnsi="Times New Roman" w:cs="Times New Roman"/>
          <w:sz w:val="28"/>
          <w:szCs w:val="28"/>
        </w:rPr>
        <w:t>сти</w:t>
      </w:r>
      <w:r w:rsidRPr="00150A72">
        <w:rPr>
          <w:rFonts w:ascii="Times New Roman" w:hAnsi="Times New Roman" w:cs="Times New Roman"/>
          <w:sz w:val="28"/>
          <w:szCs w:val="28"/>
        </w:rPr>
        <w:t>, в 2016 году 2 задания.</w:t>
      </w:r>
    </w:p>
    <w:p w:rsidR="000B75AB" w:rsidRPr="00150A72" w:rsidRDefault="000B75AB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Не изменилась количество заданий высокого уровня сложности - </w:t>
      </w:r>
      <w:r w:rsidR="00EC0585" w:rsidRPr="00150A72">
        <w:rPr>
          <w:rFonts w:ascii="Times New Roman" w:hAnsi="Times New Roman" w:cs="Times New Roman"/>
          <w:sz w:val="28"/>
          <w:szCs w:val="28"/>
        </w:rPr>
        <w:t xml:space="preserve"> 5.</w:t>
      </w:r>
      <w:r w:rsidRPr="0015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D2" w:rsidRPr="00150A72" w:rsidRDefault="00CB45D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Исключены задания с кратким ответом в виде одной цифры, соответствующей номеру правильного ответа.</w:t>
      </w:r>
    </w:p>
    <w:p w:rsidR="009A48E8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Процент максимального первичного балла за задания части 1 в 2015 году составлял 74,5%, а в 2016 году 70% от максимального первичного балла за всю работу.  Увеличился процент за задания максимального первичного балла за задания части 2 в 2016 году на 4,5% и составил   30%, в сравнении с 2015 годом, где он составлял 25,5%.</w:t>
      </w:r>
    </w:p>
    <w:p w:rsidR="00C8420E" w:rsidRPr="00150A72" w:rsidRDefault="009A48E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Количество заданий по разделам  «Источники географической информации» и «Природа Земли и человек», «Природопользование и геоэкология» не изменилось. </w:t>
      </w:r>
      <w:r w:rsidR="00C8420E" w:rsidRPr="00150A72">
        <w:rPr>
          <w:rFonts w:ascii="Times New Roman" w:hAnsi="Times New Roman" w:cs="Times New Roman"/>
          <w:sz w:val="28"/>
          <w:szCs w:val="28"/>
        </w:rPr>
        <w:t xml:space="preserve"> Уменьш</w:t>
      </w:r>
      <w:r w:rsidRPr="00150A72">
        <w:rPr>
          <w:rFonts w:ascii="Times New Roman" w:hAnsi="Times New Roman" w:cs="Times New Roman"/>
          <w:sz w:val="28"/>
          <w:szCs w:val="28"/>
        </w:rPr>
        <w:t>илось количество заданий  в разделах</w:t>
      </w:r>
      <w:r w:rsidR="00C8420E" w:rsidRPr="00150A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20E" w:rsidRPr="00150A72" w:rsidRDefault="00C8420E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9A48E8" w:rsidRPr="00150A72">
        <w:rPr>
          <w:rFonts w:ascii="Times New Roman" w:hAnsi="Times New Roman" w:cs="Times New Roman"/>
          <w:sz w:val="28"/>
          <w:szCs w:val="28"/>
        </w:rPr>
        <w:t xml:space="preserve"> </w:t>
      </w:r>
      <w:r w:rsidRPr="00150A72">
        <w:rPr>
          <w:rFonts w:ascii="Times New Roman" w:hAnsi="Times New Roman" w:cs="Times New Roman"/>
          <w:sz w:val="28"/>
          <w:szCs w:val="28"/>
        </w:rPr>
        <w:t>«Население мира» с 6 заданий до 4;</w:t>
      </w:r>
    </w:p>
    <w:p w:rsidR="00C8420E" w:rsidRPr="00150A72" w:rsidRDefault="00C8420E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• «Мировое хозяйство» с 5 заданий до 3;</w:t>
      </w:r>
    </w:p>
    <w:p w:rsidR="009A48E8" w:rsidRPr="00150A72" w:rsidRDefault="00C8420E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• «Регионы и страны мира» с 4 заданий до 2;</w:t>
      </w:r>
    </w:p>
    <w:p w:rsidR="00C8420E" w:rsidRPr="00150A72" w:rsidRDefault="00C8420E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• «География России» с 12 до 11 заданий.</w:t>
      </w:r>
    </w:p>
    <w:p w:rsidR="00C8420E" w:rsidRPr="00150A72" w:rsidRDefault="00C8420E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процентном отношении доля заданий по разделам «Источники географической информации», «Природа Земли и человек», «Природопользование и геоэкология», «География России» увеличилась, а по разделу  «Регионы и страны мира» уменьшилась более чем в 2 раза, с 9,8%  в 2015 году до 4% в 2016 году.</w:t>
      </w:r>
    </w:p>
    <w:p w:rsidR="00C8420E" w:rsidRPr="00150A72" w:rsidRDefault="00C8420E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Распределение заданий по видам умений и способам действий изменилось следующим образом:</w:t>
      </w:r>
    </w:p>
    <w:p w:rsidR="00C8420E" w:rsidRPr="00150A72" w:rsidRDefault="0001079A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- На требования «Знать/понимать» в 2015 году приходилось 19 заданий, а в 2016 году – 15 заданий. Сокращение заданий произошло за счет части 1 – с 18 заданий в 2015 году до 14 заданий в 2016 году.</w:t>
      </w:r>
    </w:p>
    <w:p w:rsidR="0001079A" w:rsidRPr="00150A72" w:rsidRDefault="0001079A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- На требования «Уметь» количество заданий снизилось с 18 в 2015 г. до 16 заданий в 2016 г.</w:t>
      </w:r>
    </w:p>
    <w:p w:rsidR="0001079A" w:rsidRPr="00150A72" w:rsidRDefault="0001079A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lastRenderedPageBreak/>
        <w:t>- На требования «Использовать приобретенные знания и умения в практической деятельности и повседневной жизни» приходилось 4 задания в 2015 г, а стало 3 в 2016 г.</w:t>
      </w:r>
    </w:p>
    <w:p w:rsidR="0001079A" w:rsidRPr="00150A72" w:rsidRDefault="0001079A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Анализируя спецификацию по вопросу распределение заданий по уровням сложности следует отметить, что снизилось количество заданий базового уровня знаний, с 54,9% от общего максимального балла до 44%</w:t>
      </w:r>
      <w:r w:rsidR="00D64D05" w:rsidRPr="00150A72">
        <w:rPr>
          <w:rFonts w:ascii="Times New Roman" w:hAnsi="Times New Roman" w:cs="Times New Roman"/>
          <w:sz w:val="28"/>
          <w:szCs w:val="28"/>
        </w:rPr>
        <w:t>. Количество заданий высокого уровня осталось неизменным – 6 заданий, но процент максимального первичного балла за такие задания  повысился с 23,5% до 26%. Увеличилось количество заданий повышенного уровня с 9 заданий в 2015 г. до 10 заданий в 2016 г., а процент максимального первичного балла составил 30%, что на 8,4 % выше, чем в 2015 г.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Система оценивания выполнения отдельных заданий и экзаменационной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работы в целом  не изменилась, изменилось общее количество баллов с 51 балла в 2015 году, до 46 баллов в 2016 г., что связано с уменьшением количества заданий.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Продолжительность ЕГЭ по географии  осталась неизменной - 3 часа (180 минут).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Примерное время, отводимое на выполнение отдельных заданий,  составляет:</w:t>
      </w:r>
    </w:p>
    <w:p w:rsidR="00D64D05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64D05" w:rsidRPr="00150A72">
        <w:rPr>
          <w:rFonts w:ascii="Times New Roman" w:hAnsi="Times New Roman" w:cs="Times New Roman"/>
          <w:sz w:val="28"/>
          <w:szCs w:val="28"/>
        </w:rPr>
        <w:t>2016 г.</w:t>
      </w:r>
      <w:r w:rsidRPr="00150A72">
        <w:rPr>
          <w:rFonts w:ascii="Times New Roman" w:hAnsi="Times New Roman" w:cs="Times New Roman"/>
          <w:sz w:val="28"/>
          <w:szCs w:val="28"/>
        </w:rPr>
        <w:t xml:space="preserve">                                    2015 г.                                                  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1) для каждого задания 1–23 – до 3 минут;</w:t>
      </w:r>
      <w:r w:rsidR="00A62662" w:rsidRPr="00150A72">
        <w:rPr>
          <w:rFonts w:ascii="Times New Roman" w:hAnsi="Times New Roman" w:cs="Times New Roman"/>
          <w:sz w:val="28"/>
          <w:szCs w:val="28"/>
        </w:rPr>
        <w:t xml:space="preserve">                    1–22 – 1 минуту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2) для каждого задания 24–27 – до 5 минут;</w:t>
      </w:r>
      <w:r w:rsidR="00A62662" w:rsidRPr="00150A72">
        <w:rPr>
          <w:rFonts w:ascii="Times New Roman" w:hAnsi="Times New Roman" w:cs="Times New Roman"/>
          <w:sz w:val="28"/>
          <w:szCs w:val="28"/>
        </w:rPr>
        <w:t xml:space="preserve">                  23–35 – до 5 минут;</w:t>
      </w:r>
    </w:p>
    <w:p w:rsidR="00D64D05" w:rsidRPr="00150A72" w:rsidRDefault="00D64D05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3) для кажд</w:t>
      </w:r>
      <w:r w:rsidR="00A62662" w:rsidRPr="00150A72">
        <w:rPr>
          <w:rFonts w:ascii="Times New Roman" w:hAnsi="Times New Roman" w:cs="Times New Roman"/>
          <w:sz w:val="28"/>
          <w:szCs w:val="28"/>
        </w:rPr>
        <w:t>ого задания 28–34 – до 15 минут;                36–41 – до 15 минут.</w:t>
      </w:r>
    </w:p>
    <w:p w:rsidR="00A62662" w:rsidRPr="00150A72" w:rsidRDefault="00A62662" w:rsidP="00150A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0A72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</w:t>
      </w:r>
    </w:p>
    <w:p w:rsidR="00C8420E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В 2016 г. кроме  линейки, транспортира и непрограммируемого калькулятора, разрешено пользоваться  картами - приложениями. </w:t>
      </w:r>
    </w:p>
    <w:p w:rsidR="00A62662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C7700E" w:rsidRPr="00150A72">
        <w:rPr>
          <w:rFonts w:ascii="Times New Roman" w:hAnsi="Times New Roman" w:cs="Times New Roman"/>
          <w:sz w:val="28"/>
          <w:szCs w:val="28"/>
        </w:rPr>
        <w:t>анализ кодификатора</w:t>
      </w:r>
      <w:r w:rsidRPr="00150A72">
        <w:rPr>
          <w:rFonts w:ascii="Times New Roman" w:hAnsi="Times New Roman" w:cs="Times New Roman"/>
          <w:sz w:val="28"/>
          <w:szCs w:val="28"/>
        </w:rPr>
        <w:t xml:space="preserve"> и спецификации </w:t>
      </w:r>
      <w:r w:rsidR="00C7700E" w:rsidRPr="00150A72">
        <w:rPr>
          <w:rFonts w:ascii="Times New Roman" w:hAnsi="Times New Roman" w:cs="Times New Roman"/>
          <w:sz w:val="28"/>
          <w:szCs w:val="28"/>
        </w:rPr>
        <w:t>КИМ можно</w:t>
      </w:r>
      <w:r w:rsidR="00150A72" w:rsidRPr="00150A72">
        <w:rPr>
          <w:rFonts w:ascii="Times New Roman" w:hAnsi="Times New Roman" w:cs="Times New Roman"/>
          <w:sz w:val="28"/>
          <w:szCs w:val="28"/>
        </w:rPr>
        <w:t xml:space="preserve"> сделать вывод о том, что в КИМ 201 6 года произошли изменения в сравнении с </w:t>
      </w:r>
      <w:r w:rsidRPr="00150A72">
        <w:rPr>
          <w:rFonts w:ascii="Times New Roman" w:hAnsi="Times New Roman" w:cs="Times New Roman"/>
          <w:sz w:val="28"/>
          <w:szCs w:val="28"/>
        </w:rPr>
        <w:t>КИМ 201</w:t>
      </w:r>
      <w:r w:rsidR="00150A72" w:rsidRPr="00150A72">
        <w:rPr>
          <w:rFonts w:ascii="Times New Roman" w:hAnsi="Times New Roman" w:cs="Times New Roman"/>
          <w:sz w:val="28"/>
          <w:szCs w:val="28"/>
        </w:rPr>
        <w:t>5 г.</w:t>
      </w:r>
      <w:r w:rsidRPr="0015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662" w:rsidRPr="00150A72" w:rsidRDefault="00A62662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Количество заданий в экзаменационной работе сократилось с 41 до 34.</w:t>
      </w:r>
    </w:p>
    <w:p w:rsidR="00A62662" w:rsidRPr="00150A72" w:rsidRDefault="00A62662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Из экзаменационной работы исключены задания с кратким ответом в виде одной        цифры, соответствующей номеру правильного ответа. </w:t>
      </w:r>
    </w:p>
    <w:p w:rsidR="00A62662" w:rsidRPr="00150A72" w:rsidRDefault="00A62662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КИМ включены новые модели заданий с кратким ответом.</w:t>
      </w:r>
    </w:p>
    <w:p w:rsidR="00A62662" w:rsidRPr="00150A72" w:rsidRDefault="00A62662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Максимальный первичный балл уменьшился с 51 до 46.</w:t>
      </w:r>
    </w:p>
    <w:p w:rsidR="00A62662" w:rsidRPr="00150A72" w:rsidRDefault="00A62662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 состав КИМ экзаменационной работы включены карты-приложения,</w:t>
      </w:r>
    </w:p>
    <w:p w:rsidR="00A62662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       которые могут использоваться для выполнения заданий.</w:t>
      </w:r>
    </w:p>
    <w:p w:rsidR="00150A72" w:rsidRPr="00150A72" w:rsidRDefault="00150A72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Увеличилось количество заданий повышенной сложности.</w:t>
      </w:r>
    </w:p>
    <w:p w:rsidR="00150A72" w:rsidRPr="00150A72" w:rsidRDefault="00C7700E" w:rsidP="00150A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заданий КИМ 2016 г. ус</w:t>
      </w:r>
      <w:r w:rsidR="00150A72" w:rsidRPr="00150A72">
        <w:rPr>
          <w:rFonts w:ascii="Times New Roman" w:hAnsi="Times New Roman" w:cs="Times New Roman"/>
          <w:sz w:val="28"/>
          <w:szCs w:val="28"/>
        </w:rPr>
        <w:t>ложнились.</w:t>
      </w:r>
    </w:p>
    <w:p w:rsidR="00A62662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662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Все элементы содержания, проверявшиеся в экзаменационной работе</w:t>
      </w:r>
    </w:p>
    <w:p w:rsidR="00A62662" w:rsidRPr="00150A72" w:rsidRDefault="00A6266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2015 г., проверяются и в экзаменационной работе 2016 г.</w:t>
      </w:r>
    </w:p>
    <w:p w:rsidR="00150A72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lastRenderedPageBreak/>
        <w:t>Проведя анализ демонстрационного варианта контрольных измерительных материалов единого государственного экзамена 2016 года по географии  можно сделать следующие выводы:</w:t>
      </w:r>
    </w:p>
    <w:p w:rsidR="00CB45D2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CB45D2" w:rsidRPr="00150A72">
        <w:rPr>
          <w:rFonts w:ascii="Times New Roman" w:hAnsi="Times New Roman" w:cs="Times New Roman"/>
          <w:sz w:val="28"/>
          <w:szCs w:val="28"/>
        </w:rPr>
        <w:t>Увеличилось количество заданий по климатологии.</w:t>
      </w:r>
    </w:p>
    <w:p w:rsidR="00613F76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CB45D2" w:rsidRPr="00150A72">
        <w:rPr>
          <w:rFonts w:ascii="Times New Roman" w:hAnsi="Times New Roman" w:cs="Times New Roman"/>
          <w:sz w:val="28"/>
          <w:szCs w:val="28"/>
        </w:rPr>
        <w:t xml:space="preserve">Усложнилось задание с </w:t>
      </w:r>
      <w:r w:rsidR="00C7700E" w:rsidRPr="00150A72">
        <w:rPr>
          <w:rFonts w:ascii="Times New Roman" w:hAnsi="Times New Roman" w:cs="Times New Roman"/>
          <w:sz w:val="28"/>
          <w:szCs w:val="28"/>
        </w:rPr>
        <w:t>диаграммами.</w:t>
      </w:r>
    </w:p>
    <w:p w:rsidR="00314D78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314D78" w:rsidRPr="00150A72">
        <w:rPr>
          <w:rFonts w:ascii="Times New Roman" w:hAnsi="Times New Roman" w:cs="Times New Roman"/>
          <w:sz w:val="28"/>
          <w:szCs w:val="28"/>
        </w:rPr>
        <w:t>В задании</w:t>
      </w:r>
      <w:r w:rsidR="00B66AE4" w:rsidRPr="00150A72">
        <w:rPr>
          <w:rFonts w:ascii="Times New Roman" w:hAnsi="Times New Roman" w:cs="Times New Roman"/>
          <w:sz w:val="28"/>
          <w:szCs w:val="28"/>
        </w:rPr>
        <w:t xml:space="preserve"> 3</w:t>
      </w:r>
      <w:r w:rsidR="00CB45D2" w:rsidRPr="00150A72">
        <w:rPr>
          <w:rFonts w:ascii="Times New Roman" w:hAnsi="Times New Roman" w:cs="Times New Roman"/>
          <w:sz w:val="28"/>
          <w:szCs w:val="28"/>
        </w:rPr>
        <w:t xml:space="preserve"> </w:t>
      </w:r>
      <w:r w:rsidR="00613F76" w:rsidRPr="00150A72">
        <w:rPr>
          <w:rFonts w:ascii="Times New Roman" w:hAnsi="Times New Roman" w:cs="Times New Roman"/>
          <w:sz w:val="28"/>
          <w:szCs w:val="28"/>
        </w:rPr>
        <w:t xml:space="preserve"> с выбором нескольких ответов</w:t>
      </w:r>
      <w:r w:rsidR="00314D78" w:rsidRPr="00150A72">
        <w:rPr>
          <w:rFonts w:ascii="Times New Roman" w:hAnsi="Times New Roman" w:cs="Times New Roman"/>
          <w:sz w:val="28"/>
          <w:szCs w:val="28"/>
        </w:rPr>
        <w:t xml:space="preserve"> не указано </w:t>
      </w:r>
      <w:r w:rsidR="00613F76" w:rsidRPr="00150A72">
        <w:rPr>
          <w:rFonts w:ascii="Times New Roman" w:hAnsi="Times New Roman" w:cs="Times New Roman"/>
          <w:sz w:val="28"/>
          <w:szCs w:val="28"/>
        </w:rPr>
        <w:t xml:space="preserve"> </w:t>
      </w:r>
      <w:r w:rsidR="00314D78" w:rsidRPr="00150A72">
        <w:rPr>
          <w:rFonts w:ascii="Times New Roman" w:hAnsi="Times New Roman" w:cs="Times New Roman"/>
          <w:sz w:val="28"/>
          <w:szCs w:val="28"/>
        </w:rPr>
        <w:t>количество правильных ответов.</w:t>
      </w:r>
    </w:p>
    <w:p w:rsidR="00150A72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C770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700E">
        <w:rPr>
          <w:rFonts w:ascii="Times New Roman" w:hAnsi="Times New Roman" w:cs="Times New Roman"/>
          <w:sz w:val="28"/>
          <w:szCs w:val="28"/>
        </w:rPr>
        <w:t xml:space="preserve"> </w:t>
      </w:r>
      <w:r w:rsidR="00613F76" w:rsidRPr="00150A72">
        <w:rPr>
          <w:rFonts w:ascii="Times New Roman" w:hAnsi="Times New Roman" w:cs="Times New Roman"/>
          <w:sz w:val="28"/>
          <w:szCs w:val="28"/>
        </w:rPr>
        <w:t xml:space="preserve">заданиях 5 и 6 выпускники могут выбрать на какой вопрос они будут отвечать, но в инструкции нет четких указаний по выполнению такого типа заданий. </w:t>
      </w:r>
    </w:p>
    <w:p w:rsidR="00613F76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B66AE4" w:rsidRPr="00150A72">
        <w:rPr>
          <w:rFonts w:ascii="Times New Roman" w:hAnsi="Times New Roman" w:cs="Times New Roman"/>
          <w:sz w:val="28"/>
          <w:szCs w:val="28"/>
        </w:rPr>
        <w:t>Задание 6 абсолютно новое.</w:t>
      </w:r>
    </w:p>
    <w:p w:rsidR="00B66AE4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B66AE4" w:rsidRPr="00150A72">
        <w:rPr>
          <w:rFonts w:ascii="Times New Roman" w:hAnsi="Times New Roman" w:cs="Times New Roman"/>
          <w:sz w:val="28"/>
          <w:szCs w:val="28"/>
        </w:rPr>
        <w:t>Новое  задание 4, где нужно вставить в текст  термины, данные из списка.</w:t>
      </w:r>
    </w:p>
    <w:p w:rsidR="00B66AE4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613F76" w:rsidRPr="00150A72">
        <w:rPr>
          <w:rFonts w:ascii="Times New Roman" w:hAnsi="Times New Roman" w:cs="Times New Roman"/>
          <w:sz w:val="28"/>
          <w:szCs w:val="28"/>
        </w:rPr>
        <w:t>Увеличилось количество астрономических заданий, а данный предмет в школе не проходится</w:t>
      </w:r>
      <w:r w:rsidR="00B66AE4" w:rsidRPr="00150A72">
        <w:rPr>
          <w:rFonts w:ascii="Times New Roman" w:hAnsi="Times New Roman" w:cs="Times New Roman"/>
          <w:sz w:val="28"/>
          <w:szCs w:val="28"/>
        </w:rPr>
        <w:t xml:space="preserve"> и часов на эту тему в курсе географии   выделено</w:t>
      </w:r>
      <w:r w:rsidR="00613F76" w:rsidRPr="00150A72">
        <w:rPr>
          <w:rFonts w:ascii="Times New Roman" w:hAnsi="Times New Roman" w:cs="Times New Roman"/>
          <w:sz w:val="28"/>
          <w:szCs w:val="28"/>
        </w:rPr>
        <w:t xml:space="preserve"> </w:t>
      </w:r>
      <w:r w:rsidR="00B66AE4" w:rsidRPr="00150A72">
        <w:rPr>
          <w:rFonts w:ascii="Times New Roman" w:hAnsi="Times New Roman" w:cs="Times New Roman"/>
          <w:sz w:val="28"/>
          <w:szCs w:val="28"/>
        </w:rPr>
        <w:t>очень мало.</w:t>
      </w:r>
    </w:p>
    <w:p w:rsidR="00B66AE4" w:rsidRPr="00150A72" w:rsidRDefault="00150A72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• </w:t>
      </w:r>
      <w:r w:rsidR="00B66AE4" w:rsidRPr="00150A72">
        <w:rPr>
          <w:rFonts w:ascii="Times New Roman" w:hAnsi="Times New Roman" w:cs="Times New Roman"/>
          <w:sz w:val="28"/>
          <w:szCs w:val="28"/>
        </w:rPr>
        <w:t>Задание 3</w:t>
      </w:r>
      <w:r w:rsidR="00314D78" w:rsidRPr="00150A72">
        <w:rPr>
          <w:rFonts w:ascii="Times New Roman" w:hAnsi="Times New Roman" w:cs="Times New Roman"/>
          <w:sz w:val="28"/>
          <w:szCs w:val="28"/>
        </w:rPr>
        <w:t>3, 34 было одно</w:t>
      </w:r>
      <w:r w:rsidR="00B66AE4" w:rsidRPr="00150A72">
        <w:rPr>
          <w:rFonts w:ascii="Times New Roman" w:hAnsi="Times New Roman" w:cs="Times New Roman"/>
          <w:sz w:val="28"/>
          <w:szCs w:val="28"/>
        </w:rPr>
        <w:t>, а теперь разбили на два, это хорошо, стало проще учащимися  его выполнять</w:t>
      </w:r>
    </w:p>
    <w:p w:rsidR="00314D78" w:rsidRPr="00150A72" w:rsidRDefault="00B66AE4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Вывод: За счет отмены части А выполнение работы усложнилось, а время выполнения осталось прежним. Положительны</w:t>
      </w:r>
      <w:r w:rsidR="00D831B7" w:rsidRPr="00150A72">
        <w:rPr>
          <w:rFonts w:ascii="Times New Roman" w:hAnsi="Times New Roman" w:cs="Times New Roman"/>
          <w:sz w:val="28"/>
          <w:szCs w:val="28"/>
        </w:rPr>
        <w:t>й момент- детям предлагается</w:t>
      </w:r>
      <w:r w:rsidR="00C7700E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Pr="00150A72">
        <w:rPr>
          <w:rFonts w:ascii="Times New Roman" w:hAnsi="Times New Roman" w:cs="Times New Roman"/>
          <w:sz w:val="28"/>
          <w:szCs w:val="28"/>
        </w:rPr>
        <w:t xml:space="preserve">политическая и административная карты. </w:t>
      </w:r>
    </w:p>
    <w:p w:rsidR="00C7700E" w:rsidRDefault="00314D7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314D78" w:rsidRPr="00150A72" w:rsidRDefault="00314D7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1. В инструкцию по выполнению КИМ вписать, что справочный материал прилагается.</w:t>
      </w:r>
    </w:p>
    <w:p w:rsidR="00314D78" w:rsidRPr="00150A72" w:rsidRDefault="00314D7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 xml:space="preserve">2. В связи с тем, что увеличились задания с развернутым ответом, считаем, что необходимо </w:t>
      </w:r>
      <w:r w:rsidR="00D831B7" w:rsidRPr="00150A72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150A72">
        <w:rPr>
          <w:rFonts w:ascii="Times New Roman" w:hAnsi="Times New Roman" w:cs="Times New Roman"/>
          <w:sz w:val="28"/>
          <w:szCs w:val="28"/>
        </w:rPr>
        <w:t>время экзамена или уменьшить количество заданий.</w:t>
      </w:r>
    </w:p>
    <w:p w:rsidR="00B66AE4" w:rsidRPr="00150A72" w:rsidRDefault="00314D78" w:rsidP="00150A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A72">
        <w:rPr>
          <w:rFonts w:ascii="Times New Roman" w:hAnsi="Times New Roman" w:cs="Times New Roman"/>
          <w:sz w:val="28"/>
          <w:szCs w:val="28"/>
        </w:rPr>
        <w:t>3. При подаче апелляции разрешить пересмотр всех частей экзаменационной работ</w:t>
      </w:r>
      <w:r w:rsidR="00D831B7" w:rsidRPr="00150A72">
        <w:rPr>
          <w:rFonts w:ascii="Times New Roman" w:hAnsi="Times New Roman" w:cs="Times New Roman"/>
          <w:sz w:val="28"/>
          <w:szCs w:val="28"/>
        </w:rPr>
        <w:t>.</w:t>
      </w:r>
    </w:p>
    <w:sectPr w:rsidR="00B66AE4" w:rsidRPr="00150A72" w:rsidSect="003F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82AEA"/>
    <w:multiLevelType w:val="hybridMultilevel"/>
    <w:tmpl w:val="2AE8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91"/>
    <w:rsid w:val="0001079A"/>
    <w:rsid w:val="000A4C38"/>
    <w:rsid w:val="000B75AB"/>
    <w:rsid w:val="00150A72"/>
    <w:rsid w:val="001A1E11"/>
    <w:rsid w:val="00314D78"/>
    <w:rsid w:val="003F7F30"/>
    <w:rsid w:val="00412191"/>
    <w:rsid w:val="00613F76"/>
    <w:rsid w:val="009A48E8"/>
    <w:rsid w:val="00A62662"/>
    <w:rsid w:val="00B66AE4"/>
    <w:rsid w:val="00C005FE"/>
    <w:rsid w:val="00C7700E"/>
    <w:rsid w:val="00C8420E"/>
    <w:rsid w:val="00CB45D2"/>
    <w:rsid w:val="00CC0511"/>
    <w:rsid w:val="00D64D05"/>
    <w:rsid w:val="00D831B7"/>
    <w:rsid w:val="00E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FEA5-37F7-432E-B97E-FAA6D400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west1</dc:creator>
  <cp:keywords/>
  <dc:description/>
  <cp:lastModifiedBy>User</cp:lastModifiedBy>
  <cp:revision>4</cp:revision>
  <dcterms:created xsi:type="dcterms:W3CDTF">2015-09-16T04:28:00Z</dcterms:created>
  <dcterms:modified xsi:type="dcterms:W3CDTF">2015-09-17T14:07:00Z</dcterms:modified>
</cp:coreProperties>
</file>