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5E" w:rsidRPr="0026393F" w:rsidRDefault="0026393F" w:rsidP="0026393F">
      <w:pPr>
        <w:spacing w:after="0" w:line="240" w:lineRule="auto"/>
        <w:jc w:val="center"/>
        <w:rPr>
          <w:rFonts w:ascii="Times New Roman" w:hAnsi="Times New Roman" w:cs="Times New Roman"/>
          <w:b/>
          <w:sz w:val="28"/>
          <w:szCs w:val="28"/>
        </w:rPr>
      </w:pPr>
      <w:bookmarkStart w:id="0" w:name="_GoBack"/>
      <w:r w:rsidRPr="0026393F">
        <w:rPr>
          <w:rFonts w:ascii="Times New Roman" w:hAnsi="Times New Roman" w:cs="Times New Roman"/>
          <w:b/>
          <w:sz w:val="28"/>
          <w:szCs w:val="28"/>
        </w:rPr>
        <w:t>«Этот удивительный мир опытов»</w:t>
      </w:r>
    </w:p>
    <w:p w:rsidR="0026393F" w:rsidRPr="0026393F" w:rsidRDefault="0026393F" w:rsidP="0026393F">
      <w:pPr>
        <w:spacing w:after="0" w:line="240" w:lineRule="auto"/>
        <w:jc w:val="center"/>
        <w:rPr>
          <w:b/>
          <w:sz w:val="32"/>
          <w:szCs w:val="32"/>
        </w:rPr>
        <w:sectPr w:rsidR="0026393F" w:rsidRPr="0026393F">
          <w:pgSz w:w="11906" w:h="16838"/>
          <w:pgMar w:top="1134" w:right="850" w:bottom="1134" w:left="1701" w:header="708" w:footer="708" w:gutter="0"/>
          <w:cols w:space="708"/>
          <w:docGrid w:linePitch="360"/>
        </w:sectPr>
      </w:pPr>
    </w:p>
    <w:p w:rsidR="00C34F75" w:rsidRDefault="00C34F75" w:rsidP="0037265E">
      <w:pPr>
        <w:spacing w:after="0" w:line="240" w:lineRule="auto"/>
        <w:rPr>
          <w:rFonts w:ascii="Times New Roman" w:hAnsi="Times New Roman" w:cs="Times New Roman"/>
          <w:sz w:val="28"/>
          <w:szCs w:val="28"/>
        </w:rPr>
      </w:pPr>
    </w:p>
    <w:p w:rsidR="00C34F75" w:rsidRDefault="00C34F75" w:rsidP="0037265E">
      <w:pPr>
        <w:spacing w:after="0" w:line="240" w:lineRule="auto"/>
        <w:rPr>
          <w:rFonts w:ascii="Times New Roman" w:hAnsi="Times New Roman" w:cs="Times New Roman"/>
          <w:sz w:val="28"/>
          <w:szCs w:val="28"/>
        </w:rPr>
      </w:pPr>
    </w:p>
    <w:p w:rsidR="00C34F75" w:rsidRDefault="00C34F75" w:rsidP="0037265E">
      <w:pPr>
        <w:spacing w:after="0" w:line="240" w:lineRule="auto"/>
        <w:rPr>
          <w:rFonts w:ascii="Times New Roman" w:hAnsi="Times New Roman" w:cs="Times New Roman"/>
          <w:sz w:val="28"/>
          <w:szCs w:val="28"/>
        </w:rPr>
      </w:pPr>
    </w:p>
    <w:p w:rsidR="0026393F" w:rsidRDefault="0026393F" w:rsidP="0037265E">
      <w:pPr>
        <w:spacing w:after="0" w:line="240" w:lineRule="auto"/>
        <w:rPr>
          <w:rFonts w:ascii="Times New Roman" w:hAnsi="Times New Roman" w:cs="Times New Roman"/>
          <w:sz w:val="28"/>
          <w:szCs w:val="28"/>
        </w:rPr>
      </w:pPr>
    </w:p>
    <w:p w:rsidR="0037265E" w:rsidRPr="00C34F75" w:rsidRDefault="0037265E" w:rsidP="0037265E">
      <w:pPr>
        <w:spacing w:after="0" w:line="240" w:lineRule="auto"/>
        <w:rPr>
          <w:rFonts w:ascii="Times New Roman" w:hAnsi="Times New Roman" w:cs="Times New Roman"/>
          <w:sz w:val="28"/>
          <w:szCs w:val="28"/>
        </w:rPr>
        <w:sectPr w:rsidR="0037265E" w:rsidRPr="00C34F75" w:rsidSect="0037265E">
          <w:type w:val="continuous"/>
          <w:pgSz w:w="11906" w:h="16838"/>
          <w:pgMar w:top="1134" w:right="850" w:bottom="1134" w:left="1701" w:header="708" w:footer="708" w:gutter="0"/>
          <w:cols w:num="2" w:space="708"/>
          <w:docGrid w:linePitch="360"/>
        </w:sectPr>
      </w:pPr>
      <w:r w:rsidRPr="00C34F75">
        <w:rPr>
          <w:rFonts w:ascii="Times New Roman" w:hAnsi="Times New Roman" w:cs="Times New Roman"/>
          <w:sz w:val="28"/>
          <w:szCs w:val="28"/>
        </w:rPr>
        <w:lastRenderedPageBreak/>
        <w:t>Китайская пословица глас</w:t>
      </w:r>
      <w:r w:rsidR="00C34F75">
        <w:rPr>
          <w:rFonts w:ascii="Times New Roman" w:hAnsi="Times New Roman" w:cs="Times New Roman"/>
          <w:sz w:val="28"/>
          <w:szCs w:val="28"/>
        </w:rPr>
        <w:t xml:space="preserve">ит: «Расскажи – и я </w:t>
      </w:r>
      <w:r w:rsidRPr="00C34F75">
        <w:rPr>
          <w:rFonts w:ascii="Times New Roman" w:hAnsi="Times New Roman" w:cs="Times New Roman"/>
          <w:sz w:val="28"/>
          <w:szCs w:val="28"/>
        </w:rPr>
        <w:t>забуду, покажи – и я запомню, дай попробовать – и я пойму»</w:t>
      </w:r>
    </w:p>
    <w:p w:rsidR="0037265E" w:rsidRPr="00C34F75" w:rsidRDefault="0037265E" w:rsidP="0037265E">
      <w:pPr>
        <w:spacing w:after="0" w:line="240" w:lineRule="auto"/>
        <w:rPr>
          <w:rFonts w:ascii="Times New Roman" w:eastAsia="Times New Roman" w:hAnsi="Times New Roman" w:cs="Times New Roman"/>
          <w:sz w:val="28"/>
          <w:szCs w:val="28"/>
          <w:lang w:eastAsia="ru-RU"/>
        </w:rPr>
      </w:pPr>
    </w:p>
    <w:p w:rsidR="0037265E" w:rsidRPr="00C56C8C" w:rsidRDefault="0037265E" w:rsidP="00C34F75">
      <w:pPr>
        <w:spacing w:after="0"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В условиях современного общества особенно значимыми становятся такие человеческие качества, как самостоятельность, способность совершенствовать свои навыки, постоянно обучаться, расширяя базу знаний. И сфера образования, в том числе дошкольного, не может оставаться в стороне, ведь именно она формирует задатки к дальнейшему развитию детей. </w:t>
      </w:r>
    </w:p>
    <w:p w:rsidR="0037265E" w:rsidRPr="00C56C8C"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hAnsi="Times New Roman" w:cs="Times New Roman"/>
          <w:sz w:val="28"/>
          <w:szCs w:val="28"/>
        </w:rPr>
        <w:t xml:space="preserve">В соответствии с ФГОС дошкольного образования и с требованиями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w:t>
      </w:r>
      <w:r w:rsidRPr="0026393F">
        <w:rPr>
          <w:rFonts w:ascii="Times New Roman" w:hAnsi="Times New Roman" w:cs="Times New Roman"/>
          <w:sz w:val="28"/>
          <w:szCs w:val="28"/>
        </w:rPr>
        <w:t xml:space="preserve">является </w:t>
      </w:r>
      <w:r w:rsidRPr="0026393F">
        <w:rPr>
          <w:rStyle w:val="a3"/>
          <w:rFonts w:ascii="Times New Roman" w:hAnsi="Times New Roman" w:cs="Times New Roman"/>
          <w:b w:val="0"/>
          <w:sz w:val="28"/>
          <w:szCs w:val="28"/>
        </w:rPr>
        <w:t>любознательность.</w:t>
      </w:r>
      <w:r w:rsidRPr="00C34F75">
        <w:rPr>
          <w:rStyle w:val="a3"/>
          <w:rFonts w:ascii="Times New Roman" w:hAnsi="Times New Roman" w:cs="Times New Roman"/>
          <w:sz w:val="28"/>
          <w:szCs w:val="28"/>
        </w:rPr>
        <w:t xml:space="preserve"> </w:t>
      </w:r>
      <w:r w:rsidRPr="00C34F75">
        <w:rPr>
          <w:rFonts w:ascii="Times New Roman" w:hAnsi="Times New Roman" w:cs="Times New Roman"/>
          <w:sz w:val="28"/>
          <w:szCs w:val="28"/>
        </w:rPr>
        <w:t xml:space="preserve">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w:t>
      </w:r>
      <w:r w:rsidRPr="00C34F75">
        <w:rPr>
          <w:rFonts w:ascii="Times New Roman" w:hAnsi="Times New Roman" w:cs="Times New Roman"/>
          <w:sz w:val="28"/>
          <w:szCs w:val="28"/>
        </w:rPr>
        <w:br/>
        <w:t xml:space="preserve">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w:t>
      </w:r>
      <w:proofErr w:type="gramStart"/>
      <w:r w:rsidRPr="00C34F75">
        <w:rPr>
          <w:rFonts w:ascii="Times New Roman" w:hAnsi="Times New Roman" w:cs="Times New Roman"/>
          <w:sz w:val="28"/>
          <w:szCs w:val="28"/>
        </w:rPr>
        <w:t>естественное</w:t>
      </w:r>
      <w:proofErr w:type="gramEnd"/>
      <w:r w:rsidRPr="00C34F75">
        <w:rPr>
          <w:rFonts w:ascii="Times New Roman" w:hAnsi="Times New Roman" w:cs="Times New Roman"/>
          <w:sz w:val="28"/>
          <w:szCs w:val="28"/>
        </w:rPr>
        <w:t xml:space="preserve"> состояние ребенка, он настроен на познание мира, он хочет все знать, исследовать, открыть, изучить – значит сделать шаг </w:t>
      </w:r>
      <w:proofErr w:type="gramStart"/>
      <w:r w:rsidRPr="00C34F75">
        <w:rPr>
          <w:rFonts w:ascii="Times New Roman" w:hAnsi="Times New Roman" w:cs="Times New Roman"/>
          <w:sz w:val="28"/>
          <w:szCs w:val="28"/>
        </w:rPr>
        <w:t>в</w:t>
      </w:r>
      <w:proofErr w:type="gramEnd"/>
      <w:r w:rsidRPr="00C34F75">
        <w:rPr>
          <w:rFonts w:ascii="Times New Roman" w:hAnsi="Times New Roman" w:cs="Times New Roman"/>
          <w:sz w:val="28"/>
          <w:szCs w:val="28"/>
        </w:rPr>
        <w:t xml:space="preserve"> неизведанное. Это огромная возможность для детей думать, пробовать, экспериментировать, а самое главное </w:t>
      </w:r>
      <w:proofErr w:type="spellStart"/>
      <w:r w:rsidRPr="00C34F75">
        <w:rPr>
          <w:rFonts w:ascii="Times New Roman" w:hAnsi="Times New Roman" w:cs="Times New Roman"/>
          <w:sz w:val="28"/>
          <w:szCs w:val="28"/>
        </w:rPr>
        <w:t>самовыражаться</w:t>
      </w:r>
      <w:proofErr w:type="spellEnd"/>
      <w:r w:rsidRPr="00C34F75">
        <w:rPr>
          <w:rFonts w:ascii="Times New Roman" w:hAnsi="Times New Roman" w:cs="Times New Roman"/>
          <w:sz w:val="28"/>
          <w:szCs w:val="28"/>
        </w:rPr>
        <w:t>.</w:t>
      </w:r>
      <w:r w:rsidRPr="00C34F75">
        <w:rPr>
          <w:rFonts w:ascii="Times New Roman" w:eastAsia="Times New Roman" w:hAnsi="Times New Roman" w:cs="Times New Roman"/>
          <w:sz w:val="28"/>
          <w:szCs w:val="28"/>
          <w:lang w:eastAsia="ru-RU"/>
        </w:rPr>
        <w:t xml:space="preserve"> </w:t>
      </w:r>
    </w:p>
    <w:p w:rsidR="0037265E" w:rsidRPr="00C56C8C" w:rsidRDefault="0037265E" w:rsidP="00C34F75">
      <w:pPr>
        <w:spacing w:after="0"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Новым направлением работы с воспитанниками детских садов является экспериментирование в ДОУ, направленное на познание свой</w:t>
      </w:r>
      <w:proofErr w:type="gramStart"/>
      <w:r w:rsidRPr="0037265E">
        <w:rPr>
          <w:rFonts w:ascii="Times New Roman" w:eastAsia="Times New Roman" w:hAnsi="Times New Roman" w:cs="Times New Roman"/>
          <w:sz w:val="28"/>
          <w:szCs w:val="28"/>
          <w:lang w:eastAsia="ru-RU"/>
        </w:rPr>
        <w:t>ств</w:t>
      </w:r>
      <w:r w:rsidR="00C56C8C">
        <w:rPr>
          <w:rFonts w:ascii="Times New Roman" w:eastAsia="Times New Roman" w:hAnsi="Times New Roman" w:cs="Times New Roman"/>
          <w:sz w:val="28"/>
          <w:szCs w:val="28"/>
          <w:lang w:eastAsia="ru-RU"/>
        </w:rPr>
        <w:t xml:space="preserve"> </w:t>
      </w:r>
      <w:r w:rsidRPr="0037265E">
        <w:rPr>
          <w:rFonts w:ascii="Times New Roman" w:eastAsia="Times New Roman" w:hAnsi="Times New Roman" w:cs="Times New Roman"/>
          <w:sz w:val="28"/>
          <w:szCs w:val="28"/>
          <w:lang w:eastAsia="ru-RU"/>
        </w:rPr>
        <w:t xml:space="preserve"> пр</w:t>
      </w:r>
      <w:proofErr w:type="gramEnd"/>
      <w:r w:rsidRPr="0037265E">
        <w:rPr>
          <w:rFonts w:ascii="Times New Roman" w:eastAsia="Times New Roman" w:hAnsi="Times New Roman" w:cs="Times New Roman"/>
          <w:sz w:val="28"/>
          <w:szCs w:val="28"/>
          <w:lang w:eastAsia="ru-RU"/>
        </w:rPr>
        <w:t>едметов и явлений природы через их непосредственное восприятие. Тако</w:t>
      </w:r>
      <w:r w:rsidRPr="00C34F75">
        <w:rPr>
          <w:rFonts w:ascii="Times New Roman" w:eastAsia="Times New Roman" w:hAnsi="Times New Roman" w:cs="Times New Roman"/>
          <w:sz w:val="28"/>
          <w:szCs w:val="28"/>
          <w:lang w:eastAsia="ru-RU"/>
        </w:rPr>
        <w:t xml:space="preserve">е обучение самое эффективное. </w:t>
      </w:r>
    </w:p>
    <w:p w:rsidR="0037265E"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Наиболее подходящим возрастом для начала осуществления такого рода познавательной деятельности является период 5-6 лет. Поэтому максимально эффективно экспериментирование в подготовительной группе детского сада. В этом возрасте исследование – естественный для ребенка процесс. Он изучает все, что происходит вокруг, но чаще всего это происходит бессистемно. Специально подготовленные занятия по экспериментированию в ДОУ смогут расширить представления ребенка об окружающем мире, заинтересовать его чем-то таким, с чем бы он, возможно, не столкнулся в быту. Педагог в данном случае выступает не субъектом влияния на объект (обучающегося), а становится с ним в один ряд, исследуя и познавая совместно. Цель такого занятия в подготовительной группе – помочь ребенку: выбрать объект; найти метод; собрать наиболее полную информацию. Эти задачи для малыша лежат в зоне ближайшего развития, то есть пока не могут быть осуществлены им самостоятельно. Экспериментирование в ДОУ по ФГОС – это активно развивающееся </w:t>
      </w:r>
      <w:r w:rsidRPr="0037265E">
        <w:rPr>
          <w:rFonts w:ascii="Times New Roman" w:eastAsia="Times New Roman" w:hAnsi="Times New Roman" w:cs="Times New Roman"/>
          <w:sz w:val="28"/>
          <w:szCs w:val="28"/>
          <w:lang w:eastAsia="ru-RU"/>
        </w:rPr>
        <w:lastRenderedPageBreak/>
        <w:t>направление дошкольной педагогики, конкретные методики которого создаются и опробуются в современных детских садах. Воспитатели строят собственные программы занятий на основе общих целей и зад</w:t>
      </w:r>
      <w:r w:rsidRPr="00C34F75">
        <w:rPr>
          <w:rFonts w:ascii="Times New Roman" w:eastAsia="Times New Roman" w:hAnsi="Times New Roman" w:cs="Times New Roman"/>
          <w:sz w:val="28"/>
          <w:szCs w:val="28"/>
          <w:lang w:eastAsia="ru-RU"/>
        </w:rPr>
        <w:t xml:space="preserve">ач. </w:t>
      </w:r>
    </w:p>
    <w:p w:rsidR="0037265E" w:rsidRPr="0037265E" w:rsidRDefault="0037265E" w:rsidP="00C34F75">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b/>
          <w:bCs/>
          <w:sz w:val="28"/>
          <w:szCs w:val="28"/>
          <w:lang w:eastAsia="ru-RU"/>
        </w:rPr>
        <w:t>Цели экспериментирования - это:</w:t>
      </w:r>
    </w:p>
    <w:p w:rsidR="0037265E" w:rsidRPr="0037265E" w:rsidRDefault="0037265E" w:rsidP="00C34F75">
      <w:pPr>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Поддерживать интерес дошкольников к окружающей среде, удовлетворять детскую любознательность. </w:t>
      </w:r>
    </w:p>
    <w:p w:rsidR="0037265E" w:rsidRPr="0037265E" w:rsidRDefault="0037265E" w:rsidP="00C34F75">
      <w:pPr>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Развивать у детей познавательные способности (анализ, синтез, классификация, сравнение, обобщение); </w:t>
      </w:r>
    </w:p>
    <w:p w:rsidR="0037265E" w:rsidRPr="0037265E" w:rsidRDefault="0037265E" w:rsidP="00C34F75">
      <w:pPr>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 </w:t>
      </w:r>
    </w:p>
    <w:p w:rsidR="0037265E" w:rsidRPr="0037265E" w:rsidRDefault="0037265E" w:rsidP="00C34F75">
      <w:pPr>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 </w:t>
      </w:r>
    </w:p>
    <w:p w:rsidR="0037265E" w:rsidRPr="0037265E" w:rsidRDefault="0037265E" w:rsidP="00C34F75">
      <w:pPr>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37265E">
        <w:rPr>
          <w:rFonts w:ascii="Times New Roman" w:eastAsia="Times New Roman" w:hAnsi="Times New Roman" w:cs="Times New Roman"/>
          <w:sz w:val="28"/>
          <w:szCs w:val="28"/>
          <w:lang w:eastAsia="ru-RU"/>
        </w:rPr>
        <w:t xml:space="preserve">Формировать опыт выполнения правил техники безопасности при проведении опытов и экспериментов. </w:t>
      </w:r>
    </w:p>
    <w:p w:rsidR="0037265E"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Структура  детского экспериментирования:</w:t>
      </w:r>
    </w:p>
    <w:p w:rsidR="0037265E" w:rsidRPr="00C34F75" w:rsidRDefault="0037265E" w:rsidP="00C34F75">
      <w:pPr>
        <w:spacing w:after="0" w:line="240" w:lineRule="auto"/>
        <w:ind w:firstLine="567"/>
        <w:rPr>
          <w:rFonts w:ascii="Times New Roman" w:eastAsia="Times New Roman" w:hAnsi="Times New Roman" w:cs="Times New Roman"/>
          <w:sz w:val="28"/>
          <w:szCs w:val="28"/>
          <w:lang w:eastAsia="ru-RU"/>
        </w:rPr>
      </w:pPr>
    </w:p>
    <w:p w:rsidR="00C34F75"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Выделение и постановка проблемы (выбор темы исследования);</w:t>
      </w:r>
    </w:p>
    <w:p w:rsidR="0037265E"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Выдвижение </w:t>
      </w:r>
      <w:r w:rsidR="00C34F75" w:rsidRPr="00C34F75">
        <w:rPr>
          <w:rFonts w:ascii="Times New Roman" w:eastAsia="Times New Roman" w:hAnsi="Times New Roman" w:cs="Times New Roman"/>
          <w:sz w:val="28"/>
          <w:szCs w:val="28"/>
          <w:lang w:eastAsia="ru-RU"/>
        </w:rPr>
        <w:t>гипотезы.</w:t>
      </w:r>
    </w:p>
    <w:p w:rsidR="00C34F75"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Поиск и предложение возможных вариантов решения</w:t>
      </w:r>
    </w:p>
    <w:p w:rsidR="00C34F75"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w:t>
      </w:r>
      <w:r w:rsidR="00C56C8C">
        <w:rPr>
          <w:rFonts w:ascii="Times New Roman" w:eastAsia="Times New Roman" w:hAnsi="Times New Roman" w:cs="Times New Roman"/>
          <w:sz w:val="28"/>
          <w:szCs w:val="28"/>
          <w:lang w:eastAsia="ru-RU"/>
        </w:rPr>
        <w:t xml:space="preserve"> </w:t>
      </w:r>
      <w:r w:rsidRPr="00C34F75">
        <w:rPr>
          <w:rFonts w:ascii="Times New Roman" w:eastAsia="Times New Roman" w:hAnsi="Times New Roman" w:cs="Times New Roman"/>
          <w:sz w:val="28"/>
          <w:szCs w:val="28"/>
          <w:lang w:eastAsia="ru-RU"/>
        </w:rPr>
        <w:t>Сбор материала</w:t>
      </w:r>
    </w:p>
    <w:p w:rsidR="0037265E" w:rsidRPr="00C34F75" w:rsidRDefault="0037265E"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w:t>
      </w:r>
      <w:r w:rsidR="00C56C8C">
        <w:rPr>
          <w:rFonts w:ascii="Times New Roman" w:eastAsia="Times New Roman" w:hAnsi="Times New Roman" w:cs="Times New Roman"/>
          <w:sz w:val="28"/>
          <w:szCs w:val="28"/>
          <w:lang w:eastAsia="ru-RU"/>
        </w:rPr>
        <w:t xml:space="preserve"> </w:t>
      </w:r>
      <w:r w:rsidRPr="00C34F75">
        <w:rPr>
          <w:rFonts w:ascii="Times New Roman" w:eastAsia="Times New Roman" w:hAnsi="Times New Roman" w:cs="Times New Roman"/>
          <w:sz w:val="28"/>
          <w:szCs w:val="28"/>
          <w:lang w:eastAsia="ru-RU"/>
        </w:rPr>
        <w:t>Обобщение полученных данных.</w:t>
      </w:r>
    </w:p>
    <w:p w:rsidR="0037265E" w:rsidRPr="00C34F75" w:rsidRDefault="0037265E" w:rsidP="00C34F75">
      <w:pPr>
        <w:spacing w:after="0" w:line="240" w:lineRule="auto"/>
        <w:ind w:firstLine="567"/>
        <w:rPr>
          <w:rFonts w:ascii="Times New Roman" w:eastAsia="Times New Roman" w:hAnsi="Times New Roman" w:cs="Times New Roman"/>
          <w:sz w:val="28"/>
          <w:szCs w:val="28"/>
          <w:lang w:eastAsia="ru-RU"/>
        </w:rPr>
      </w:pPr>
    </w:p>
    <w:p w:rsidR="0037265E" w:rsidRPr="00C34F75" w:rsidRDefault="00C34F75"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w:t>
      </w:r>
      <w:r w:rsidR="0037265E" w:rsidRPr="00C34F75">
        <w:rPr>
          <w:rFonts w:ascii="Times New Roman" w:eastAsia="Times New Roman" w:hAnsi="Times New Roman" w:cs="Times New Roman"/>
          <w:sz w:val="28"/>
          <w:szCs w:val="28"/>
          <w:lang w:eastAsia="ru-RU"/>
        </w:rPr>
        <w:t>По результатам проведённого исследования делаем вывод:</w:t>
      </w:r>
    </w:p>
    <w:p w:rsidR="0037265E" w:rsidRPr="0037265E" w:rsidRDefault="0037265E" w:rsidP="00C34F75">
      <w:pPr>
        <w:spacing w:after="0" w:line="240" w:lineRule="auto"/>
        <w:ind w:firstLine="567"/>
        <w:rPr>
          <w:rFonts w:ascii="Times New Roman" w:eastAsia="Times New Roman" w:hAnsi="Times New Roman" w:cs="Times New Roman"/>
          <w:sz w:val="28"/>
          <w:szCs w:val="28"/>
          <w:lang w:eastAsia="ru-RU"/>
        </w:rPr>
      </w:pPr>
    </w:p>
    <w:p w:rsidR="00C34F75" w:rsidRPr="00C34F75" w:rsidRDefault="00C34F75"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Ожидаемые результаты </w:t>
      </w:r>
    </w:p>
    <w:p w:rsidR="00C34F75" w:rsidRPr="00C34F75" w:rsidRDefault="00C34F75"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Каждая деятельность преследует определенную цель, в том числе и детское экспериментирование в ДОУ. Результаты должны быть ощутимыми. Чего же именно добиваются воспитатели, проводя такие необычные и интересные занятия в подготовительной группе? Итог педагогического процесса должен быть следующим: У детей улучшается речь, они используют больше слов в своем активном словаре. Ценность окружающего мира, природы становится выше, поскольку в тесном взаимодействии с объектами живой природы ребенок учится понимать потребности растений и животных и сопереживать им. Работая в команде, разграничивая сферы деятельности, выполняя каждый свою задачу и сводя воедино все данные для общего результата, малыши начинают эффективнее общаться. Мир в представлении юных экспериментаторов уже не состоит из отдельных вещей и явлений, он превращается в целостную структуру. Иными словами, </w:t>
      </w:r>
      <w:r w:rsidRPr="00C34F75">
        <w:rPr>
          <w:rFonts w:ascii="Times New Roman" w:eastAsia="Times New Roman" w:hAnsi="Times New Roman" w:cs="Times New Roman"/>
          <w:sz w:val="28"/>
          <w:szCs w:val="28"/>
          <w:lang w:eastAsia="ru-RU"/>
        </w:rPr>
        <w:lastRenderedPageBreak/>
        <w:t>дошкольник начинает объективнее оценивать все, что его окружает, от предметов до людей, а это очень поможет ему в будущей взрослой жизни.</w:t>
      </w:r>
    </w:p>
    <w:p w:rsidR="00C34F75" w:rsidRPr="00C34F75" w:rsidRDefault="00C34F75" w:rsidP="00C34F75">
      <w:pPr>
        <w:pStyle w:val="a4"/>
        <w:ind w:firstLine="567"/>
        <w:rPr>
          <w:rFonts w:eastAsia="Times New Roman"/>
          <w:sz w:val="28"/>
          <w:szCs w:val="28"/>
          <w:lang w:eastAsia="ru-RU"/>
        </w:rPr>
      </w:pPr>
      <w:r w:rsidRPr="00C34F75">
        <w:rPr>
          <w:rFonts w:eastAsia="Times New Roman"/>
          <w:sz w:val="28"/>
          <w:szCs w:val="28"/>
          <w:lang w:eastAsia="ru-RU"/>
        </w:rPr>
        <w:t xml:space="preserve">В ДОУ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r w:rsidRPr="00C34F75">
        <w:rPr>
          <w:rFonts w:eastAsia="Times New Roman"/>
          <w:sz w:val="28"/>
          <w:szCs w:val="28"/>
          <w:lang w:eastAsia="ru-RU"/>
        </w:rPr>
        <w:br/>
        <w:t xml:space="preserve">Эту работу начали с построения предметно-развивающей среды, подбора литературы по этой теме, написания картотеки на тему «Детское экспериментирование». </w:t>
      </w:r>
      <w:r w:rsidRPr="00C34F75">
        <w:rPr>
          <w:rFonts w:eastAsia="Times New Roman"/>
          <w:sz w:val="28"/>
          <w:szCs w:val="28"/>
          <w:lang w:eastAsia="ru-RU"/>
        </w:rPr>
        <w:br/>
      </w:r>
      <w:r w:rsidRPr="0026393F">
        <w:rPr>
          <w:rFonts w:eastAsia="Times New Roman"/>
          <w:bCs/>
          <w:sz w:val="28"/>
          <w:szCs w:val="28"/>
          <w:lang w:eastAsia="ru-RU"/>
        </w:rPr>
        <w:t>В мини - лаборатории</w:t>
      </w:r>
      <w:r w:rsidRPr="00C34F75">
        <w:rPr>
          <w:rFonts w:eastAsia="Times New Roman"/>
          <w:sz w:val="28"/>
          <w:szCs w:val="28"/>
          <w:lang w:eastAsia="ru-RU"/>
        </w:rPr>
        <w:t xml:space="preserve"> (центре науки) могут быть выделены зоны:</w:t>
      </w:r>
    </w:p>
    <w:p w:rsidR="00C34F75" w:rsidRPr="00C34F75" w:rsidRDefault="00C34F75" w:rsidP="00C34F75">
      <w:pPr>
        <w:numPr>
          <w:ilvl w:val="0"/>
          <w:numId w:val="2"/>
        </w:numPr>
        <w:spacing w:before="100" w:beforeAutospacing="1" w:after="100" w:afterAutospacing="1" w:line="240" w:lineRule="auto"/>
        <w:ind w:firstLine="567"/>
        <w:rPr>
          <w:rFonts w:ascii="Times New Roman" w:eastAsia="Times New Roman" w:hAnsi="Times New Roman" w:cs="Times New Roman"/>
          <w:sz w:val="28"/>
          <w:szCs w:val="28"/>
          <w:lang w:eastAsia="ru-RU"/>
        </w:rPr>
      </w:pPr>
      <w:proofErr w:type="gramStart"/>
      <w:r w:rsidRPr="00C34F75">
        <w:rPr>
          <w:rFonts w:ascii="Times New Roman" w:eastAsia="Times New Roman" w:hAnsi="Times New Roman" w:cs="Times New Roman"/>
          <w:sz w:val="28"/>
          <w:szCs w:val="28"/>
          <w:lang w:eastAsia="ru-RU"/>
        </w:rPr>
        <w:t>- 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C34F75" w:rsidRPr="00C34F75" w:rsidRDefault="00C34F75" w:rsidP="00C34F75">
      <w:pPr>
        <w:numPr>
          <w:ilvl w:val="0"/>
          <w:numId w:val="2"/>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для приборов; </w:t>
      </w:r>
    </w:p>
    <w:p w:rsidR="00C34F75" w:rsidRPr="00C34F75" w:rsidRDefault="00C34F75" w:rsidP="00C34F75">
      <w:pPr>
        <w:numPr>
          <w:ilvl w:val="0"/>
          <w:numId w:val="2"/>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для выращивания растений; </w:t>
      </w:r>
    </w:p>
    <w:p w:rsidR="00C34F75" w:rsidRPr="00C34F75" w:rsidRDefault="00C34F75" w:rsidP="00C34F75">
      <w:pPr>
        <w:numPr>
          <w:ilvl w:val="0"/>
          <w:numId w:val="2"/>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для хранения материалов (природного, «бросового»); </w:t>
      </w:r>
    </w:p>
    <w:p w:rsidR="00C34F75" w:rsidRPr="00C34F75" w:rsidRDefault="00C34F75" w:rsidP="00C34F75">
      <w:pPr>
        <w:numPr>
          <w:ilvl w:val="0"/>
          <w:numId w:val="2"/>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 для проведения опытов; </w:t>
      </w:r>
    </w:p>
    <w:p w:rsidR="00C34F75" w:rsidRPr="00C34F75" w:rsidRDefault="00C34F75" w:rsidP="00C34F75">
      <w:pPr>
        <w:numPr>
          <w:ilvl w:val="0"/>
          <w:numId w:val="2"/>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для неструктурированных материалов (стол «песок - вода» или ёмкость для воды, песка, мелких камней и т.д.).</w:t>
      </w:r>
    </w:p>
    <w:p w:rsidR="00C34F75" w:rsidRPr="00C34F75" w:rsidRDefault="00C34F75" w:rsidP="00C34F75">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Приборы и оборудование, которые могут быть размещены в мини - лаборатории: </w:t>
      </w:r>
    </w:p>
    <w:p w:rsidR="00C34F75" w:rsidRPr="00C34F75" w:rsidRDefault="00C34F75" w:rsidP="00C34F75">
      <w:pPr>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proofErr w:type="gramStart"/>
      <w:r w:rsidRPr="00C34F75">
        <w:rPr>
          <w:rFonts w:ascii="Times New Roman" w:eastAsia="Times New Roman" w:hAnsi="Times New Roman" w:cs="Times New Roman"/>
          <w:sz w:val="28"/>
          <w:szCs w:val="28"/>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C34F75" w:rsidRPr="00C34F75" w:rsidRDefault="00C34F75" w:rsidP="00C34F75">
      <w:pPr>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proofErr w:type="gramStart"/>
      <w:r w:rsidRPr="0026393F">
        <w:rPr>
          <w:rFonts w:ascii="Times New Roman" w:eastAsia="Times New Roman" w:hAnsi="Times New Roman" w:cs="Times New Roman"/>
          <w:bCs/>
          <w:sz w:val="28"/>
          <w:szCs w:val="28"/>
          <w:lang w:eastAsia="ru-RU"/>
        </w:rPr>
        <w:t>Ёмкости:</w:t>
      </w:r>
      <w:r w:rsidRPr="00C34F75">
        <w:rPr>
          <w:rFonts w:ascii="Times New Roman" w:eastAsia="Times New Roman" w:hAnsi="Times New Roman" w:cs="Times New Roman"/>
          <w:sz w:val="28"/>
          <w:szCs w:val="28"/>
          <w:lang w:eastAsia="ru-RU"/>
        </w:rPr>
        <w:t xml:space="preserve"> пластиковые банки, бутылки, стаканы разной формы, величины, мерки, воронки, сито, формочки, лопатки.</w:t>
      </w:r>
      <w:proofErr w:type="gramEnd"/>
    </w:p>
    <w:p w:rsidR="00C34F75" w:rsidRPr="00C34F75" w:rsidRDefault="00C34F75" w:rsidP="00C34F75">
      <w:pPr>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proofErr w:type="gramStart"/>
      <w:r w:rsidRPr="0026393F">
        <w:rPr>
          <w:rFonts w:ascii="Times New Roman" w:eastAsia="Times New Roman" w:hAnsi="Times New Roman" w:cs="Times New Roman"/>
          <w:bCs/>
          <w:sz w:val="28"/>
          <w:szCs w:val="28"/>
          <w:lang w:eastAsia="ru-RU"/>
        </w:rPr>
        <w:t>Материалы</w:t>
      </w:r>
      <w:r w:rsidRPr="00C34F75">
        <w:rPr>
          <w:rFonts w:ascii="Times New Roman" w:eastAsia="Times New Roman" w:hAnsi="Times New Roman" w:cs="Times New Roman"/>
          <w:b/>
          <w:bCs/>
          <w:sz w:val="28"/>
          <w:szCs w:val="28"/>
          <w:lang w:eastAsia="ru-RU"/>
        </w:rPr>
        <w:t>:</w:t>
      </w:r>
      <w:r w:rsidRPr="00C34F75">
        <w:rPr>
          <w:rFonts w:ascii="Times New Roman" w:eastAsia="Times New Roman" w:hAnsi="Times New Roman" w:cs="Times New Roman"/>
          <w:sz w:val="28"/>
          <w:szCs w:val="28"/>
          <w:lang w:eastAsia="ru-RU"/>
        </w:rPr>
        <w:t xml:space="preserve">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C34F75" w:rsidRPr="00C34F75" w:rsidRDefault="00C34F75" w:rsidP="00C34F75">
      <w:pPr>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proofErr w:type="gramStart"/>
      <w:r w:rsidRPr="0026393F">
        <w:rPr>
          <w:rFonts w:ascii="Times New Roman" w:eastAsia="Times New Roman" w:hAnsi="Times New Roman" w:cs="Times New Roman"/>
          <w:bCs/>
          <w:sz w:val="28"/>
          <w:szCs w:val="28"/>
          <w:lang w:eastAsia="ru-RU"/>
        </w:rPr>
        <w:t>Неструктурированные материалы:</w:t>
      </w:r>
      <w:r w:rsidRPr="00C34F75">
        <w:rPr>
          <w:rFonts w:ascii="Times New Roman" w:eastAsia="Times New Roman" w:hAnsi="Times New Roman" w:cs="Times New Roman"/>
          <w:sz w:val="28"/>
          <w:szCs w:val="28"/>
          <w:lang w:eastAsia="ru-RU"/>
        </w:rPr>
        <w:t xml:space="preserve"> песок, вода, опилки, древесная стружка, опавшие листья, измельчённый пенопласт.</w:t>
      </w:r>
      <w:proofErr w:type="gramEnd"/>
    </w:p>
    <w:p w:rsidR="00C34F75" w:rsidRPr="00C34F75" w:rsidRDefault="00C34F75" w:rsidP="00C34F75">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t xml:space="preserve">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w:t>
      </w:r>
    </w:p>
    <w:p w:rsidR="00C34F75" w:rsidRPr="00C34F75" w:rsidRDefault="00C34F75" w:rsidP="00C34F75">
      <w:pPr>
        <w:spacing w:after="0" w:line="240" w:lineRule="auto"/>
        <w:ind w:firstLine="567"/>
        <w:rPr>
          <w:rFonts w:ascii="Times New Roman" w:eastAsia="Times New Roman" w:hAnsi="Times New Roman" w:cs="Times New Roman"/>
          <w:sz w:val="28"/>
          <w:szCs w:val="28"/>
          <w:lang w:eastAsia="ru-RU"/>
        </w:rPr>
      </w:pPr>
      <w:r w:rsidRPr="00C34F75">
        <w:rPr>
          <w:rFonts w:ascii="Times New Roman" w:eastAsia="Times New Roman" w:hAnsi="Times New Roman" w:cs="Times New Roman"/>
          <w:sz w:val="28"/>
          <w:szCs w:val="28"/>
          <w:lang w:eastAsia="ru-RU"/>
        </w:rPr>
        <w:lastRenderedPageBreak/>
        <w:t>Перед тем как начинать или даже планировать деятельность, необходимо четко представлять себе, какой результат должно принести проведенное занятие. Экспериментирование в подготовительной группе ДОУ не исключение. Самое главное для педагога – научить детей самостоятельно мыслить, делать выводы, понимать причинно-следственные связи. Это необходимо для любого обучения, а учится каждый из нас всю жизнь. Нельзя обойти вниманием и нравственную часть воспитательного процесса. Важно привить детям любовь к природе, тому, что их окружает, способность и желание беречь ее чистоту и уважать неприкосновенность. Сегодняшние малыши-воспитанники подготовительной группы – это поколение, которому предстоит жить, строить, изобретать и любить ближайшие лет пятьдесят. И очень важно то, что они вынесут из воспоминаний детства, какими будут их выводы в отношении окружающей действительности.</w:t>
      </w:r>
    </w:p>
    <w:bookmarkEnd w:id="0"/>
    <w:p w:rsidR="00603721" w:rsidRPr="00C34F75" w:rsidRDefault="00603721" w:rsidP="00C34F75">
      <w:pPr>
        <w:ind w:firstLine="567"/>
        <w:rPr>
          <w:rFonts w:ascii="Times New Roman" w:hAnsi="Times New Roman" w:cs="Times New Roman"/>
          <w:sz w:val="28"/>
          <w:szCs w:val="28"/>
        </w:rPr>
      </w:pPr>
    </w:p>
    <w:sectPr w:rsidR="00603721" w:rsidRPr="00C34F75" w:rsidSect="0037265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66A"/>
    <w:multiLevelType w:val="multilevel"/>
    <w:tmpl w:val="1B90D0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37140"/>
    <w:multiLevelType w:val="multilevel"/>
    <w:tmpl w:val="0BF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26F4A"/>
    <w:multiLevelType w:val="multilevel"/>
    <w:tmpl w:val="563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5E"/>
    <w:rsid w:val="0026393F"/>
    <w:rsid w:val="0037265E"/>
    <w:rsid w:val="00603721"/>
    <w:rsid w:val="00B11CD4"/>
    <w:rsid w:val="00C34F75"/>
    <w:rsid w:val="00C5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65E"/>
    <w:rPr>
      <w:b/>
      <w:bCs/>
    </w:rPr>
  </w:style>
  <w:style w:type="paragraph" w:styleId="a4">
    <w:name w:val="Normal (Web)"/>
    <w:basedOn w:val="a"/>
    <w:uiPriority w:val="99"/>
    <w:semiHidden/>
    <w:unhideWhenUsed/>
    <w:rsid w:val="00C34F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65E"/>
    <w:rPr>
      <w:b/>
      <w:bCs/>
    </w:rPr>
  </w:style>
  <w:style w:type="paragraph" w:styleId="a4">
    <w:name w:val="Normal (Web)"/>
    <w:basedOn w:val="a"/>
    <w:uiPriority w:val="99"/>
    <w:semiHidden/>
    <w:unhideWhenUsed/>
    <w:rsid w:val="00C34F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7651">
      <w:bodyDiv w:val="1"/>
      <w:marLeft w:val="0"/>
      <w:marRight w:val="0"/>
      <w:marTop w:val="0"/>
      <w:marBottom w:val="0"/>
      <w:divBdr>
        <w:top w:val="none" w:sz="0" w:space="0" w:color="auto"/>
        <w:left w:val="none" w:sz="0" w:space="0" w:color="auto"/>
        <w:bottom w:val="none" w:sz="0" w:space="0" w:color="auto"/>
        <w:right w:val="none" w:sz="0" w:space="0" w:color="auto"/>
      </w:divBdr>
    </w:div>
    <w:div w:id="597063801">
      <w:bodyDiv w:val="1"/>
      <w:marLeft w:val="0"/>
      <w:marRight w:val="0"/>
      <w:marTop w:val="0"/>
      <w:marBottom w:val="0"/>
      <w:divBdr>
        <w:top w:val="none" w:sz="0" w:space="0" w:color="auto"/>
        <w:left w:val="none" w:sz="0" w:space="0" w:color="auto"/>
        <w:bottom w:val="none" w:sz="0" w:space="0" w:color="auto"/>
        <w:right w:val="none" w:sz="0" w:space="0" w:color="auto"/>
      </w:divBdr>
      <w:divsChild>
        <w:div w:id="466893816">
          <w:marLeft w:val="0"/>
          <w:marRight w:val="0"/>
          <w:marTop w:val="0"/>
          <w:marBottom w:val="0"/>
          <w:divBdr>
            <w:top w:val="none" w:sz="0" w:space="0" w:color="auto"/>
            <w:left w:val="none" w:sz="0" w:space="0" w:color="auto"/>
            <w:bottom w:val="none" w:sz="0" w:space="0" w:color="auto"/>
            <w:right w:val="none" w:sz="0" w:space="0" w:color="auto"/>
          </w:divBdr>
        </w:div>
      </w:divsChild>
    </w:div>
    <w:div w:id="724331475">
      <w:bodyDiv w:val="1"/>
      <w:marLeft w:val="0"/>
      <w:marRight w:val="0"/>
      <w:marTop w:val="0"/>
      <w:marBottom w:val="0"/>
      <w:divBdr>
        <w:top w:val="none" w:sz="0" w:space="0" w:color="auto"/>
        <w:left w:val="none" w:sz="0" w:space="0" w:color="auto"/>
        <w:bottom w:val="none" w:sz="0" w:space="0" w:color="auto"/>
        <w:right w:val="none" w:sz="0" w:space="0" w:color="auto"/>
      </w:divBdr>
      <w:divsChild>
        <w:div w:id="924220469">
          <w:marLeft w:val="0"/>
          <w:marRight w:val="0"/>
          <w:marTop w:val="0"/>
          <w:marBottom w:val="0"/>
          <w:divBdr>
            <w:top w:val="none" w:sz="0" w:space="0" w:color="auto"/>
            <w:left w:val="none" w:sz="0" w:space="0" w:color="auto"/>
            <w:bottom w:val="none" w:sz="0" w:space="0" w:color="auto"/>
            <w:right w:val="none" w:sz="0" w:space="0" w:color="auto"/>
          </w:divBdr>
        </w:div>
      </w:divsChild>
    </w:div>
    <w:div w:id="1907572687">
      <w:bodyDiv w:val="1"/>
      <w:marLeft w:val="0"/>
      <w:marRight w:val="0"/>
      <w:marTop w:val="0"/>
      <w:marBottom w:val="0"/>
      <w:divBdr>
        <w:top w:val="none" w:sz="0" w:space="0" w:color="auto"/>
        <w:left w:val="none" w:sz="0" w:space="0" w:color="auto"/>
        <w:bottom w:val="none" w:sz="0" w:space="0" w:color="auto"/>
        <w:right w:val="none" w:sz="0" w:space="0" w:color="auto"/>
      </w:divBdr>
    </w:div>
    <w:div w:id="2001494442">
      <w:bodyDiv w:val="1"/>
      <w:marLeft w:val="0"/>
      <w:marRight w:val="0"/>
      <w:marTop w:val="0"/>
      <w:marBottom w:val="0"/>
      <w:divBdr>
        <w:top w:val="none" w:sz="0" w:space="0" w:color="auto"/>
        <w:left w:val="none" w:sz="0" w:space="0" w:color="auto"/>
        <w:bottom w:val="none" w:sz="0" w:space="0" w:color="auto"/>
        <w:right w:val="none" w:sz="0" w:space="0" w:color="auto"/>
      </w:divBdr>
      <w:divsChild>
        <w:div w:id="1596329588">
          <w:marLeft w:val="0"/>
          <w:marRight w:val="0"/>
          <w:marTop w:val="0"/>
          <w:marBottom w:val="0"/>
          <w:divBdr>
            <w:top w:val="none" w:sz="0" w:space="0" w:color="auto"/>
            <w:left w:val="none" w:sz="0" w:space="0" w:color="auto"/>
            <w:bottom w:val="none" w:sz="0" w:space="0" w:color="auto"/>
            <w:right w:val="none" w:sz="0" w:space="0" w:color="auto"/>
          </w:divBdr>
        </w:div>
      </w:divsChild>
    </w:div>
    <w:div w:id="2016181312">
      <w:bodyDiv w:val="1"/>
      <w:marLeft w:val="0"/>
      <w:marRight w:val="0"/>
      <w:marTop w:val="0"/>
      <w:marBottom w:val="0"/>
      <w:divBdr>
        <w:top w:val="none" w:sz="0" w:space="0" w:color="auto"/>
        <w:left w:val="none" w:sz="0" w:space="0" w:color="auto"/>
        <w:bottom w:val="none" w:sz="0" w:space="0" w:color="auto"/>
        <w:right w:val="none" w:sz="0" w:space="0" w:color="auto"/>
      </w:divBdr>
      <w:divsChild>
        <w:div w:id="10901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kattionok</dc:creator>
  <cp:lastModifiedBy>Алексей</cp:lastModifiedBy>
  <cp:revision>5</cp:revision>
  <dcterms:created xsi:type="dcterms:W3CDTF">2015-11-02T08:26:00Z</dcterms:created>
  <dcterms:modified xsi:type="dcterms:W3CDTF">2015-11-14T18:56:00Z</dcterms:modified>
</cp:coreProperties>
</file>