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6" w:rsidRDefault="00652246" w:rsidP="007A1A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Конспект непосредственной образовательной деятельности: коммуникация.</w:t>
      </w:r>
    </w:p>
    <w:p w:rsidR="007A1A33" w:rsidRPr="004950D5" w:rsidRDefault="007A1A33" w:rsidP="007A1A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50D5">
        <w:rPr>
          <w:rFonts w:ascii="Times New Roman" w:hAnsi="Times New Roman" w:cs="Times New Roman"/>
          <w:sz w:val="28"/>
          <w:szCs w:val="28"/>
          <w:lang w:eastAsia="en-US"/>
        </w:rPr>
        <w:t xml:space="preserve">Тема: Заучивание стихотворения И.Токмаковой «То-то горе наше?»  </w:t>
      </w:r>
    </w:p>
    <w:p w:rsidR="0049041F" w:rsidRDefault="00C04514" w:rsidP="007A1A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Образовательные области</w:t>
      </w:r>
      <w:r w:rsidR="0049041F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597E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2246">
        <w:rPr>
          <w:rFonts w:ascii="Times New Roman" w:hAnsi="Times New Roman" w:cs="Times New Roman"/>
          <w:sz w:val="28"/>
          <w:szCs w:val="28"/>
          <w:lang w:eastAsia="en-US"/>
        </w:rPr>
        <w:t>чтение художественной литературы, художественное творчество</w:t>
      </w:r>
      <w:r w:rsidR="0049041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52246">
        <w:rPr>
          <w:rFonts w:ascii="Times New Roman" w:hAnsi="Times New Roman" w:cs="Times New Roman"/>
          <w:sz w:val="28"/>
          <w:szCs w:val="28"/>
          <w:lang w:eastAsia="en-US"/>
        </w:rPr>
        <w:t>физическая культура, безопасность,  коммуникация, социализация.</w:t>
      </w:r>
    </w:p>
    <w:p w:rsidR="00D678B0" w:rsidRPr="00D678B0" w:rsidRDefault="0049041F" w:rsidP="00D678B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Задачи:</w:t>
      </w:r>
    </w:p>
    <w:p w:rsidR="00D678B0" w:rsidRPr="00D678B0" w:rsidRDefault="00D678B0" w:rsidP="00D678B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8B0">
        <w:rPr>
          <w:rFonts w:ascii="Times New Roman" w:hAnsi="Times New Roman" w:cs="Times New Roman"/>
          <w:sz w:val="28"/>
          <w:szCs w:val="28"/>
          <w:lang w:eastAsia="en-US"/>
        </w:rPr>
        <w:t xml:space="preserve">1. Способствовать эмоциональному восприятию образной основы поэтических произведений. </w:t>
      </w:r>
    </w:p>
    <w:p w:rsidR="00D678B0" w:rsidRPr="00D678B0" w:rsidRDefault="00D678B0" w:rsidP="00D678B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8B0">
        <w:rPr>
          <w:rFonts w:ascii="Times New Roman" w:hAnsi="Times New Roman" w:cs="Times New Roman"/>
          <w:sz w:val="28"/>
          <w:szCs w:val="28"/>
          <w:lang w:eastAsia="en-US"/>
        </w:rPr>
        <w:t>2. Развивать образность и выразительность речи.</w:t>
      </w:r>
    </w:p>
    <w:p w:rsidR="00D678B0" w:rsidRPr="00D678B0" w:rsidRDefault="00D678B0" w:rsidP="00D678B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8B0">
        <w:rPr>
          <w:rFonts w:ascii="Times New Roman" w:hAnsi="Times New Roman" w:cs="Times New Roman"/>
          <w:sz w:val="28"/>
          <w:szCs w:val="28"/>
          <w:lang w:eastAsia="en-US"/>
        </w:rPr>
        <w:t>3. Учить составлять простое распространенное предложение с однородными подлежащими  по предметным картинкам.</w:t>
      </w:r>
    </w:p>
    <w:p w:rsidR="00D678B0" w:rsidRPr="00D678B0" w:rsidRDefault="00D678B0" w:rsidP="00D678B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8B0">
        <w:rPr>
          <w:rFonts w:ascii="Times New Roman" w:hAnsi="Times New Roman" w:cs="Times New Roman"/>
          <w:sz w:val="28"/>
          <w:szCs w:val="28"/>
          <w:lang w:eastAsia="en-US"/>
        </w:rPr>
        <w:t>4.Формировать моральные нормы поведения на примерах поступков героев прочитанных произведений.</w:t>
      </w:r>
    </w:p>
    <w:p w:rsidR="0049041F" w:rsidRDefault="0049041F" w:rsidP="007A1A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041F" w:rsidRDefault="00D678B0" w:rsidP="007A1A3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Ход.</w:t>
      </w:r>
    </w:p>
    <w:p w:rsidR="00944C52" w:rsidRDefault="004950D5">
      <w:pPr>
        <w:rPr>
          <w:rFonts w:ascii="Times New Roman" w:hAnsi="Times New Roman" w:cs="Times New Roman"/>
          <w:b/>
          <w:sz w:val="28"/>
          <w:szCs w:val="28"/>
        </w:rPr>
      </w:pPr>
      <w:r w:rsidRPr="00860029">
        <w:rPr>
          <w:rFonts w:ascii="Times New Roman" w:hAnsi="Times New Roman" w:cs="Times New Roman"/>
          <w:b/>
          <w:sz w:val="28"/>
          <w:szCs w:val="28"/>
        </w:rPr>
        <w:t>1) Мотивация</w:t>
      </w:r>
      <w:r w:rsidR="00662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52">
        <w:rPr>
          <w:rFonts w:ascii="Times New Roman" w:hAnsi="Times New Roman" w:cs="Times New Roman"/>
          <w:b/>
          <w:sz w:val="28"/>
          <w:szCs w:val="28"/>
        </w:rPr>
        <w:t>–</w:t>
      </w:r>
    </w:p>
    <w:p w:rsidR="004950D5" w:rsidRPr="00944C52" w:rsidRDefault="00944C52" w:rsidP="00944C52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4C52">
        <w:rPr>
          <w:rFonts w:ascii="Times New Roman" w:hAnsi="Times New Roman" w:cs="Times New Roman"/>
          <w:sz w:val="28"/>
          <w:szCs w:val="28"/>
        </w:rPr>
        <w:t>Загадка:</w:t>
      </w:r>
      <w:r w:rsidRPr="00944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944C52">
        <w:rPr>
          <w:rFonts w:ascii="Times New Roman" w:hAnsi="Times New Roman" w:cs="Times New Roman"/>
          <w:sz w:val="28"/>
          <w:szCs w:val="28"/>
        </w:rPr>
        <w:t>Я, как юла, весь день вертелась.</w:t>
      </w:r>
      <w:r w:rsidRPr="00944C5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Под вечер кушать захотелось,</w:t>
      </w:r>
      <w:r w:rsidRPr="00944C5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А он, как раз, через дорогу…</w:t>
      </w:r>
      <w:r w:rsidRPr="00944C5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Я резво понеслась к порогу,</w:t>
      </w:r>
      <w:r w:rsidRPr="00944C5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4C52">
        <w:rPr>
          <w:rFonts w:ascii="Times New Roman" w:hAnsi="Times New Roman" w:cs="Times New Roman"/>
          <w:sz w:val="28"/>
          <w:szCs w:val="28"/>
        </w:rPr>
        <w:t>Вот обогнула лимузин,</w:t>
      </w:r>
      <w:r w:rsidRPr="00944C5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4C52">
        <w:rPr>
          <w:rFonts w:ascii="Times New Roman" w:hAnsi="Times New Roman" w:cs="Times New Roman"/>
          <w:sz w:val="28"/>
          <w:szCs w:val="28"/>
        </w:rPr>
        <w:t>Там за витриной - … (МАГАЗИН).</w:t>
      </w:r>
    </w:p>
    <w:p w:rsidR="004950D5" w:rsidRPr="00860029" w:rsidRDefault="004950D5" w:rsidP="00495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29">
        <w:rPr>
          <w:rFonts w:ascii="Times New Roman" w:hAnsi="Times New Roman" w:cs="Times New Roman"/>
          <w:b/>
          <w:sz w:val="28"/>
          <w:szCs w:val="28"/>
        </w:rPr>
        <w:t>2) Игра «Что в каком магазине продают?»</w:t>
      </w:r>
    </w:p>
    <w:p w:rsidR="00652246" w:rsidRDefault="00652246" w:rsidP="004950D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4950D5" w:rsidRPr="004950D5">
        <w:rPr>
          <w:rFonts w:ascii="Times New Roman" w:hAnsi="Times New Roman" w:cs="Times New Roman"/>
          <w:sz w:val="28"/>
          <w:szCs w:val="28"/>
          <w:lang w:eastAsia="en-US"/>
        </w:rPr>
        <w:t>В хлебном магазине продают: хлеб, булки, печенье, пряники…</w:t>
      </w:r>
    </w:p>
    <w:p w:rsidR="00652246" w:rsidRDefault="00652246" w:rsidP="004950D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4950D5" w:rsidRPr="004950D5">
        <w:rPr>
          <w:rFonts w:ascii="Times New Roman" w:hAnsi="Times New Roman" w:cs="Times New Roman"/>
          <w:sz w:val="28"/>
          <w:szCs w:val="28"/>
          <w:lang w:eastAsia="en-US"/>
        </w:rPr>
        <w:t xml:space="preserve">В молочном магазине продают: молоко. Сметану, творог, масло… </w:t>
      </w:r>
    </w:p>
    <w:p w:rsidR="004950D5" w:rsidRPr="004950D5" w:rsidRDefault="00652246" w:rsidP="004950D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4950D5" w:rsidRPr="004950D5">
        <w:rPr>
          <w:rFonts w:ascii="Times New Roman" w:hAnsi="Times New Roman" w:cs="Times New Roman"/>
          <w:sz w:val="28"/>
          <w:szCs w:val="28"/>
          <w:lang w:eastAsia="en-US"/>
        </w:rPr>
        <w:t>В овощном магазине продают: картошку,…</w:t>
      </w:r>
    </w:p>
    <w:p w:rsidR="004950D5" w:rsidRPr="00860029" w:rsidRDefault="004950D5" w:rsidP="004950D5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60029">
        <w:rPr>
          <w:rFonts w:ascii="Times New Roman" w:hAnsi="Times New Roman" w:cs="Times New Roman"/>
          <w:b/>
          <w:sz w:val="28"/>
          <w:szCs w:val="28"/>
        </w:rPr>
        <w:t xml:space="preserve">3) Чтение </w:t>
      </w:r>
      <w:r w:rsidRPr="008600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стихотворения </w:t>
      </w:r>
      <w:r w:rsidR="00597E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0029">
        <w:rPr>
          <w:rFonts w:ascii="Times New Roman" w:hAnsi="Times New Roman" w:cs="Times New Roman"/>
          <w:b/>
          <w:sz w:val="28"/>
          <w:szCs w:val="28"/>
          <w:lang w:eastAsia="en-US"/>
        </w:rPr>
        <w:t>И.Токмаковой</w:t>
      </w:r>
      <w:r w:rsidR="00597E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00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«То-то горе наше?»  </w:t>
      </w:r>
    </w:p>
    <w:p w:rsidR="00692399" w:rsidRPr="00692399" w:rsidRDefault="00692399" w:rsidP="00692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399">
        <w:rPr>
          <w:rFonts w:ascii="Times New Roman" w:eastAsia="Times New Roman" w:hAnsi="Times New Roman" w:cs="Times New Roman"/>
          <w:sz w:val="28"/>
          <w:szCs w:val="28"/>
        </w:rPr>
        <w:t>Мы варили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Суп, суп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Из перловых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Круп, круп.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Получилась каша -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То-то горе наше!</w:t>
      </w:r>
    </w:p>
    <w:p w:rsidR="00692399" w:rsidRPr="00692399" w:rsidRDefault="00692399" w:rsidP="0069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3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Замесили тесто – 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 xml:space="preserve">А оно ни с места! 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Замесили на дрожжах - </w:t>
      </w:r>
      <w:r w:rsidRPr="00692399">
        <w:rPr>
          <w:rFonts w:ascii="Times New Roman" w:eastAsia="Times New Roman" w:hAnsi="Times New Roman" w:cs="Times New Roman"/>
          <w:sz w:val="28"/>
          <w:szCs w:val="28"/>
        </w:rPr>
        <w:br/>
        <w:t>Не удержишь на вожжах!</w:t>
      </w:r>
    </w:p>
    <w:p w:rsidR="00C04855" w:rsidRDefault="00692399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:rsidR="00860029" w:rsidRDefault="00597E20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 художественное произведение</w:t>
      </w:r>
      <w:r w:rsidR="00860029">
        <w:rPr>
          <w:rFonts w:ascii="Times New Roman" w:hAnsi="Times New Roman" w:cs="Times New Roman"/>
          <w:sz w:val="28"/>
          <w:szCs w:val="28"/>
        </w:rPr>
        <w:t>?</w:t>
      </w:r>
    </w:p>
    <w:p w:rsidR="00860029" w:rsidRDefault="00597E20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это стихотворение</w:t>
      </w:r>
      <w:r w:rsidR="008600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0029" w:rsidRDefault="00860029" w:rsidP="0069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029" w:rsidRPr="00860029" w:rsidRDefault="00860029" w:rsidP="00692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29">
        <w:rPr>
          <w:rFonts w:ascii="Times New Roman" w:hAnsi="Times New Roman" w:cs="Times New Roman"/>
          <w:b/>
          <w:sz w:val="28"/>
          <w:szCs w:val="28"/>
        </w:rPr>
        <w:t>3)Физпауза</w:t>
      </w:r>
    </w:p>
    <w:p w:rsidR="00860029" w:rsidRDefault="00860029" w:rsidP="00692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029" w:rsidRDefault="00860029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4)Повторное чтение стих</w:t>
      </w:r>
      <w:r w:rsidR="00652246">
        <w:rPr>
          <w:rFonts w:ascii="Times New Roman" w:hAnsi="Times New Roman" w:cs="Times New Roman"/>
          <w:sz w:val="28"/>
          <w:szCs w:val="28"/>
        </w:rPr>
        <w:t>отворения.</w:t>
      </w:r>
    </w:p>
    <w:p w:rsidR="00652246" w:rsidRDefault="00652246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:rsidR="00692399" w:rsidRDefault="00692399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дети варили?</w:t>
      </w:r>
    </w:p>
    <w:p w:rsidR="00692399" w:rsidRDefault="00692399" w:rsidP="0069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вместо супа получилась каша?</w:t>
      </w:r>
    </w:p>
    <w:p w:rsidR="00860029" w:rsidRDefault="00692399" w:rsidP="0086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029">
        <w:rPr>
          <w:rFonts w:ascii="Times New Roman" w:hAnsi="Times New Roman" w:cs="Times New Roman"/>
          <w:sz w:val="28"/>
          <w:szCs w:val="28"/>
        </w:rPr>
        <w:t>Что должно происходить с тестом,  когда его замешивают?</w:t>
      </w:r>
    </w:p>
    <w:p w:rsidR="00860029" w:rsidRDefault="00860029" w:rsidP="0086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не поднялось?</w:t>
      </w:r>
    </w:p>
    <w:p w:rsidR="00860029" w:rsidRDefault="00860029" w:rsidP="00860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добавили дрожжи, что с ним случилось?</w:t>
      </w:r>
    </w:p>
    <w:p w:rsidR="00860029" w:rsidRDefault="00860029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приготовить любое блюдо, что нужно знать?</w:t>
      </w:r>
    </w:p>
    <w:p w:rsidR="00652246" w:rsidRDefault="00860029" w:rsidP="0086002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</w:t>
      </w:r>
      <w:r w:rsidRPr="004950D5">
        <w:rPr>
          <w:rFonts w:ascii="Times New Roman" w:hAnsi="Times New Roman" w:cs="Times New Roman"/>
          <w:sz w:val="28"/>
          <w:szCs w:val="28"/>
          <w:lang w:eastAsia="en-US"/>
        </w:rPr>
        <w:t>Заучивание стихотв</w:t>
      </w:r>
      <w:r w:rsidR="00652246">
        <w:rPr>
          <w:rFonts w:ascii="Times New Roman" w:hAnsi="Times New Roman" w:cs="Times New Roman"/>
          <w:sz w:val="28"/>
          <w:szCs w:val="28"/>
          <w:lang w:eastAsia="en-US"/>
        </w:rPr>
        <w:t xml:space="preserve">орения И.Токмаковой «То-то горе </w:t>
      </w:r>
      <w:r w:rsidRPr="004950D5">
        <w:rPr>
          <w:rFonts w:ascii="Times New Roman" w:hAnsi="Times New Roman" w:cs="Times New Roman"/>
          <w:sz w:val="28"/>
          <w:szCs w:val="28"/>
          <w:lang w:eastAsia="en-US"/>
        </w:rPr>
        <w:t>наше?»</w:t>
      </w:r>
    </w:p>
    <w:p w:rsidR="00860029" w:rsidRPr="004950D5" w:rsidRDefault="00652246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(прием: вопрос – ответ)</w:t>
      </w:r>
      <w:r w:rsidR="00860029" w:rsidRPr="004950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0029" w:rsidRDefault="00860029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600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50D5">
        <w:rPr>
          <w:rFonts w:ascii="Times New Roman" w:hAnsi="Times New Roman" w:cs="Times New Roman"/>
          <w:sz w:val="28"/>
          <w:szCs w:val="28"/>
          <w:lang w:eastAsia="en-US"/>
        </w:rPr>
        <w:t xml:space="preserve">Рисование в круглой головке сыра дырки </w:t>
      </w:r>
      <w:r w:rsidR="00597E20">
        <w:rPr>
          <w:rFonts w:ascii="Times New Roman" w:hAnsi="Times New Roman" w:cs="Times New Roman"/>
          <w:sz w:val="28"/>
          <w:szCs w:val="28"/>
          <w:lang w:eastAsia="en-US"/>
        </w:rPr>
        <w:t xml:space="preserve">разного размера и разной формы-кругов и </w:t>
      </w:r>
      <w:r w:rsidRPr="004950D5">
        <w:rPr>
          <w:rFonts w:ascii="Times New Roman" w:hAnsi="Times New Roman" w:cs="Times New Roman"/>
          <w:sz w:val="28"/>
          <w:szCs w:val="28"/>
          <w:lang w:eastAsia="en-US"/>
        </w:rPr>
        <w:t>, овалы</w:t>
      </w:r>
      <w:r w:rsidR="00597E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2246">
        <w:rPr>
          <w:rFonts w:ascii="Times New Roman" w:hAnsi="Times New Roman" w:cs="Times New Roman"/>
          <w:sz w:val="28"/>
          <w:szCs w:val="28"/>
          <w:lang w:eastAsia="en-US"/>
        </w:rPr>
        <w:t>(По сказке «Два жадных медвежонка»)</w:t>
      </w:r>
    </w:p>
    <w:p w:rsidR="00860029" w:rsidRDefault="00860029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Итог занятия.</w:t>
      </w:r>
    </w:p>
    <w:p w:rsidR="00692399" w:rsidRDefault="00860029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мы познакомились на занятии?</w:t>
      </w:r>
    </w:p>
    <w:p w:rsidR="00E105E8" w:rsidRDefault="00860029" w:rsidP="00860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мы рисовали головки сыры?</w:t>
      </w:r>
    </w:p>
    <w:p w:rsidR="00E105E8" w:rsidRDefault="00597E20" w:rsidP="00E10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медвежата остались голодными?</w:t>
      </w:r>
    </w:p>
    <w:p w:rsidR="00E105E8" w:rsidRPr="00E105E8" w:rsidRDefault="00E105E8" w:rsidP="00E105E8">
      <w:pPr>
        <w:rPr>
          <w:rFonts w:ascii="Times New Roman" w:hAnsi="Times New Roman" w:cs="Times New Roman"/>
          <w:b/>
          <w:sz w:val="28"/>
          <w:szCs w:val="28"/>
        </w:rPr>
      </w:pPr>
      <w:r w:rsidRPr="00E105E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105E8" w:rsidRDefault="00E105E8" w:rsidP="00E10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«Два жадных медвежонка»</w:t>
      </w:r>
    </w:p>
    <w:p w:rsidR="00860029" w:rsidRPr="00E105E8" w:rsidRDefault="00E105E8" w:rsidP="00E10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в каком магазине продают?»</w:t>
      </w:r>
    </w:p>
    <w:sectPr w:rsidR="00860029" w:rsidRPr="00E105E8" w:rsidSect="00C0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60" w:rsidRDefault="00FC1160" w:rsidP="00652246">
      <w:pPr>
        <w:spacing w:after="0" w:line="240" w:lineRule="auto"/>
      </w:pPr>
      <w:r>
        <w:separator/>
      </w:r>
    </w:p>
  </w:endnote>
  <w:endnote w:type="continuationSeparator" w:id="1">
    <w:p w:rsidR="00FC1160" w:rsidRDefault="00FC1160" w:rsidP="0065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60" w:rsidRDefault="00FC1160" w:rsidP="00652246">
      <w:pPr>
        <w:spacing w:after="0" w:line="240" w:lineRule="auto"/>
      </w:pPr>
      <w:r>
        <w:separator/>
      </w:r>
    </w:p>
  </w:footnote>
  <w:footnote w:type="continuationSeparator" w:id="1">
    <w:p w:rsidR="00FC1160" w:rsidRDefault="00FC1160" w:rsidP="00652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A33"/>
    <w:rsid w:val="0049041F"/>
    <w:rsid w:val="004950D5"/>
    <w:rsid w:val="00597E20"/>
    <w:rsid w:val="00652246"/>
    <w:rsid w:val="006627AF"/>
    <w:rsid w:val="00692399"/>
    <w:rsid w:val="007A1A33"/>
    <w:rsid w:val="00860029"/>
    <w:rsid w:val="00944C52"/>
    <w:rsid w:val="00953AFC"/>
    <w:rsid w:val="00C04514"/>
    <w:rsid w:val="00C04855"/>
    <w:rsid w:val="00D678B0"/>
    <w:rsid w:val="00E105E8"/>
    <w:rsid w:val="00FC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5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2246"/>
  </w:style>
  <w:style w:type="paragraph" w:styleId="a6">
    <w:name w:val="footer"/>
    <w:basedOn w:val="a"/>
    <w:link w:val="a7"/>
    <w:uiPriority w:val="99"/>
    <w:semiHidden/>
    <w:unhideWhenUsed/>
    <w:rsid w:val="00652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2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2209">
                  <w:marLeft w:val="0"/>
                  <w:marRight w:val="0"/>
                  <w:marTop w:val="12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095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9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4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3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2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7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4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10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5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9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81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3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43B0-5E99-410A-AED3-3B788DF2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20</cp:revision>
  <cp:lastPrinted>2013-01-08T11:54:00Z</cp:lastPrinted>
  <dcterms:created xsi:type="dcterms:W3CDTF">2013-01-08T10:49:00Z</dcterms:created>
  <dcterms:modified xsi:type="dcterms:W3CDTF">2013-03-27T14:41:00Z</dcterms:modified>
</cp:coreProperties>
</file>