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0C" w:rsidRPr="003958CB" w:rsidRDefault="0008590C" w:rsidP="0008590C">
      <w:pPr>
        <w:shd w:val="clear" w:color="auto" w:fill="FFFFFF"/>
        <w:spacing w:before="120" w:after="120" w:line="255" w:lineRule="atLeast"/>
        <w:jc w:val="center"/>
        <w:outlineLvl w:val="2"/>
        <w:rPr>
          <w:rFonts w:ascii="Times New Roman" w:eastAsia="Times New Roman" w:hAnsi="Times New Roman" w:cs="Times New Roman"/>
          <w:b/>
          <w:bCs/>
          <w:color w:val="199043"/>
          <w:sz w:val="28"/>
          <w:szCs w:val="28"/>
          <w:lang w:eastAsia="ru-RU"/>
        </w:rPr>
      </w:pPr>
      <w:r w:rsidRPr="0008590C">
        <w:rPr>
          <w:rFonts w:ascii="Times New Roman" w:eastAsia="Times New Roman" w:hAnsi="Times New Roman" w:cs="Times New Roman"/>
          <w:b/>
          <w:bCs/>
          <w:color w:val="199043"/>
          <w:sz w:val="28"/>
          <w:szCs w:val="28"/>
          <w:lang w:eastAsia="ru-RU"/>
        </w:rPr>
        <w:t>Пояснительная записка</w:t>
      </w:r>
    </w:p>
    <w:p w:rsidR="0008590C" w:rsidRPr="00D05F4F" w:rsidRDefault="0008590C" w:rsidP="00D05F4F">
      <w:pPr>
        <w:shd w:val="clear" w:color="auto" w:fill="FFFFFF"/>
        <w:spacing w:after="120" w:line="240" w:lineRule="atLeast"/>
        <w:ind w:firstLine="708"/>
        <w:jc w:val="both"/>
        <w:rPr>
          <w:rFonts w:ascii="Times New Roman" w:eastAsia="Times New Roman" w:hAnsi="Times New Roman" w:cs="Times New Roman"/>
          <w:color w:val="333333"/>
          <w:sz w:val="24"/>
          <w:szCs w:val="24"/>
          <w:lang w:eastAsia="ru-RU"/>
        </w:rPr>
      </w:pPr>
      <w:r w:rsidRPr="00D05F4F">
        <w:rPr>
          <w:rFonts w:ascii="Times New Roman" w:eastAsia="Times New Roman" w:hAnsi="Times New Roman" w:cs="Times New Roman"/>
          <w:color w:val="333333"/>
          <w:sz w:val="24"/>
          <w:szCs w:val="24"/>
          <w:lang w:eastAsia="ru-RU"/>
        </w:rPr>
        <w:t>Ручной труд – универсальное образовательное средство, способное уравновесить одностороннюю интеллектуальную деятельность.</w:t>
      </w:r>
    </w:p>
    <w:p w:rsidR="0008590C" w:rsidRPr="00D05F4F" w:rsidRDefault="0008590C" w:rsidP="00D05F4F">
      <w:pPr>
        <w:shd w:val="clear" w:color="auto" w:fill="FFFFFF"/>
        <w:spacing w:after="120" w:line="240" w:lineRule="atLeast"/>
        <w:ind w:firstLine="708"/>
        <w:jc w:val="both"/>
        <w:rPr>
          <w:rFonts w:ascii="Times New Roman" w:eastAsia="Times New Roman" w:hAnsi="Times New Roman" w:cs="Times New Roman"/>
          <w:color w:val="333333"/>
          <w:sz w:val="24"/>
          <w:szCs w:val="24"/>
          <w:lang w:eastAsia="ru-RU"/>
        </w:rPr>
      </w:pPr>
      <w:r w:rsidRPr="00D05F4F">
        <w:rPr>
          <w:rFonts w:ascii="Times New Roman" w:eastAsia="Times New Roman" w:hAnsi="Times New Roman" w:cs="Times New Roman"/>
          <w:color w:val="333333"/>
          <w:sz w:val="24"/>
          <w:szCs w:val="24"/>
          <w:lang w:eastAsia="ru-RU"/>
        </w:rPr>
        <w:t xml:space="preserve">Физиологи установили, что наши пальцы органически связаны с мозговыми и внутренними органами. Поэтому тренировка рук стимулирует </w:t>
      </w:r>
      <w:proofErr w:type="spellStart"/>
      <w:r w:rsidRPr="00D05F4F">
        <w:rPr>
          <w:rFonts w:ascii="Times New Roman" w:eastAsia="Times New Roman" w:hAnsi="Times New Roman" w:cs="Times New Roman"/>
          <w:color w:val="333333"/>
          <w:sz w:val="24"/>
          <w:szCs w:val="24"/>
          <w:lang w:eastAsia="ru-RU"/>
        </w:rPr>
        <w:t>саморегуляцию</w:t>
      </w:r>
      <w:proofErr w:type="spellEnd"/>
      <w:r w:rsidRPr="00D05F4F">
        <w:rPr>
          <w:rFonts w:ascii="Times New Roman" w:eastAsia="Times New Roman" w:hAnsi="Times New Roman" w:cs="Times New Roman"/>
          <w:color w:val="333333"/>
          <w:sz w:val="24"/>
          <w:szCs w:val="24"/>
          <w:lang w:eastAsia="ru-RU"/>
        </w:rPr>
        <w:t xml:space="preserve"> организма, повышает функциональную деятельность мозга и других органов. Давно известно о взаимосвязи развития рук и интеллекта. Даже простейшие ручные работы требуют постоянного внимания и заставляют думать ребёнка. Искусная работа руками ещё более способствует совершенствованию мозга. Изготовление поделки – это не только выполнение определённых движений. Это позволяет работать над развитием практического интеллекта: учит детей анализировать задание, планировать ход его выполнения.</w:t>
      </w:r>
    </w:p>
    <w:p w:rsidR="0008590C" w:rsidRPr="00D05F4F" w:rsidRDefault="0008590C" w:rsidP="00D05F4F">
      <w:pPr>
        <w:shd w:val="clear" w:color="auto" w:fill="FFFFFF"/>
        <w:spacing w:after="120" w:line="240" w:lineRule="atLeast"/>
        <w:ind w:firstLine="708"/>
        <w:jc w:val="both"/>
        <w:rPr>
          <w:rFonts w:ascii="Times New Roman" w:eastAsia="Times New Roman" w:hAnsi="Times New Roman" w:cs="Times New Roman"/>
          <w:color w:val="333333"/>
          <w:sz w:val="24"/>
          <w:szCs w:val="24"/>
          <w:lang w:eastAsia="ru-RU"/>
        </w:rPr>
      </w:pPr>
      <w:r w:rsidRPr="00D05F4F">
        <w:rPr>
          <w:rFonts w:ascii="Times New Roman" w:eastAsia="Times New Roman" w:hAnsi="Times New Roman" w:cs="Times New Roman"/>
          <w:color w:val="333333"/>
          <w:sz w:val="24"/>
          <w:szCs w:val="24"/>
          <w:lang w:eastAsia="ru-RU"/>
        </w:rPr>
        <w:t>Чувственное восприятие мира захватывает ребёнка, полностью владеет им, толкает к созиданию, поисковой деятельности, раскрывая творческие способности, заложенные в ребёнке с рождения. Как помочь ребёнку открыть себя наиболее полно? Как создать условия для динамики творческого роста и поддержать пытливое стремление ребёнка узнать мир во всех его ярких красках и проявлениях? В этом поможет</w:t>
      </w:r>
      <w:r w:rsidR="000823BA" w:rsidRPr="00D05F4F">
        <w:rPr>
          <w:rFonts w:ascii="Times New Roman" w:eastAsia="Times New Roman" w:hAnsi="Times New Roman" w:cs="Times New Roman"/>
          <w:color w:val="333333"/>
          <w:sz w:val="24"/>
          <w:szCs w:val="24"/>
          <w:lang w:eastAsia="ru-RU"/>
        </w:rPr>
        <w:t xml:space="preserve"> </w:t>
      </w:r>
      <w:proofErr w:type="spellStart"/>
      <w:r w:rsidRPr="00D05F4F">
        <w:rPr>
          <w:rFonts w:ascii="Times New Roman" w:eastAsia="Times New Roman" w:hAnsi="Times New Roman" w:cs="Times New Roman"/>
          <w:i/>
          <w:iCs/>
          <w:color w:val="333333"/>
          <w:sz w:val="24"/>
          <w:szCs w:val="24"/>
          <w:lang w:eastAsia="ru-RU"/>
        </w:rPr>
        <w:t>бумагопластика</w:t>
      </w:r>
      <w:proofErr w:type="spellEnd"/>
      <w:r w:rsidRPr="00D05F4F">
        <w:rPr>
          <w:rFonts w:ascii="Times New Roman" w:eastAsia="Times New Roman" w:hAnsi="Times New Roman" w:cs="Times New Roman"/>
          <w:color w:val="333333"/>
          <w:sz w:val="24"/>
          <w:szCs w:val="24"/>
          <w:lang w:eastAsia="ru-RU"/>
        </w:rPr>
        <w:t xml:space="preserve"> – один из самых простых, увлекательных и доступных способов работы с бумагой. Здесь ребёнку даётся возможность реально, самостоятельно открыть для себя волшебный мир листа бумаги, постичь свойства, структуру. Большая роль </w:t>
      </w:r>
      <w:proofErr w:type="gramStart"/>
      <w:r w:rsidRPr="00D05F4F">
        <w:rPr>
          <w:rFonts w:ascii="Times New Roman" w:eastAsia="Times New Roman" w:hAnsi="Times New Roman" w:cs="Times New Roman"/>
          <w:color w:val="333333"/>
          <w:sz w:val="24"/>
          <w:szCs w:val="24"/>
          <w:lang w:eastAsia="ru-RU"/>
        </w:rPr>
        <w:t>овладении</w:t>
      </w:r>
      <w:proofErr w:type="gramEnd"/>
      <w:r w:rsidRPr="00D05F4F">
        <w:rPr>
          <w:rFonts w:ascii="Times New Roman" w:eastAsia="Times New Roman" w:hAnsi="Times New Roman" w:cs="Times New Roman"/>
          <w:color w:val="333333"/>
          <w:sz w:val="24"/>
          <w:szCs w:val="24"/>
          <w:lang w:eastAsia="ru-RU"/>
        </w:rPr>
        <w:t xml:space="preserve"> </w:t>
      </w:r>
      <w:proofErr w:type="spellStart"/>
      <w:r w:rsidRPr="00D05F4F">
        <w:rPr>
          <w:rFonts w:ascii="Times New Roman" w:eastAsia="Times New Roman" w:hAnsi="Times New Roman" w:cs="Times New Roman"/>
          <w:color w:val="333333"/>
          <w:sz w:val="24"/>
          <w:szCs w:val="24"/>
          <w:lang w:eastAsia="ru-RU"/>
        </w:rPr>
        <w:t>бумагопластикой</w:t>
      </w:r>
      <w:proofErr w:type="spellEnd"/>
      <w:r w:rsidRPr="00D05F4F">
        <w:rPr>
          <w:rFonts w:ascii="Times New Roman" w:eastAsia="Times New Roman" w:hAnsi="Times New Roman" w:cs="Times New Roman"/>
          <w:color w:val="333333"/>
          <w:sz w:val="24"/>
          <w:szCs w:val="24"/>
          <w:lang w:eastAsia="ru-RU"/>
        </w:rPr>
        <w:t xml:space="preserve"> отводится коллективным работам. За короткий промежуток времени на занятии ребёнок может сделать одну или две фигуры, он выразил себя технически, но морально не удовлетворён. Но если ребёнок создаёт коллективно одну большую картину, он получает конечный результат гораздо быстрее и воспринимает готовую работу целостно, как свою собственную. Система работы с бумагой построена по принципу от </w:t>
      </w:r>
      <w:proofErr w:type="gramStart"/>
      <w:r w:rsidRPr="00D05F4F">
        <w:rPr>
          <w:rFonts w:ascii="Times New Roman" w:eastAsia="Times New Roman" w:hAnsi="Times New Roman" w:cs="Times New Roman"/>
          <w:color w:val="333333"/>
          <w:sz w:val="24"/>
          <w:szCs w:val="24"/>
          <w:lang w:eastAsia="ru-RU"/>
        </w:rPr>
        <w:t>простого</w:t>
      </w:r>
      <w:proofErr w:type="gramEnd"/>
      <w:r w:rsidRPr="00D05F4F">
        <w:rPr>
          <w:rFonts w:ascii="Times New Roman" w:eastAsia="Times New Roman" w:hAnsi="Times New Roman" w:cs="Times New Roman"/>
          <w:color w:val="333333"/>
          <w:sz w:val="24"/>
          <w:szCs w:val="24"/>
          <w:lang w:eastAsia="ru-RU"/>
        </w:rPr>
        <w:t xml:space="preserve"> к сложному. Овладение рядом технологий требует терпения и аккуратности, а поделки тщательности в исполнении, ведь мастерство – это всегда упорный труд и воображение.</w:t>
      </w:r>
    </w:p>
    <w:p w:rsidR="0008590C" w:rsidRPr="00D05F4F" w:rsidRDefault="0008590C" w:rsidP="00D05F4F">
      <w:pPr>
        <w:shd w:val="clear" w:color="auto" w:fill="FFFFFF"/>
        <w:spacing w:after="120" w:line="240" w:lineRule="atLeast"/>
        <w:ind w:firstLine="708"/>
        <w:jc w:val="both"/>
        <w:rPr>
          <w:rFonts w:ascii="Times New Roman" w:eastAsia="Times New Roman" w:hAnsi="Times New Roman" w:cs="Times New Roman"/>
          <w:color w:val="333333"/>
          <w:sz w:val="24"/>
          <w:szCs w:val="24"/>
          <w:lang w:eastAsia="ru-RU"/>
        </w:rPr>
      </w:pPr>
      <w:r w:rsidRPr="00D05F4F">
        <w:rPr>
          <w:rFonts w:ascii="Times New Roman" w:eastAsia="Times New Roman" w:hAnsi="Times New Roman" w:cs="Times New Roman"/>
          <w:color w:val="333333"/>
          <w:sz w:val="24"/>
          <w:szCs w:val="24"/>
          <w:lang w:eastAsia="ru-RU"/>
        </w:rPr>
        <w:t>Программа предусматривает развитие у детей изобразительных, художественно-конструкторских способностей, нестандартного мышления, творческой индивидуальности. Это вооружает детей способностью не только чувствовать гармонию, но и создавать ее в любой жизненной ситуации, в любой деятельности, в отношениях с людьми, с окружающим миром.</w:t>
      </w:r>
    </w:p>
    <w:p w:rsidR="0008590C" w:rsidRPr="00D05F4F" w:rsidRDefault="00D05F4F" w:rsidP="00D05F4F">
      <w:pPr>
        <w:shd w:val="clear" w:color="auto" w:fill="FFFFFF"/>
        <w:spacing w:after="120" w:line="240" w:lineRule="atLeast"/>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Важная особенность занятий оригами – практически неограниченные комбинаторные возможности, скрывающиеся в обычном листе бумаги. </w:t>
      </w:r>
      <w:r w:rsidR="0008590C" w:rsidRPr="00D05F4F">
        <w:rPr>
          <w:rFonts w:ascii="Times New Roman" w:eastAsia="Times New Roman" w:hAnsi="Times New Roman" w:cs="Times New Roman"/>
          <w:color w:val="333333"/>
          <w:sz w:val="24"/>
          <w:szCs w:val="24"/>
          <w:lang w:eastAsia="ru-RU"/>
        </w:rPr>
        <w:t xml:space="preserve">Бумага, как материал для детского творчества, ни с чем </w:t>
      </w:r>
      <w:proofErr w:type="gramStart"/>
      <w:r w:rsidR="0008590C" w:rsidRPr="00D05F4F">
        <w:rPr>
          <w:rFonts w:ascii="Times New Roman" w:eastAsia="Times New Roman" w:hAnsi="Times New Roman" w:cs="Times New Roman"/>
          <w:color w:val="333333"/>
          <w:sz w:val="24"/>
          <w:szCs w:val="24"/>
          <w:lang w:eastAsia="ru-RU"/>
        </w:rPr>
        <w:t>не сравнима</w:t>
      </w:r>
      <w:proofErr w:type="gramEnd"/>
      <w:r w:rsidR="0008590C" w:rsidRPr="00D05F4F">
        <w:rPr>
          <w:rFonts w:ascii="Times New Roman" w:eastAsia="Times New Roman" w:hAnsi="Times New Roman" w:cs="Times New Roman"/>
          <w:color w:val="333333"/>
          <w:sz w:val="24"/>
          <w:szCs w:val="24"/>
          <w:lang w:eastAsia="ru-RU"/>
        </w:rPr>
        <w:t xml:space="preserve"> (легкость обработки, минимум инструментов). Способность бумаги сохранять придаваемую ей форму, известный запас прочности позволяет делать не только забавные поделки, но и вполне нужные для повседневного обихода предметы (закладки, упаковки для подарков, подставки под карандаши, пеналы и т.д.).</w:t>
      </w:r>
    </w:p>
    <w:p w:rsidR="0008590C" w:rsidRPr="00D05F4F" w:rsidRDefault="0008590C" w:rsidP="00D05F4F">
      <w:pPr>
        <w:shd w:val="clear" w:color="auto" w:fill="FFFFFF"/>
        <w:spacing w:after="120" w:line="240" w:lineRule="atLeast"/>
        <w:ind w:firstLine="708"/>
        <w:jc w:val="both"/>
        <w:rPr>
          <w:rFonts w:ascii="Times New Roman" w:eastAsia="Times New Roman" w:hAnsi="Times New Roman" w:cs="Times New Roman"/>
          <w:color w:val="333333"/>
          <w:sz w:val="24"/>
          <w:szCs w:val="24"/>
          <w:lang w:eastAsia="ru-RU"/>
        </w:rPr>
      </w:pPr>
      <w:r w:rsidRPr="00D05F4F">
        <w:rPr>
          <w:rFonts w:ascii="Times New Roman" w:eastAsia="Times New Roman" w:hAnsi="Times New Roman" w:cs="Times New Roman"/>
          <w:color w:val="333333"/>
          <w:sz w:val="24"/>
          <w:szCs w:val="24"/>
          <w:lang w:eastAsia="ru-RU"/>
        </w:rPr>
        <w:t>Любая работа с бумагой – складывание, вырезание, плетение – не только увлекательна, но и познавательна. Бумага дает возможность ребенку проявить свою индивидуальность, воплотить замысел, ощутить радость творчества. 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 сложных, трудоемких и, вместе с тем, интересных изделий. Кроме того, дети приобретают навыки конструкторской, учебно-исследовательской работы, опыт работы в коллективе, умение выслушивать и воспринимать чужую точку зрения.</w:t>
      </w:r>
    </w:p>
    <w:p w:rsidR="0008590C" w:rsidRPr="00D05F4F" w:rsidRDefault="0008590C" w:rsidP="00D05F4F">
      <w:pPr>
        <w:shd w:val="clear" w:color="auto" w:fill="FFFFFF"/>
        <w:spacing w:after="120" w:line="240" w:lineRule="atLeast"/>
        <w:ind w:firstLine="708"/>
        <w:jc w:val="both"/>
        <w:rPr>
          <w:rFonts w:ascii="Times New Roman" w:eastAsia="Times New Roman" w:hAnsi="Times New Roman" w:cs="Times New Roman"/>
          <w:color w:val="333333"/>
          <w:sz w:val="24"/>
          <w:szCs w:val="24"/>
          <w:lang w:eastAsia="ru-RU"/>
        </w:rPr>
      </w:pPr>
      <w:r w:rsidRPr="00D05F4F">
        <w:rPr>
          <w:rFonts w:ascii="Times New Roman" w:eastAsia="Times New Roman" w:hAnsi="Times New Roman" w:cs="Times New Roman"/>
          <w:color w:val="333333"/>
          <w:sz w:val="24"/>
          <w:szCs w:val="24"/>
          <w:lang w:eastAsia="ru-RU"/>
        </w:rPr>
        <w:t>Бумажная пластика выполняется в определённой последовательности: выбор сюжета, составление эскиза, подбор бумаги, изготовление деталей, раскладывание их, наклеивание деталей, оформление.</w:t>
      </w:r>
    </w:p>
    <w:p w:rsidR="00D05F4F" w:rsidRDefault="00D05F4F" w:rsidP="0008590C">
      <w:pPr>
        <w:shd w:val="clear" w:color="auto" w:fill="FFFFFF"/>
        <w:spacing w:before="120" w:after="120" w:line="255" w:lineRule="atLeast"/>
        <w:outlineLvl w:val="2"/>
        <w:rPr>
          <w:rFonts w:ascii="Times New Roman" w:eastAsia="Times New Roman" w:hAnsi="Times New Roman" w:cs="Times New Roman"/>
          <w:b/>
          <w:bCs/>
          <w:color w:val="199043"/>
          <w:sz w:val="28"/>
          <w:szCs w:val="28"/>
          <w:lang w:eastAsia="ru-RU"/>
        </w:rPr>
      </w:pPr>
    </w:p>
    <w:p w:rsidR="00D05F4F" w:rsidRDefault="00D05F4F" w:rsidP="0008590C">
      <w:pPr>
        <w:shd w:val="clear" w:color="auto" w:fill="FFFFFF"/>
        <w:spacing w:before="120" w:after="120" w:line="255" w:lineRule="atLeast"/>
        <w:outlineLvl w:val="2"/>
        <w:rPr>
          <w:rFonts w:ascii="Times New Roman" w:eastAsia="Times New Roman" w:hAnsi="Times New Roman" w:cs="Times New Roman"/>
          <w:b/>
          <w:bCs/>
          <w:color w:val="199043"/>
          <w:sz w:val="28"/>
          <w:szCs w:val="28"/>
          <w:lang w:eastAsia="ru-RU"/>
        </w:rPr>
      </w:pPr>
    </w:p>
    <w:p w:rsidR="00DB2AEB" w:rsidRDefault="00DB2AEB" w:rsidP="0008590C">
      <w:pPr>
        <w:shd w:val="clear" w:color="auto" w:fill="FFFFFF"/>
        <w:spacing w:before="120" w:after="120" w:line="255" w:lineRule="atLeast"/>
        <w:outlineLvl w:val="2"/>
        <w:rPr>
          <w:rFonts w:ascii="Times New Roman" w:eastAsia="Times New Roman" w:hAnsi="Times New Roman" w:cs="Times New Roman"/>
          <w:b/>
          <w:bCs/>
          <w:color w:val="199043"/>
          <w:sz w:val="28"/>
          <w:szCs w:val="28"/>
          <w:lang w:eastAsia="ru-RU"/>
        </w:rPr>
      </w:pPr>
    </w:p>
    <w:p w:rsidR="0008590C" w:rsidRPr="003958CB" w:rsidRDefault="0008590C" w:rsidP="0008590C">
      <w:pPr>
        <w:shd w:val="clear" w:color="auto" w:fill="FFFFFF"/>
        <w:spacing w:before="120" w:after="120" w:line="255" w:lineRule="atLeast"/>
        <w:outlineLvl w:val="2"/>
        <w:rPr>
          <w:rFonts w:ascii="Times New Roman" w:eastAsia="Times New Roman" w:hAnsi="Times New Roman" w:cs="Times New Roman"/>
          <w:b/>
          <w:bCs/>
          <w:color w:val="199043"/>
          <w:sz w:val="28"/>
          <w:szCs w:val="28"/>
          <w:lang w:eastAsia="ru-RU"/>
        </w:rPr>
      </w:pPr>
      <w:r w:rsidRPr="003958CB">
        <w:rPr>
          <w:rFonts w:ascii="Times New Roman" w:eastAsia="Times New Roman" w:hAnsi="Times New Roman" w:cs="Times New Roman"/>
          <w:b/>
          <w:bCs/>
          <w:color w:val="199043"/>
          <w:sz w:val="28"/>
          <w:szCs w:val="28"/>
          <w:lang w:eastAsia="ru-RU"/>
        </w:rPr>
        <w:t>1. Цели и задачи курса</w:t>
      </w:r>
    </w:p>
    <w:p w:rsidR="0008590C" w:rsidRPr="00DB2AEB" w:rsidRDefault="0008590C" w:rsidP="0008590C">
      <w:pPr>
        <w:shd w:val="clear" w:color="auto" w:fill="FFFFFF"/>
        <w:spacing w:after="120" w:line="240" w:lineRule="atLeast"/>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b/>
          <w:bCs/>
          <w:color w:val="333333"/>
          <w:sz w:val="24"/>
          <w:szCs w:val="24"/>
          <w:lang w:eastAsia="ru-RU"/>
        </w:rPr>
        <w:t>1.1. </w:t>
      </w:r>
      <w:r w:rsidRPr="00DB2AEB">
        <w:rPr>
          <w:rFonts w:ascii="Times New Roman" w:eastAsia="Times New Roman" w:hAnsi="Times New Roman" w:cs="Times New Roman"/>
          <w:color w:val="333333"/>
          <w:sz w:val="24"/>
          <w:szCs w:val="24"/>
          <w:lang w:eastAsia="ru-RU"/>
        </w:rPr>
        <w:t>Цель –</w:t>
      </w:r>
      <w:r w:rsidR="00D05F4F" w:rsidRPr="00DB2AEB">
        <w:rPr>
          <w:rFonts w:ascii="Times New Roman" w:eastAsia="Times New Roman" w:hAnsi="Times New Roman" w:cs="Times New Roman"/>
          <w:color w:val="333333"/>
          <w:sz w:val="24"/>
          <w:szCs w:val="24"/>
          <w:lang w:eastAsia="ru-RU"/>
        </w:rPr>
        <w:t xml:space="preserve"> не запоминание как можно большего числа разнообразных фигурок из бумаги, а</w:t>
      </w:r>
      <w:r w:rsidRPr="00DB2AEB">
        <w:rPr>
          <w:rFonts w:ascii="Times New Roman" w:eastAsia="Times New Roman" w:hAnsi="Times New Roman" w:cs="Times New Roman"/>
          <w:color w:val="333333"/>
          <w:sz w:val="24"/>
          <w:szCs w:val="24"/>
          <w:lang w:eastAsia="ru-RU"/>
        </w:rPr>
        <w:t xml:space="preserve"> создание условий для </w:t>
      </w:r>
      <w:r w:rsidR="00D05F4F" w:rsidRPr="00DB2AEB">
        <w:rPr>
          <w:rFonts w:ascii="Times New Roman" w:eastAsia="Times New Roman" w:hAnsi="Times New Roman" w:cs="Times New Roman"/>
          <w:color w:val="333333"/>
          <w:sz w:val="24"/>
          <w:szCs w:val="24"/>
          <w:lang w:eastAsia="ru-RU"/>
        </w:rPr>
        <w:t xml:space="preserve">становления человека-творца средствами оригами, </w:t>
      </w:r>
      <w:r w:rsidRPr="00DB2AEB">
        <w:rPr>
          <w:rFonts w:ascii="Times New Roman" w:eastAsia="Times New Roman" w:hAnsi="Times New Roman" w:cs="Times New Roman"/>
          <w:color w:val="333333"/>
          <w:sz w:val="24"/>
          <w:szCs w:val="24"/>
          <w:lang w:eastAsia="ru-RU"/>
        </w:rPr>
        <w:t>самореализации ребенка в творчестве, воплощения в художественной работе собственных неповторимых черт, своей индивидуальности.</w:t>
      </w:r>
    </w:p>
    <w:p w:rsidR="0008590C" w:rsidRPr="00DB2AEB" w:rsidRDefault="0008590C" w:rsidP="0008590C">
      <w:pPr>
        <w:shd w:val="clear" w:color="auto" w:fill="FFFFFF"/>
        <w:spacing w:after="120" w:line="240" w:lineRule="atLeast"/>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b/>
          <w:bCs/>
          <w:color w:val="333333"/>
          <w:sz w:val="24"/>
          <w:szCs w:val="24"/>
          <w:lang w:eastAsia="ru-RU"/>
        </w:rPr>
        <w:t>1.2. </w:t>
      </w:r>
      <w:r w:rsidRPr="00DB2AEB">
        <w:rPr>
          <w:rFonts w:ascii="Times New Roman" w:eastAsia="Times New Roman" w:hAnsi="Times New Roman" w:cs="Times New Roman"/>
          <w:color w:val="333333"/>
          <w:sz w:val="24"/>
          <w:szCs w:val="24"/>
          <w:lang w:eastAsia="ru-RU"/>
        </w:rPr>
        <w:t>Задачи курса:</w:t>
      </w:r>
    </w:p>
    <w:p w:rsidR="0028395B" w:rsidRPr="00DB2AEB" w:rsidRDefault="0028395B" w:rsidP="0008590C">
      <w:pPr>
        <w:shd w:val="clear" w:color="auto" w:fill="FFFFFF"/>
        <w:spacing w:after="120" w:line="240" w:lineRule="atLeast"/>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Воспитательные:</w:t>
      </w:r>
    </w:p>
    <w:p w:rsidR="0028395B" w:rsidRPr="00DB2AEB" w:rsidRDefault="0028395B" w:rsidP="0008590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содействовать становлению ценностно-смысловой сферы и устойчивой нравственной позиции детей;</w:t>
      </w:r>
    </w:p>
    <w:p w:rsidR="0028395B" w:rsidRPr="00DB2AEB" w:rsidRDefault="0028395B" w:rsidP="0008590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 xml:space="preserve">развивать у детей чувство </w:t>
      </w:r>
      <w:proofErr w:type="gramStart"/>
      <w:r w:rsidRPr="00DB2AEB">
        <w:rPr>
          <w:rFonts w:ascii="Times New Roman" w:eastAsia="Times New Roman" w:hAnsi="Times New Roman" w:cs="Times New Roman"/>
          <w:color w:val="333333"/>
          <w:sz w:val="24"/>
          <w:szCs w:val="24"/>
          <w:lang w:eastAsia="ru-RU"/>
        </w:rPr>
        <w:t>прекрасного</w:t>
      </w:r>
      <w:proofErr w:type="gramEnd"/>
      <w:r w:rsidRPr="00DB2AEB">
        <w:rPr>
          <w:rFonts w:ascii="Times New Roman" w:eastAsia="Times New Roman" w:hAnsi="Times New Roman" w:cs="Times New Roman"/>
          <w:color w:val="333333"/>
          <w:sz w:val="24"/>
          <w:szCs w:val="24"/>
          <w:lang w:eastAsia="ru-RU"/>
        </w:rPr>
        <w:t>, стремление жить по законам красоты;</w:t>
      </w:r>
    </w:p>
    <w:p w:rsidR="0028395B" w:rsidRPr="00DB2AEB" w:rsidRDefault="0028395B" w:rsidP="0008590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содействовать формированию желания и умения активно трудиться самостоятельно;</w:t>
      </w:r>
    </w:p>
    <w:p w:rsidR="0028395B" w:rsidRPr="00DB2AEB" w:rsidRDefault="0028395B" w:rsidP="0008590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пробудить интерес и любовь к искусству оригами, при этом создать условия для участия всех членов семьи ребенка в образовательном процессе.</w:t>
      </w:r>
    </w:p>
    <w:p w:rsidR="0028395B" w:rsidRPr="00DB2AEB" w:rsidRDefault="0028395B" w:rsidP="0028395B">
      <w:pPr>
        <w:shd w:val="clear" w:color="auto" w:fill="FFFFFF"/>
        <w:spacing w:before="100" w:beforeAutospacing="1" w:after="100" w:afterAutospacing="1" w:line="240" w:lineRule="atLeast"/>
        <w:ind w:left="1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Развивающие:</w:t>
      </w:r>
    </w:p>
    <w:p w:rsidR="0028395B" w:rsidRPr="00DB2AEB" w:rsidRDefault="0028395B" w:rsidP="0008590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развивать у детей способности эмоционально-образного восприятия окружающего мира;</w:t>
      </w:r>
    </w:p>
    <w:p w:rsidR="0028395B" w:rsidRPr="00DB2AEB" w:rsidRDefault="0028395B" w:rsidP="0008590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создавать условия для развития творческих способностей и исследовательских навыков обучающихся;</w:t>
      </w:r>
    </w:p>
    <w:p w:rsidR="0028395B" w:rsidRPr="00DB2AEB" w:rsidRDefault="0028395B" w:rsidP="0008590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создавать условия для развития пространственного воображения, мышления и речи</w:t>
      </w:r>
      <w:r w:rsidR="00DB2AEB" w:rsidRPr="00DB2AEB">
        <w:rPr>
          <w:rFonts w:ascii="Times New Roman" w:eastAsia="Times New Roman" w:hAnsi="Times New Roman" w:cs="Times New Roman"/>
          <w:color w:val="333333"/>
          <w:sz w:val="24"/>
          <w:szCs w:val="24"/>
          <w:lang w:eastAsia="ru-RU"/>
        </w:rPr>
        <w:t>, развивая моторику пальцев рук;</w:t>
      </w:r>
    </w:p>
    <w:p w:rsidR="00DB2AEB" w:rsidRPr="00DB2AEB" w:rsidRDefault="00DB2AEB" w:rsidP="0008590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развивать коммуникативные способности детей.</w:t>
      </w:r>
    </w:p>
    <w:p w:rsidR="00DB2AEB" w:rsidRPr="00DB2AEB" w:rsidRDefault="00DB2AEB" w:rsidP="00DB2AEB">
      <w:pPr>
        <w:shd w:val="clear" w:color="auto" w:fill="FFFFFF"/>
        <w:spacing w:before="100" w:beforeAutospacing="1" w:after="100" w:afterAutospacing="1" w:line="240" w:lineRule="atLeast"/>
        <w:ind w:left="1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Образовательные:</w:t>
      </w:r>
    </w:p>
    <w:p w:rsidR="0028395B" w:rsidRPr="00DB2AEB" w:rsidRDefault="00DB2AEB" w:rsidP="0008590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сформировать целостное представление об истории и развитии оригами;</w:t>
      </w:r>
    </w:p>
    <w:p w:rsidR="00DB2AEB" w:rsidRPr="00DB2AEB" w:rsidRDefault="00DB2AEB" w:rsidP="0008590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сформировать умения и навыки моделирования и конструирования из бумаги;</w:t>
      </w:r>
    </w:p>
    <w:p w:rsidR="00DB2AEB" w:rsidRPr="00DB2AEB" w:rsidRDefault="00DB2AEB" w:rsidP="0008590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обучать детей способам создания художественного образа средствами оригами;</w:t>
      </w:r>
    </w:p>
    <w:p w:rsidR="00DB2AEB" w:rsidRDefault="00DB2AEB" w:rsidP="00DB2AEB">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закреплять и углублять знания, полученные в основной школе.</w:t>
      </w:r>
    </w:p>
    <w:p w:rsidR="00DB2AEB" w:rsidRPr="00DB2AEB" w:rsidRDefault="00DB2AEB" w:rsidP="00DB2AEB">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
    <w:p w:rsidR="0008590C" w:rsidRPr="003958CB" w:rsidRDefault="0008590C" w:rsidP="0008590C">
      <w:pPr>
        <w:shd w:val="clear" w:color="auto" w:fill="FFFFFF"/>
        <w:spacing w:before="120" w:after="120" w:line="255" w:lineRule="atLeast"/>
        <w:outlineLvl w:val="2"/>
        <w:rPr>
          <w:rFonts w:ascii="Times New Roman" w:eastAsia="Times New Roman" w:hAnsi="Times New Roman" w:cs="Times New Roman"/>
          <w:b/>
          <w:bCs/>
          <w:color w:val="199043"/>
          <w:sz w:val="28"/>
          <w:szCs w:val="28"/>
          <w:lang w:eastAsia="ru-RU"/>
        </w:rPr>
      </w:pPr>
      <w:r w:rsidRPr="003958CB">
        <w:rPr>
          <w:rFonts w:ascii="Times New Roman" w:eastAsia="Times New Roman" w:hAnsi="Times New Roman" w:cs="Times New Roman"/>
          <w:b/>
          <w:bCs/>
          <w:color w:val="199043"/>
          <w:sz w:val="28"/>
          <w:szCs w:val="28"/>
          <w:lang w:eastAsia="ru-RU"/>
        </w:rPr>
        <w:t>2. Требования к уровню содержания дисциплины</w:t>
      </w:r>
    </w:p>
    <w:p w:rsidR="0008590C" w:rsidRPr="00DB2AEB" w:rsidRDefault="0008590C" w:rsidP="0008590C">
      <w:pPr>
        <w:shd w:val="clear" w:color="auto" w:fill="FFFFFF"/>
        <w:spacing w:after="120" w:line="240" w:lineRule="atLeast"/>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bCs/>
          <w:color w:val="333333"/>
          <w:sz w:val="24"/>
          <w:szCs w:val="24"/>
          <w:lang w:eastAsia="ru-RU"/>
        </w:rPr>
        <w:t>2.1.</w:t>
      </w:r>
      <w:r w:rsidRPr="00DB2AEB">
        <w:rPr>
          <w:rFonts w:ascii="Times New Roman" w:eastAsia="Times New Roman" w:hAnsi="Times New Roman" w:cs="Times New Roman"/>
          <w:b/>
          <w:bCs/>
          <w:color w:val="333333"/>
          <w:sz w:val="24"/>
          <w:szCs w:val="24"/>
          <w:lang w:eastAsia="ru-RU"/>
        </w:rPr>
        <w:t> </w:t>
      </w:r>
      <w:r w:rsidRPr="00DB2AEB">
        <w:rPr>
          <w:rFonts w:ascii="Times New Roman" w:eastAsia="Times New Roman" w:hAnsi="Times New Roman" w:cs="Times New Roman"/>
          <w:color w:val="333333"/>
          <w:sz w:val="24"/>
          <w:szCs w:val="24"/>
          <w:lang w:eastAsia="ru-RU"/>
        </w:rPr>
        <w:t>Формирование представлений:</w:t>
      </w:r>
    </w:p>
    <w:p w:rsidR="0008590C" w:rsidRPr="00DB2AEB" w:rsidRDefault="0008590C" w:rsidP="0008590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познакомятся со свойствами и возможностями бумаги как материала для художественного творчества;</w:t>
      </w:r>
    </w:p>
    <w:p w:rsidR="0008590C" w:rsidRPr="00DB2AEB" w:rsidRDefault="0008590C" w:rsidP="0008590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познакомятся с основами знаний в области композиции, формообразования;</w:t>
      </w:r>
    </w:p>
    <w:p w:rsidR="0008590C" w:rsidRPr="00DB2AEB" w:rsidRDefault="0008590C" w:rsidP="0008590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познакомятся с основными видами работ из бумаги (вырезки, плетения, оригами, аппликация, объемное конструирование);</w:t>
      </w:r>
    </w:p>
    <w:p w:rsidR="0008590C" w:rsidRPr="00DB2AEB" w:rsidRDefault="0008590C" w:rsidP="0008590C">
      <w:pPr>
        <w:shd w:val="clear" w:color="auto" w:fill="FFFFFF"/>
        <w:spacing w:after="120" w:line="240" w:lineRule="atLeast"/>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lastRenderedPageBreak/>
        <w:t>2.2. Формирование навыков:</w:t>
      </w:r>
    </w:p>
    <w:p w:rsidR="0008590C" w:rsidRPr="00DB2AEB" w:rsidRDefault="0008590C" w:rsidP="0008590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gramStart"/>
      <w:r w:rsidRPr="00DB2AEB">
        <w:rPr>
          <w:rFonts w:ascii="Times New Roman" w:eastAsia="Times New Roman" w:hAnsi="Times New Roman" w:cs="Times New Roman"/>
          <w:color w:val="333333"/>
          <w:sz w:val="24"/>
          <w:szCs w:val="24"/>
          <w:lang w:eastAsia="ru-RU"/>
        </w:rPr>
        <w:t>овладеют основными приемами работы с бумагой: складывание, сгибание, вырезание, гофрирование, склеивание;</w:t>
      </w:r>
      <w:proofErr w:type="gramEnd"/>
    </w:p>
    <w:p w:rsidR="0008590C" w:rsidRPr="00DB2AEB" w:rsidRDefault="0008590C" w:rsidP="0008590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научатся последовательно вести работу (замысел, эскиз, выбор материала и способов изготовления, готовое изделие);</w:t>
      </w:r>
    </w:p>
    <w:p w:rsidR="0008590C" w:rsidRPr="00DB2AEB" w:rsidRDefault="0008590C" w:rsidP="0008590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научатся работать нужными инструментами и приспособлениями;</w:t>
      </w:r>
    </w:p>
    <w:p w:rsidR="0008590C" w:rsidRPr="00DB2AEB" w:rsidRDefault="0008590C" w:rsidP="0008590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научатся самостоятельно решать вопросы конструирования и изготовления бумажных (выбор материалов, способов обработки, умения планировать, осуществлять самоконтроль);</w:t>
      </w:r>
    </w:p>
    <w:p w:rsidR="0008590C" w:rsidRPr="00DB2AEB" w:rsidRDefault="0008590C" w:rsidP="0008590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овладеют основными техническими приемами макетирования;</w:t>
      </w:r>
    </w:p>
    <w:p w:rsidR="0008590C" w:rsidRPr="00DB2AEB" w:rsidRDefault="0008590C" w:rsidP="0008590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изучат приемы пластической проработки поверхности и ее трансформации в объемные элементы;</w:t>
      </w:r>
    </w:p>
    <w:p w:rsidR="0008590C" w:rsidRPr="00DB2AEB" w:rsidRDefault="0008590C" w:rsidP="0008590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освоят основные приемы учебно-исследовательской деятельности в рамках разработки творческих проектов.</w:t>
      </w:r>
    </w:p>
    <w:p w:rsidR="0008590C" w:rsidRPr="00DB2AEB" w:rsidRDefault="0008590C" w:rsidP="0008590C">
      <w:pPr>
        <w:shd w:val="clear" w:color="auto" w:fill="FFFFFF"/>
        <w:spacing w:after="120" w:line="240" w:lineRule="atLeast"/>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b/>
          <w:bCs/>
          <w:color w:val="333333"/>
          <w:sz w:val="24"/>
          <w:szCs w:val="24"/>
          <w:lang w:eastAsia="ru-RU"/>
        </w:rPr>
        <w:t>Учащиеся должны:</w:t>
      </w:r>
    </w:p>
    <w:p w:rsidR="0008590C" w:rsidRPr="00DB2AEB" w:rsidRDefault="0008590C" w:rsidP="0008590C">
      <w:pPr>
        <w:shd w:val="clear" w:color="auto" w:fill="FFFFFF"/>
        <w:spacing w:after="120" w:line="240" w:lineRule="atLeast"/>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bCs/>
          <w:color w:val="333333"/>
          <w:sz w:val="24"/>
          <w:szCs w:val="24"/>
          <w:lang w:eastAsia="ru-RU"/>
        </w:rPr>
        <w:t>2.3.</w:t>
      </w:r>
      <w:r w:rsidRPr="00DB2AEB">
        <w:rPr>
          <w:rFonts w:ascii="Times New Roman" w:eastAsia="Times New Roman" w:hAnsi="Times New Roman" w:cs="Times New Roman"/>
          <w:color w:val="333333"/>
          <w:sz w:val="24"/>
          <w:szCs w:val="24"/>
          <w:lang w:eastAsia="ru-RU"/>
        </w:rPr>
        <w:t> Уметь: работать с бумагой (складывать, наносить разметку и т.п.).</w:t>
      </w:r>
    </w:p>
    <w:p w:rsidR="0008590C" w:rsidRPr="00DB2AEB" w:rsidRDefault="0008590C" w:rsidP="0008590C">
      <w:pPr>
        <w:shd w:val="clear" w:color="auto" w:fill="FFFFFF"/>
        <w:spacing w:after="120" w:line="240" w:lineRule="atLeast"/>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bCs/>
          <w:color w:val="333333"/>
          <w:sz w:val="24"/>
          <w:szCs w:val="24"/>
          <w:lang w:eastAsia="ru-RU"/>
        </w:rPr>
        <w:t>2.4.</w:t>
      </w:r>
      <w:r w:rsidRPr="00DB2AEB">
        <w:rPr>
          <w:rFonts w:ascii="Times New Roman" w:eastAsia="Times New Roman" w:hAnsi="Times New Roman" w:cs="Times New Roman"/>
          <w:b/>
          <w:bCs/>
          <w:color w:val="333333"/>
          <w:sz w:val="24"/>
          <w:szCs w:val="24"/>
          <w:lang w:eastAsia="ru-RU"/>
        </w:rPr>
        <w:t> </w:t>
      </w:r>
      <w:r w:rsidRPr="00DB2AEB">
        <w:rPr>
          <w:rFonts w:ascii="Times New Roman" w:eastAsia="Times New Roman" w:hAnsi="Times New Roman" w:cs="Times New Roman"/>
          <w:color w:val="333333"/>
          <w:sz w:val="24"/>
          <w:szCs w:val="24"/>
          <w:lang w:eastAsia="ru-RU"/>
        </w:rPr>
        <w:t>Обладать базовыми компетенциями:</w:t>
      </w:r>
    </w:p>
    <w:p w:rsidR="0008590C" w:rsidRPr="00DB2AEB" w:rsidRDefault="0008590C" w:rsidP="0008590C">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умением использовать приобретённые знания и умения в практической деятельности:</w:t>
      </w:r>
    </w:p>
    <w:p w:rsidR="0008590C" w:rsidRPr="00DB2AEB" w:rsidRDefault="0008590C" w:rsidP="0008590C">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для решения простейших задач;</w:t>
      </w:r>
    </w:p>
    <w:p w:rsidR="0008590C" w:rsidRPr="00DB2AEB" w:rsidRDefault="0008590C" w:rsidP="0008590C">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color w:val="333333"/>
          <w:sz w:val="24"/>
          <w:szCs w:val="24"/>
          <w:lang w:eastAsia="ru-RU"/>
        </w:rPr>
        <w:t>для выполнения различных действий с бумагой.</w:t>
      </w:r>
    </w:p>
    <w:p w:rsidR="0008590C" w:rsidRPr="00DB2AEB" w:rsidRDefault="0008590C" w:rsidP="0008590C">
      <w:pPr>
        <w:shd w:val="clear" w:color="auto" w:fill="FFFFFF"/>
        <w:spacing w:after="120" w:line="240" w:lineRule="atLeast"/>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bCs/>
          <w:color w:val="333333"/>
          <w:sz w:val="24"/>
          <w:szCs w:val="24"/>
          <w:lang w:eastAsia="ru-RU"/>
        </w:rPr>
        <w:t>2.5.</w:t>
      </w:r>
      <w:r w:rsidRPr="00DB2AEB">
        <w:rPr>
          <w:rFonts w:ascii="Times New Roman" w:eastAsia="Times New Roman" w:hAnsi="Times New Roman" w:cs="Times New Roman"/>
          <w:b/>
          <w:bCs/>
          <w:color w:val="333333"/>
          <w:sz w:val="24"/>
          <w:szCs w:val="24"/>
          <w:lang w:eastAsia="ru-RU"/>
        </w:rPr>
        <w:t> </w:t>
      </w:r>
      <w:r w:rsidRPr="00DB2AEB">
        <w:rPr>
          <w:rFonts w:ascii="Times New Roman" w:eastAsia="Times New Roman" w:hAnsi="Times New Roman" w:cs="Times New Roman"/>
          <w:color w:val="333333"/>
          <w:sz w:val="24"/>
          <w:szCs w:val="24"/>
          <w:lang w:eastAsia="ru-RU"/>
        </w:rPr>
        <w:t>Обладать ключевыми компетенциями:</w:t>
      </w:r>
    </w:p>
    <w:p w:rsidR="0008590C" w:rsidRPr="00DB2AEB" w:rsidRDefault="0008590C" w:rsidP="0008590C">
      <w:pPr>
        <w:shd w:val="clear" w:color="auto" w:fill="FFFFFF"/>
        <w:spacing w:after="120" w:line="240" w:lineRule="atLeast"/>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i/>
          <w:iCs/>
          <w:color w:val="333333"/>
          <w:sz w:val="24"/>
          <w:szCs w:val="24"/>
          <w:lang w:eastAsia="ru-RU"/>
        </w:rPr>
        <w:t>2.5.1. Информационно-технологические</w:t>
      </w:r>
      <w:r w:rsidRPr="00DB2AEB">
        <w:rPr>
          <w:rFonts w:ascii="Times New Roman" w:eastAsia="Times New Roman" w:hAnsi="Times New Roman" w:cs="Times New Roman"/>
          <w:color w:val="333333"/>
          <w:sz w:val="24"/>
          <w:szCs w:val="24"/>
          <w:lang w:eastAsia="ru-RU"/>
        </w:rPr>
        <w:t>:</w:t>
      </w:r>
    </w:p>
    <w:p w:rsidR="0008590C" w:rsidRPr="00DB2AEB" w:rsidRDefault="0008590C" w:rsidP="0008590C">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i/>
          <w:iCs/>
          <w:color w:val="333333"/>
          <w:sz w:val="24"/>
          <w:szCs w:val="24"/>
          <w:lang w:eastAsia="ru-RU"/>
        </w:rPr>
        <w:t>умения </w:t>
      </w:r>
      <w:r w:rsidRPr="00DB2AEB">
        <w:rPr>
          <w:rFonts w:ascii="Times New Roman" w:eastAsia="Times New Roman" w:hAnsi="Times New Roman" w:cs="Times New Roman"/>
          <w:color w:val="333333"/>
          <w:sz w:val="24"/>
          <w:szCs w:val="24"/>
          <w:lang w:eastAsia="ru-RU"/>
        </w:rPr>
        <w:t>(на пропедевтическом уровне)</w:t>
      </w:r>
      <w:r w:rsidR="00DB2AEB" w:rsidRPr="00DB2AEB">
        <w:rPr>
          <w:rFonts w:ascii="Times New Roman" w:eastAsia="Times New Roman" w:hAnsi="Times New Roman" w:cs="Times New Roman"/>
          <w:color w:val="333333"/>
          <w:sz w:val="24"/>
          <w:szCs w:val="24"/>
          <w:lang w:eastAsia="ru-RU"/>
        </w:rPr>
        <w:t xml:space="preserve"> </w:t>
      </w:r>
      <w:r w:rsidRPr="00DB2AEB">
        <w:rPr>
          <w:rFonts w:ascii="Times New Roman" w:eastAsia="Times New Roman" w:hAnsi="Times New Roman" w:cs="Times New Roman"/>
          <w:color w:val="333333"/>
          <w:sz w:val="24"/>
          <w:szCs w:val="24"/>
          <w:lang w:eastAsia="ru-RU"/>
        </w:rPr>
        <w:t>самостоятельно искать, отбирать, анализировать информацию;</w:t>
      </w:r>
    </w:p>
    <w:p w:rsidR="0008590C" w:rsidRPr="00DB2AEB" w:rsidRDefault="0008590C" w:rsidP="0008590C">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B2AEB">
        <w:rPr>
          <w:rFonts w:ascii="Times New Roman" w:eastAsia="Times New Roman" w:hAnsi="Times New Roman" w:cs="Times New Roman"/>
          <w:i/>
          <w:iCs/>
          <w:color w:val="333333"/>
          <w:sz w:val="24"/>
          <w:szCs w:val="24"/>
          <w:lang w:eastAsia="ru-RU"/>
        </w:rPr>
        <w:t>способности </w:t>
      </w:r>
      <w:r w:rsidRPr="00DB2AEB">
        <w:rPr>
          <w:rFonts w:ascii="Times New Roman" w:eastAsia="Times New Roman" w:hAnsi="Times New Roman" w:cs="Times New Roman"/>
          <w:color w:val="333333"/>
          <w:sz w:val="24"/>
          <w:szCs w:val="24"/>
          <w:lang w:eastAsia="ru-RU"/>
        </w:rPr>
        <w:t>задавать и отвечать на вопросы.</w:t>
      </w:r>
    </w:p>
    <w:p w:rsidR="0008590C" w:rsidRPr="00DB2AEB" w:rsidRDefault="0008590C" w:rsidP="0008590C">
      <w:pPr>
        <w:spacing w:after="120" w:line="240" w:lineRule="atLeast"/>
        <w:rPr>
          <w:rFonts w:ascii="Times New Roman" w:eastAsia="Times New Roman" w:hAnsi="Times New Roman" w:cs="Times New Roman"/>
          <w:i/>
          <w:iCs/>
          <w:color w:val="333333"/>
          <w:sz w:val="24"/>
          <w:szCs w:val="24"/>
          <w:shd w:val="clear" w:color="auto" w:fill="FFFFFF"/>
          <w:lang w:eastAsia="ru-RU"/>
        </w:rPr>
      </w:pPr>
      <w:r w:rsidRPr="00DB2AEB">
        <w:rPr>
          <w:rFonts w:ascii="Times New Roman" w:eastAsia="Times New Roman" w:hAnsi="Times New Roman" w:cs="Times New Roman"/>
          <w:i/>
          <w:iCs/>
          <w:color w:val="333333"/>
          <w:sz w:val="24"/>
          <w:szCs w:val="24"/>
          <w:shd w:val="clear" w:color="auto" w:fill="FFFFFF"/>
          <w:lang w:eastAsia="ru-RU"/>
        </w:rPr>
        <w:t>2.5.2. Коммуникативные:</w:t>
      </w:r>
    </w:p>
    <w:p w:rsidR="0008590C" w:rsidRPr="00DB2AEB" w:rsidRDefault="0008590C" w:rsidP="0008590C">
      <w:pPr>
        <w:numPr>
          <w:ilvl w:val="0"/>
          <w:numId w:val="6"/>
        </w:numPr>
        <w:spacing w:before="100" w:beforeAutospacing="1" w:after="100" w:afterAutospacing="1" w:line="240" w:lineRule="atLeast"/>
        <w:ind w:left="375"/>
        <w:rPr>
          <w:rFonts w:ascii="Times New Roman" w:eastAsia="Times New Roman" w:hAnsi="Times New Roman" w:cs="Times New Roman"/>
          <w:i/>
          <w:iCs/>
          <w:color w:val="333333"/>
          <w:sz w:val="24"/>
          <w:szCs w:val="24"/>
          <w:shd w:val="clear" w:color="auto" w:fill="FFFFFF"/>
          <w:lang w:eastAsia="ru-RU"/>
        </w:rPr>
      </w:pPr>
      <w:r w:rsidRPr="00DB2AEB">
        <w:rPr>
          <w:rFonts w:ascii="Times New Roman" w:eastAsia="Times New Roman" w:hAnsi="Times New Roman" w:cs="Times New Roman"/>
          <w:i/>
          <w:iCs/>
          <w:color w:val="333333"/>
          <w:sz w:val="24"/>
          <w:szCs w:val="24"/>
          <w:shd w:val="clear" w:color="auto" w:fill="FFFFFF"/>
          <w:lang w:eastAsia="ru-RU"/>
        </w:rPr>
        <w:t>умение работать в группе, в парах: слушать других, считаться с чужим мнением и аргументировано отстаивать своё, организовывать совместную работу на основе взаимопонимания и уважения;</w:t>
      </w:r>
    </w:p>
    <w:p w:rsidR="0008590C" w:rsidRPr="00DB2AEB" w:rsidRDefault="0008590C" w:rsidP="0008590C">
      <w:pPr>
        <w:numPr>
          <w:ilvl w:val="0"/>
          <w:numId w:val="6"/>
        </w:numPr>
        <w:spacing w:before="100" w:beforeAutospacing="1" w:after="100" w:afterAutospacing="1" w:line="240" w:lineRule="atLeast"/>
        <w:ind w:left="375"/>
        <w:rPr>
          <w:rFonts w:ascii="Times New Roman" w:eastAsia="Times New Roman" w:hAnsi="Times New Roman" w:cs="Times New Roman"/>
          <w:i/>
          <w:iCs/>
          <w:color w:val="333333"/>
          <w:sz w:val="24"/>
          <w:szCs w:val="24"/>
          <w:shd w:val="clear" w:color="auto" w:fill="FFFFFF"/>
          <w:lang w:eastAsia="ru-RU"/>
        </w:rPr>
      </w:pPr>
      <w:r w:rsidRPr="00DB2AEB">
        <w:rPr>
          <w:rFonts w:ascii="Times New Roman" w:eastAsia="Times New Roman" w:hAnsi="Times New Roman" w:cs="Times New Roman"/>
          <w:i/>
          <w:iCs/>
          <w:color w:val="333333"/>
          <w:sz w:val="24"/>
          <w:szCs w:val="24"/>
          <w:shd w:val="clear" w:color="auto" w:fill="FFFFFF"/>
          <w:lang w:eastAsia="ru-RU"/>
        </w:rPr>
        <w:t>уметь обмениваться информацией по темам курса, фиксировать её в процессе коммуникации.</w:t>
      </w:r>
    </w:p>
    <w:p w:rsidR="0008590C" w:rsidRPr="00DB2AEB" w:rsidRDefault="0008590C" w:rsidP="0008590C">
      <w:pPr>
        <w:spacing w:after="120" w:line="240" w:lineRule="atLeast"/>
        <w:rPr>
          <w:rFonts w:ascii="Times New Roman" w:eastAsia="Times New Roman" w:hAnsi="Times New Roman" w:cs="Times New Roman"/>
          <w:i/>
          <w:iCs/>
          <w:color w:val="333333"/>
          <w:sz w:val="24"/>
          <w:szCs w:val="24"/>
          <w:shd w:val="clear" w:color="auto" w:fill="FFFFFF"/>
          <w:lang w:eastAsia="ru-RU"/>
        </w:rPr>
      </w:pPr>
      <w:r w:rsidRPr="00DB2AEB">
        <w:rPr>
          <w:rFonts w:ascii="Times New Roman" w:eastAsia="Times New Roman" w:hAnsi="Times New Roman" w:cs="Times New Roman"/>
          <w:i/>
          <w:iCs/>
          <w:color w:val="333333"/>
          <w:sz w:val="24"/>
          <w:szCs w:val="24"/>
          <w:shd w:val="clear" w:color="auto" w:fill="FFFFFF"/>
          <w:lang w:eastAsia="ru-RU"/>
        </w:rPr>
        <w:t>2.5.3.Учебно-познавательные:</w:t>
      </w:r>
    </w:p>
    <w:p w:rsidR="0008590C" w:rsidRPr="00DB2AEB" w:rsidRDefault="0008590C" w:rsidP="0008590C">
      <w:pPr>
        <w:numPr>
          <w:ilvl w:val="0"/>
          <w:numId w:val="7"/>
        </w:numPr>
        <w:spacing w:before="100" w:beforeAutospacing="1" w:after="100" w:afterAutospacing="1" w:line="240" w:lineRule="atLeast"/>
        <w:ind w:left="375"/>
        <w:rPr>
          <w:rFonts w:ascii="Times New Roman" w:eastAsia="Times New Roman" w:hAnsi="Times New Roman" w:cs="Times New Roman"/>
          <w:i/>
          <w:iCs/>
          <w:color w:val="333333"/>
          <w:sz w:val="24"/>
          <w:szCs w:val="24"/>
          <w:shd w:val="clear" w:color="auto" w:fill="FFFFFF"/>
          <w:lang w:eastAsia="ru-RU"/>
        </w:rPr>
      </w:pPr>
      <w:r w:rsidRPr="00DB2AEB">
        <w:rPr>
          <w:rFonts w:ascii="Times New Roman" w:eastAsia="Times New Roman" w:hAnsi="Times New Roman" w:cs="Times New Roman"/>
          <w:i/>
          <w:iCs/>
          <w:color w:val="333333"/>
          <w:sz w:val="24"/>
          <w:szCs w:val="24"/>
          <w:shd w:val="clear" w:color="auto" w:fill="FFFFFF"/>
          <w:lang w:eastAsia="ru-RU"/>
        </w:rPr>
        <w:t>умения и навыки организации учебной деятельности: организация рабочего места, режима работы;</w:t>
      </w:r>
    </w:p>
    <w:p w:rsidR="0008590C" w:rsidRPr="00DB2AEB" w:rsidRDefault="0008590C" w:rsidP="0008590C">
      <w:pPr>
        <w:numPr>
          <w:ilvl w:val="0"/>
          <w:numId w:val="7"/>
        </w:numPr>
        <w:spacing w:before="100" w:beforeAutospacing="1" w:after="100" w:afterAutospacing="1" w:line="240" w:lineRule="atLeast"/>
        <w:ind w:left="375"/>
        <w:rPr>
          <w:rFonts w:ascii="Times New Roman" w:eastAsia="Times New Roman" w:hAnsi="Times New Roman" w:cs="Times New Roman"/>
          <w:i/>
          <w:iCs/>
          <w:color w:val="333333"/>
          <w:sz w:val="24"/>
          <w:szCs w:val="24"/>
          <w:shd w:val="clear" w:color="auto" w:fill="FFFFFF"/>
          <w:lang w:eastAsia="ru-RU"/>
        </w:rPr>
      </w:pPr>
      <w:r w:rsidRPr="00DB2AEB">
        <w:rPr>
          <w:rFonts w:ascii="Times New Roman" w:eastAsia="Times New Roman" w:hAnsi="Times New Roman" w:cs="Times New Roman"/>
          <w:i/>
          <w:iCs/>
          <w:color w:val="333333"/>
          <w:sz w:val="24"/>
          <w:szCs w:val="24"/>
          <w:shd w:val="clear" w:color="auto" w:fill="FFFFFF"/>
          <w:lang w:eastAsia="ru-RU"/>
        </w:rPr>
        <w:t>умения и навыки мыслительной деятельности: выделение главного, анализ и синтез, обобщение, построение ответа, формулирование выводов;</w:t>
      </w:r>
    </w:p>
    <w:p w:rsidR="0008590C" w:rsidRPr="00DB2AEB" w:rsidRDefault="0008590C" w:rsidP="0008590C">
      <w:pPr>
        <w:numPr>
          <w:ilvl w:val="0"/>
          <w:numId w:val="7"/>
        </w:numPr>
        <w:spacing w:before="100" w:beforeAutospacing="1" w:after="100" w:afterAutospacing="1" w:line="240" w:lineRule="atLeast"/>
        <w:ind w:left="375"/>
        <w:rPr>
          <w:rFonts w:ascii="Times New Roman" w:eastAsia="Times New Roman" w:hAnsi="Times New Roman" w:cs="Times New Roman"/>
          <w:i/>
          <w:iCs/>
          <w:color w:val="333333"/>
          <w:sz w:val="24"/>
          <w:szCs w:val="24"/>
          <w:shd w:val="clear" w:color="auto" w:fill="FFFFFF"/>
          <w:lang w:eastAsia="ru-RU"/>
        </w:rPr>
      </w:pPr>
      <w:r w:rsidRPr="00DB2AEB">
        <w:rPr>
          <w:rFonts w:ascii="Times New Roman" w:eastAsia="Times New Roman" w:hAnsi="Times New Roman" w:cs="Times New Roman"/>
          <w:i/>
          <w:iCs/>
          <w:color w:val="333333"/>
          <w:sz w:val="24"/>
          <w:szCs w:val="24"/>
          <w:shd w:val="clear" w:color="auto" w:fill="FFFFFF"/>
          <w:lang w:eastAsia="ru-RU"/>
        </w:rPr>
        <w:t>умения и навыки оценки и осмысливания результатов своих действий.</w:t>
      </w:r>
    </w:p>
    <w:p w:rsidR="0008590C" w:rsidRDefault="0008590C" w:rsidP="0008590C">
      <w:pPr>
        <w:shd w:val="clear" w:color="auto" w:fill="FFFFFF"/>
        <w:spacing w:before="120" w:after="120" w:line="255" w:lineRule="atLeast"/>
        <w:outlineLvl w:val="2"/>
        <w:rPr>
          <w:rFonts w:ascii="Times New Roman" w:eastAsia="Times New Roman" w:hAnsi="Times New Roman" w:cs="Times New Roman"/>
          <w:b/>
          <w:bCs/>
          <w:color w:val="199043"/>
          <w:sz w:val="28"/>
          <w:szCs w:val="28"/>
          <w:lang w:eastAsia="ru-RU"/>
        </w:rPr>
      </w:pPr>
      <w:r w:rsidRPr="003958CB">
        <w:rPr>
          <w:rFonts w:ascii="Times New Roman" w:eastAsia="Times New Roman" w:hAnsi="Times New Roman" w:cs="Times New Roman"/>
          <w:b/>
          <w:bCs/>
          <w:color w:val="199043"/>
          <w:sz w:val="28"/>
          <w:szCs w:val="28"/>
          <w:lang w:eastAsia="ru-RU"/>
        </w:rPr>
        <w:lastRenderedPageBreak/>
        <w:t>3. Объём и виды учебной нагрузки</w:t>
      </w:r>
    </w:p>
    <w:p w:rsidR="00B41975" w:rsidRDefault="00B41975" w:rsidP="00B41975">
      <w:pPr>
        <w:shd w:val="clear" w:color="auto" w:fill="FFFFFF"/>
        <w:spacing w:after="0" w:line="255" w:lineRule="atLeast"/>
        <w:ind w:firstLine="708"/>
        <w:outlineLvl w:val="2"/>
        <w:rPr>
          <w:rFonts w:ascii="Times New Roman" w:eastAsia="Times New Roman" w:hAnsi="Times New Roman" w:cs="Times New Roman"/>
          <w:bCs/>
          <w:sz w:val="24"/>
          <w:szCs w:val="24"/>
          <w:lang w:eastAsia="ru-RU"/>
        </w:rPr>
      </w:pPr>
      <w:r w:rsidRPr="00B41975">
        <w:rPr>
          <w:rFonts w:ascii="Times New Roman" w:eastAsia="Times New Roman" w:hAnsi="Times New Roman" w:cs="Times New Roman"/>
          <w:bCs/>
          <w:sz w:val="24"/>
          <w:szCs w:val="24"/>
          <w:lang w:eastAsia="ru-RU"/>
        </w:rPr>
        <w:t>Образовательный процесс по оригами для начинающих можно разбить на три</w:t>
      </w:r>
      <w:r>
        <w:rPr>
          <w:rFonts w:ascii="Times New Roman" w:eastAsia="Times New Roman" w:hAnsi="Times New Roman" w:cs="Times New Roman"/>
          <w:bCs/>
          <w:sz w:val="24"/>
          <w:szCs w:val="24"/>
          <w:lang w:eastAsia="ru-RU"/>
        </w:rPr>
        <w:t xml:space="preserve"> крупных раздела, обязательных для полноты представления предмета.</w:t>
      </w:r>
    </w:p>
    <w:p w:rsidR="00B41975" w:rsidRPr="00B41975" w:rsidRDefault="00B41975" w:rsidP="00B41975">
      <w:pPr>
        <w:shd w:val="clear" w:color="auto" w:fill="FFFFFF"/>
        <w:spacing w:after="0" w:line="255" w:lineRule="atLeast"/>
        <w:ind w:firstLine="708"/>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Учет возрастных возможностей учащихся состоит в различном количестве тем в каждом из разделов. Программа составлена с учетом знаний, умений и навыков младших школьников, которые они получают на уроках математики, технологии, изобразительного искусства и окружающего мира. Основную часть времени каждой темы занимает практическая работа. Для учащихся 1-х классов продолжительность одного занятия – 35 мин.</w:t>
      </w:r>
    </w:p>
    <w:p w:rsidR="000823BA" w:rsidRDefault="000823BA" w:rsidP="0008590C">
      <w:pPr>
        <w:shd w:val="clear" w:color="auto" w:fill="FFFFFF"/>
        <w:spacing w:before="120" w:after="120" w:line="255" w:lineRule="atLeast"/>
        <w:outlineLvl w:val="2"/>
        <w:rPr>
          <w:rFonts w:ascii="Times New Roman" w:eastAsia="Times New Roman" w:hAnsi="Times New Roman" w:cs="Times New Roman"/>
          <w:b/>
          <w:bCs/>
          <w:color w:val="199043"/>
          <w:sz w:val="28"/>
          <w:szCs w:val="28"/>
          <w:lang w:eastAsia="ru-RU"/>
        </w:rPr>
      </w:pPr>
    </w:p>
    <w:p w:rsidR="0008590C" w:rsidRPr="003958CB" w:rsidRDefault="0008590C" w:rsidP="0008590C">
      <w:pPr>
        <w:shd w:val="clear" w:color="auto" w:fill="FFFFFF"/>
        <w:spacing w:before="120" w:after="120" w:line="255" w:lineRule="atLeast"/>
        <w:outlineLvl w:val="2"/>
        <w:rPr>
          <w:rFonts w:ascii="Times New Roman" w:eastAsia="Times New Roman" w:hAnsi="Times New Roman" w:cs="Times New Roman"/>
          <w:b/>
          <w:bCs/>
          <w:color w:val="199043"/>
          <w:sz w:val="28"/>
          <w:szCs w:val="28"/>
          <w:lang w:eastAsia="ru-RU"/>
        </w:rPr>
      </w:pPr>
      <w:r w:rsidRPr="003958CB">
        <w:rPr>
          <w:rFonts w:ascii="Times New Roman" w:eastAsia="Times New Roman" w:hAnsi="Times New Roman" w:cs="Times New Roman"/>
          <w:b/>
          <w:bCs/>
          <w:color w:val="199043"/>
          <w:sz w:val="28"/>
          <w:szCs w:val="28"/>
          <w:lang w:eastAsia="ru-RU"/>
        </w:rPr>
        <w:t>4. Тематическое планирование</w:t>
      </w:r>
    </w:p>
    <w:p w:rsidR="0008590C" w:rsidRPr="00D91AEF" w:rsidRDefault="0008590C" w:rsidP="0008590C">
      <w:pPr>
        <w:shd w:val="clear" w:color="auto" w:fill="FFFFFF"/>
        <w:spacing w:after="120" w:line="240" w:lineRule="atLeast"/>
        <w:jc w:val="center"/>
        <w:rPr>
          <w:rFonts w:ascii="Times New Roman" w:eastAsia="Times New Roman" w:hAnsi="Times New Roman" w:cs="Times New Roman"/>
          <w:b/>
          <w:bCs/>
          <w:color w:val="333333"/>
          <w:sz w:val="24"/>
          <w:szCs w:val="24"/>
          <w:lang w:eastAsia="ru-RU"/>
        </w:rPr>
      </w:pPr>
      <w:r w:rsidRPr="00D91AEF">
        <w:rPr>
          <w:rFonts w:ascii="Times New Roman" w:eastAsia="Times New Roman" w:hAnsi="Times New Roman" w:cs="Times New Roman"/>
          <w:b/>
          <w:bCs/>
          <w:color w:val="333333"/>
          <w:sz w:val="24"/>
          <w:szCs w:val="24"/>
          <w:lang w:eastAsia="ru-RU"/>
        </w:rPr>
        <w:t>1 класс</w:t>
      </w:r>
    </w:p>
    <w:p w:rsidR="00B41975" w:rsidRPr="00D91AEF" w:rsidRDefault="00B41975" w:rsidP="0008590C">
      <w:pPr>
        <w:shd w:val="clear" w:color="auto" w:fill="FFFFFF"/>
        <w:spacing w:after="120" w:line="240" w:lineRule="atLeast"/>
        <w:jc w:val="center"/>
        <w:rPr>
          <w:rFonts w:ascii="Times New Roman" w:eastAsia="Times New Roman" w:hAnsi="Times New Roman" w:cs="Times New Roman"/>
          <w:b/>
          <w:bCs/>
          <w:color w:val="333333"/>
          <w:sz w:val="24"/>
          <w:szCs w:val="24"/>
          <w:lang w:eastAsia="ru-RU"/>
        </w:rPr>
      </w:pPr>
    </w:p>
    <w:tbl>
      <w:tblPr>
        <w:tblStyle w:val="a3"/>
        <w:tblW w:w="15944" w:type="dxa"/>
        <w:tblLayout w:type="fixed"/>
        <w:tblLook w:val="04A0"/>
      </w:tblPr>
      <w:tblGrid>
        <w:gridCol w:w="954"/>
        <w:gridCol w:w="9533"/>
        <w:gridCol w:w="1245"/>
        <w:gridCol w:w="1134"/>
        <w:gridCol w:w="1276"/>
        <w:gridCol w:w="1802"/>
      </w:tblGrid>
      <w:tr w:rsidR="00317564" w:rsidRPr="00D91AEF" w:rsidTr="00317564">
        <w:tc>
          <w:tcPr>
            <w:tcW w:w="954" w:type="dxa"/>
            <w:vMerge w:val="restart"/>
          </w:tcPr>
          <w:p w:rsidR="00317564" w:rsidRPr="00D91AEF" w:rsidRDefault="00317564" w:rsidP="0008590C">
            <w:pPr>
              <w:spacing w:after="120" w:line="240" w:lineRule="atLeast"/>
              <w:jc w:val="center"/>
              <w:rPr>
                <w:rFonts w:ascii="Times New Roman" w:eastAsia="Times New Roman" w:hAnsi="Times New Roman" w:cs="Times New Roman"/>
                <w:b/>
                <w:bCs/>
                <w:color w:val="333333"/>
                <w:sz w:val="24"/>
                <w:szCs w:val="24"/>
                <w:lang w:eastAsia="ru-RU"/>
              </w:rPr>
            </w:pPr>
            <w:r w:rsidRPr="00D91AEF">
              <w:rPr>
                <w:rFonts w:ascii="Times New Roman" w:eastAsia="Times New Roman" w:hAnsi="Times New Roman" w:cs="Times New Roman"/>
                <w:b/>
                <w:bCs/>
                <w:color w:val="333333"/>
                <w:sz w:val="24"/>
                <w:szCs w:val="24"/>
                <w:lang w:eastAsia="ru-RU"/>
              </w:rPr>
              <w:t xml:space="preserve">№ </w:t>
            </w:r>
            <w:proofErr w:type="spellStart"/>
            <w:proofErr w:type="gramStart"/>
            <w:r w:rsidRPr="00D91AEF">
              <w:rPr>
                <w:rFonts w:ascii="Times New Roman" w:eastAsia="Times New Roman" w:hAnsi="Times New Roman" w:cs="Times New Roman"/>
                <w:b/>
                <w:bCs/>
                <w:color w:val="333333"/>
                <w:sz w:val="24"/>
                <w:szCs w:val="24"/>
                <w:lang w:eastAsia="ru-RU"/>
              </w:rPr>
              <w:t>п</w:t>
            </w:r>
            <w:proofErr w:type="spellEnd"/>
            <w:proofErr w:type="gramEnd"/>
            <w:r w:rsidRPr="00D91AEF">
              <w:rPr>
                <w:rFonts w:ascii="Times New Roman" w:eastAsia="Times New Roman" w:hAnsi="Times New Roman" w:cs="Times New Roman"/>
                <w:b/>
                <w:bCs/>
                <w:color w:val="333333"/>
                <w:sz w:val="24"/>
                <w:szCs w:val="24"/>
                <w:lang w:eastAsia="ru-RU"/>
              </w:rPr>
              <w:t>/</w:t>
            </w:r>
            <w:proofErr w:type="spellStart"/>
            <w:r w:rsidRPr="00D91AEF">
              <w:rPr>
                <w:rFonts w:ascii="Times New Roman" w:eastAsia="Times New Roman" w:hAnsi="Times New Roman" w:cs="Times New Roman"/>
                <w:b/>
                <w:bCs/>
                <w:color w:val="333333"/>
                <w:sz w:val="24"/>
                <w:szCs w:val="24"/>
                <w:lang w:eastAsia="ru-RU"/>
              </w:rPr>
              <w:t>п</w:t>
            </w:r>
            <w:proofErr w:type="spellEnd"/>
          </w:p>
        </w:tc>
        <w:tc>
          <w:tcPr>
            <w:tcW w:w="9533" w:type="dxa"/>
            <w:vMerge w:val="restart"/>
          </w:tcPr>
          <w:p w:rsidR="00317564" w:rsidRPr="00D91AEF" w:rsidRDefault="00317564" w:rsidP="0008590C">
            <w:pPr>
              <w:spacing w:after="120" w:line="240" w:lineRule="atLeast"/>
              <w:jc w:val="center"/>
              <w:rPr>
                <w:rFonts w:ascii="Times New Roman" w:eastAsia="Times New Roman" w:hAnsi="Times New Roman" w:cs="Times New Roman"/>
                <w:b/>
                <w:bCs/>
                <w:color w:val="333333"/>
                <w:sz w:val="24"/>
                <w:szCs w:val="24"/>
                <w:lang w:eastAsia="ru-RU"/>
              </w:rPr>
            </w:pPr>
            <w:r w:rsidRPr="00D91AEF">
              <w:rPr>
                <w:rFonts w:ascii="Times New Roman" w:eastAsia="Times New Roman" w:hAnsi="Times New Roman" w:cs="Times New Roman"/>
                <w:b/>
                <w:bCs/>
                <w:color w:val="333333"/>
                <w:sz w:val="24"/>
                <w:szCs w:val="24"/>
                <w:lang w:eastAsia="ru-RU"/>
              </w:rPr>
              <w:t>Тема занятия</w:t>
            </w:r>
          </w:p>
        </w:tc>
        <w:tc>
          <w:tcPr>
            <w:tcW w:w="3655" w:type="dxa"/>
            <w:gridSpan w:val="3"/>
          </w:tcPr>
          <w:p w:rsidR="00317564" w:rsidRPr="00D91AEF" w:rsidRDefault="00317564" w:rsidP="0008590C">
            <w:pPr>
              <w:spacing w:after="120" w:line="240" w:lineRule="atLeast"/>
              <w:jc w:val="center"/>
              <w:rPr>
                <w:rFonts w:ascii="Times New Roman" w:eastAsia="Times New Roman" w:hAnsi="Times New Roman" w:cs="Times New Roman"/>
                <w:b/>
                <w:bCs/>
                <w:color w:val="333333"/>
                <w:sz w:val="24"/>
                <w:szCs w:val="24"/>
                <w:lang w:eastAsia="ru-RU"/>
              </w:rPr>
            </w:pPr>
            <w:r w:rsidRPr="00D91AEF">
              <w:rPr>
                <w:rFonts w:ascii="Times New Roman" w:eastAsia="Times New Roman" w:hAnsi="Times New Roman" w:cs="Times New Roman"/>
                <w:b/>
                <w:bCs/>
                <w:color w:val="333333"/>
                <w:sz w:val="24"/>
                <w:szCs w:val="24"/>
                <w:lang w:eastAsia="ru-RU"/>
              </w:rPr>
              <w:t>Количество часов</w:t>
            </w:r>
          </w:p>
        </w:tc>
        <w:tc>
          <w:tcPr>
            <w:tcW w:w="1802" w:type="dxa"/>
            <w:vMerge w:val="restart"/>
            <w:tcBorders>
              <w:bottom w:val="nil"/>
            </w:tcBorders>
            <w:shd w:val="clear" w:color="auto" w:fill="auto"/>
          </w:tcPr>
          <w:p w:rsidR="00317564" w:rsidRDefault="00317564" w:rsidP="00317564">
            <w:pPr>
              <w:jc w:val="center"/>
              <w:rPr>
                <w:rFonts w:ascii="Times New Roman" w:eastAsia="Times New Roman" w:hAnsi="Times New Roman" w:cs="Times New Roman"/>
                <w:b/>
                <w:bCs/>
                <w:color w:val="333333"/>
                <w:sz w:val="24"/>
                <w:szCs w:val="24"/>
                <w:lang w:eastAsia="ru-RU"/>
              </w:rPr>
            </w:pPr>
          </w:p>
          <w:p w:rsidR="00317564" w:rsidRPr="00D91AEF" w:rsidRDefault="00317564" w:rsidP="00317564">
            <w:pPr>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Дата проведения</w:t>
            </w:r>
          </w:p>
        </w:tc>
      </w:tr>
      <w:tr w:rsidR="00317564" w:rsidRPr="00D91AEF" w:rsidTr="00317564">
        <w:tc>
          <w:tcPr>
            <w:tcW w:w="954" w:type="dxa"/>
            <w:vMerge/>
          </w:tcPr>
          <w:p w:rsidR="00317564" w:rsidRPr="00D91AEF" w:rsidRDefault="00317564" w:rsidP="0008590C">
            <w:pPr>
              <w:spacing w:after="120" w:line="240" w:lineRule="atLeast"/>
              <w:jc w:val="center"/>
              <w:rPr>
                <w:rFonts w:ascii="Times New Roman" w:eastAsia="Times New Roman" w:hAnsi="Times New Roman" w:cs="Times New Roman"/>
                <w:b/>
                <w:bCs/>
                <w:color w:val="333333"/>
                <w:sz w:val="24"/>
                <w:szCs w:val="24"/>
                <w:lang w:eastAsia="ru-RU"/>
              </w:rPr>
            </w:pPr>
          </w:p>
        </w:tc>
        <w:tc>
          <w:tcPr>
            <w:tcW w:w="9533" w:type="dxa"/>
            <w:vMerge/>
          </w:tcPr>
          <w:p w:rsidR="00317564" w:rsidRPr="00D91AEF" w:rsidRDefault="00317564" w:rsidP="0008590C">
            <w:pPr>
              <w:spacing w:after="120" w:line="240" w:lineRule="atLeast"/>
              <w:jc w:val="center"/>
              <w:rPr>
                <w:rFonts w:ascii="Times New Roman" w:eastAsia="Times New Roman" w:hAnsi="Times New Roman" w:cs="Times New Roman"/>
                <w:b/>
                <w:bCs/>
                <w:color w:val="333333"/>
                <w:sz w:val="24"/>
                <w:szCs w:val="24"/>
                <w:lang w:eastAsia="ru-RU"/>
              </w:rPr>
            </w:pPr>
          </w:p>
        </w:tc>
        <w:tc>
          <w:tcPr>
            <w:tcW w:w="1245" w:type="dxa"/>
          </w:tcPr>
          <w:p w:rsidR="00317564" w:rsidRPr="00D91AEF" w:rsidRDefault="00317564" w:rsidP="0008590C">
            <w:pPr>
              <w:spacing w:after="120" w:line="240" w:lineRule="atLeast"/>
              <w:jc w:val="center"/>
              <w:rPr>
                <w:rFonts w:ascii="Times New Roman" w:eastAsia="Times New Roman" w:hAnsi="Times New Roman" w:cs="Times New Roman"/>
                <w:b/>
                <w:bCs/>
                <w:color w:val="333333"/>
                <w:sz w:val="24"/>
                <w:szCs w:val="24"/>
                <w:lang w:eastAsia="ru-RU"/>
              </w:rPr>
            </w:pPr>
            <w:r w:rsidRPr="00D91AEF">
              <w:rPr>
                <w:rFonts w:ascii="Times New Roman" w:eastAsia="Times New Roman" w:hAnsi="Times New Roman" w:cs="Times New Roman"/>
                <w:b/>
                <w:bCs/>
                <w:color w:val="333333"/>
                <w:sz w:val="24"/>
                <w:szCs w:val="24"/>
                <w:lang w:eastAsia="ru-RU"/>
              </w:rPr>
              <w:t>всего</w:t>
            </w:r>
          </w:p>
        </w:tc>
        <w:tc>
          <w:tcPr>
            <w:tcW w:w="1134" w:type="dxa"/>
          </w:tcPr>
          <w:p w:rsidR="00317564" w:rsidRPr="00D91AEF" w:rsidRDefault="00317564" w:rsidP="0008590C">
            <w:pPr>
              <w:spacing w:after="120" w:line="240" w:lineRule="atLeast"/>
              <w:jc w:val="center"/>
              <w:rPr>
                <w:rFonts w:ascii="Times New Roman" w:eastAsia="Times New Roman" w:hAnsi="Times New Roman" w:cs="Times New Roman"/>
                <w:b/>
                <w:bCs/>
                <w:color w:val="333333"/>
                <w:sz w:val="24"/>
                <w:szCs w:val="24"/>
                <w:lang w:eastAsia="ru-RU"/>
              </w:rPr>
            </w:pPr>
            <w:r w:rsidRPr="00D91AEF">
              <w:rPr>
                <w:rFonts w:ascii="Times New Roman" w:eastAsia="Times New Roman" w:hAnsi="Times New Roman" w:cs="Times New Roman"/>
                <w:b/>
                <w:bCs/>
                <w:color w:val="333333"/>
                <w:sz w:val="24"/>
                <w:szCs w:val="24"/>
                <w:lang w:eastAsia="ru-RU"/>
              </w:rPr>
              <w:t>теория</w:t>
            </w:r>
          </w:p>
        </w:tc>
        <w:tc>
          <w:tcPr>
            <w:tcW w:w="1276" w:type="dxa"/>
          </w:tcPr>
          <w:p w:rsidR="00317564" w:rsidRPr="00D91AEF" w:rsidRDefault="00317564" w:rsidP="0008590C">
            <w:pPr>
              <w:spacing w:after="120" w:line="240" w:lineRule="atLeast"/>
              <w:jc w:val="center"/>
              <w:rPr>
                <w:rFonts w:ascii="Times New Roman" w:eastAsia="Times New Roman" w:hAnsi="Times New Roman" w:cs="Times New Roman"/>
                <w:b/>
                <w:bCs/>
                <w:color w:val="333333"/>
                <w:sz w:val="24"/>
                <w:szCs w:val="24"/>
                <w:lang w:eastAsia="ru-RU"/>
              </w:rPr>
            </w:pPr>
            <w:r w:rsidRPr="00D91AEF">
              <w:rPr>
                <w:rFonts w:ascii="Times New Roman" w:eastAsia="Times New Roman" w:hAnsi="Times New Roman" w:cs="Times New Roman"/>
                <w:b/>
                <w:bCs/>
                <w:color w:val="333333"/>
                <w:sz w:val="24"/>
                <w:szCs w:val="24"/>
                <w:lang w:eastAsia="ru-RU"/>
              </w:rPr>
              <w:t>практика</w:t>
            </w:r>
          </w:p>
        </w:tc>
        <w:tc>
          <w:tcPr>
            <w:tcW w:w="1802" w:type="dxa"/>
            <w:vMerge/>
            <w:tcBorders>
              <w:bottom w:val="single" w:sz="4" w:space="0" w:color="auto"/>
            </w:tcBorders>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317564" w:rsidRPr="00D91AEF" w:rsidRDefault="00317564" w:rsidP="00B41975">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317564" w:rsidRPr="00D91AEF" w:rsidRDefault="00317564"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 xml:space="preserve">Знакомство с </w:t>
            </w:r>
            <w:proofErr w:type="spellStart"/>
            <w:r w:rsidRPr="00D91AEF">
              <w:rPr>
                <w:rFonts w:ascii="Times New Roman" w:eastAsia="Times New Roman" w:hAnsi="Times New Roman" w:cs="Times New Roman"/>
                <w:bCs/>
                <w:color w:val="333333"/>
                <w:sz w:val="24"/>
                <w:szCs w:val="24"/>
                <w:lang w:eastAsia="ru-RU"/>
              </w:rPr>
              <w:t>Ориландией</w:t>
            </w:r>
            <w:proofErr w:type="spellEnd"/>
            <w:r w:rsidRPr="00D91AEF">
              <w:rPr>
                <w:rFonts w:ascii="Times New Roman" w:eastAsia="Times New Roman" w:hAnsi="Times New Roman" w:cs="Times New Roman"/>
                <w:bCs/>
                <w:color w:val="333333"/>
                <w:sz w:val="24"/>
                <w:szCs w:val="24"/>
                <w:lang w:eastAsia="ru-RU"/>
              </w:rPr>
              <w:t>. Немного истории. Этапы развития оригами. Демонстрация работ. Линии сгиба «гора» и «долина». Сказка о капитане и его тельняшке.</w:t>
            </w:r>
          </w:p>
        </w:tc>
        <w:tc>
          <w:tcPr>
            <w:tcW w:w="1245"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1</w:t>
            </w:r>
          </w:p>
        </w:tc>
        <w:tc>
          <w:tcPr>
            <w:tcW w:w="1276"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1</w:t>
            </w:r>
          </w:p>
        </w:tc>
        <w:tc>
          <w:tcPr>
            <w:tcW w:w="1802" w:type="dxa"/>
            <w:tcBorders>
              <w:bottom w:val="single" w:sz="4" w:space="0" w:color="auto"/>
            </w:tcBorders>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317564" w:rsidRPr="00D91AEF" w:rsidRDefault="00317564"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317564" w:rsidRPr="00D91AEF" w:rsidRDefault="00317564"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Кузнечики и их дом</w:t>
            </w:r>
            <w:proofErr w:type="gramStart"/>
            <w:r w:rsidRPr="00D91AEF">
              <w:rPr>
                <w:rFonts w:ascii="Times New Roman" w:eastAsia="Times New Roman" w:hAnsi="Times New Roman" w:cs="Times New Roman"/>
                <w:bCs/>
                <w:color w:val="333333"/>
                <w:sz w:val="24"/>
                <w:szCs w:val="24"/>
                <w:lang w:eastAsia="ru-RU"/>
              </w:rPr>
              <w:t>.</w:t>
            </w:r>
            <w:proofErr w:type="gramEnd"/>
            <w:r w:rsidRPr="00D91AEF">
              <w:rPr>
                <w:rFonts w:ascii="Times New Roman" w:eastAsia="Times New Roman" w:hAnsi="Times New Roman" w:cs="Times New Roman"/>
                <w:bCs/>
                <w:color w:val="333333"/>
                <w:sz w:val="24"/>
                <w:szCs w:val="24"/>
                <w:lang w:eastAsia="ru-RU"/>
              </w:rPr>
              <w:t xml:space="preserve"> </w:t>
            </w:r>
            <w:proofErr w:type="gramStart"/>
            <w:r w:rsidRPr="00D91AEF">
              <w:rPr>
                <w:rFonts w:ascii="Times New Roman" w:eastAsia="Times New Roman" w:hAnsi="Times New Roman" w:cs="Times New Roman"/>
                <w:bCs/>
                <w:color w:val="333333"/>
                <w:sz w:val="24"/>
                <w:szCs w:val="24"/>
                <w:lang w:eastAsia="ru-RU"/>
              </w:rPr>
              <w:t>и</w:t>
            </w:r>
            <w:proofErr w:type="gramEnd"/>
            <w:r w:rsidRPr="00D91AEF">
              <w:rPr>
                <w:rFonts w:ascii="Times New Roman" w:eastAsia="Times New Roman" w:hAnsi="Times New Roman" w:cs="Times New Roman"/>
                <w:bCs/>
                <w:color w:val="333333"/>
                <w:sz w:val="24"/>
                <w:szCs w:val="24"/>
                <w:lang w:eastAsia="ru-RU"/>
              </w:rPr>
              <w:t>гра «Веселая семейка». Понятия о базовых формах. Базовая форма «треугольник». Азбука оригами, условные знаки.</w:t>
            </w:r>
          </w:p>
        </w:tc>
        <w:tc>
          <w:tcPr>
            <w:tcW w:w="1245"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1</w:t>
            </w:r>
          </w:p>
        </w:tc>
        <w:tc>
          <w:tcPr>
            <w:tcW w:w="1276"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1</w:t>
            </w:r>
          </w:p>
        </w:tc>
        <w:tc>
          <w:tcPr>
            <w:tcW w:w="1802" w:type="dxa"/>
            <w:tcBorders>
              <w:bottom w:val="single" w:sz="4" w:space="0" w:color="auto"/>
            </w:tcBorders>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317564" w:rsidRPr="00D91AEF" w:rsidRDefault="00317564"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317564" w:rsidRPr="00D91AEF" w:rsidRDefault="00317564"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Ветряная мельница. Базовая форма «треугольник». Работа по схемам.</w:t>
            </w:r>
          </w:p>
        </w:tc>
        <w:tc>
          <w:tcPr>
            <w:tcW w:w="1245"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tcBorders>
              <w:bottom w:val="single" w:sz="4" w:space="0" w:color="auto"/>
            </w:tcBorders>
            <w:shd w:val="clear" w:color="auto" w:fill="auto"/>
          </w:tcPr>
          <w:p w:rsidR="00317564" w:rsidRDefault="00317564">
            <w:pPr>
              <w:rPr>
                <w:rFonts w:ascii="Times New Roman" w:eastAsia="Times New Roman" w:hAnsi="Times New Roman" w:cs="Times New Roman"/>
                <w:b/>
                <w:bCs/>
                <w:color w:val="333333"/>
                <w:sz w:val="24"/>
                <w:szCs w:val="24"/>
                <w:lang w:eastAsia="ru-RU"/>
              </w:rPr>
            </w:pPr>
          </w:p>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317564" w:rsidRPr="00D91AEF" w:rsidRDefault="00317564"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317564" w:rsidRPr="00D91AEF" w:rsidRDefault="00317564"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Стаканчик. Игра «Попадай-ка»</w:t>
            </w:r>
          </w:p>
        </w:tc>
        <w:tc>
          <w:tcPr>
            <w:tcW w:w="1245"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tcBorders>
              <w:bottom w:val="single" w:sz="4" w:space="0" w:color="auto"/>
            </w:tcBorders>
            <w:shd w:val="clear" w:color="auto" w:fill="auto"/>
          </w:tcPr>
          <w:p w:rsidR="00317564" w:rsidRPr="00D91AEF" w:rsidRDefault="00317564" w:rsidP="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317564" w:rsidRPr="00D91AEF" w:rsidRDefault="00317564"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317564" w:rsidRPr="00D91AEF" w:rsidRDefault="00317564"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Артисты пальчикового театра. Лисица. Мышонок. Базовая форма «треугольник». Понятия «равенство частей», «согнуть внутрь».</w:t>
            </w:r>
          </w:p>
        </w:tc>
        <w:tc>
          <w:tcPr>
            <w:tcW w:w="1245"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1</w:t>
            </w:r>
          </w:p>
        </w:tc>
        <w:tc>
          <w:tcPr>
            <w:tcW w:w="1276"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1</w:t>
            </w:r>
          </w:p>
        </w:tc>
        <w:tc>
          <w:tcPr>
            <w:tcW w:w="1802" w:type="dxa"/>
            <w:tcBorders>
              <w:bottom w:val="single" w:sz="4" w:space="0" w:color="auto"/>
            </w:tcBorders>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317564" w:rsidRPr="00D91AEF" w:rsidRDefault="00317564"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317564" w:rsidRPr="00D91AEF" w:rsidRDefault="00317564" w:rsidP="00B41975">
            <w:pPr>
              <w:spacing w:after="120" w:line="240" w:lineRule="atLeast"/>
              <w:rPr>
                <w:rFonts w:ascii="Times New Roman" w:eastAsia="Times New Roman" w:hAnsi="Times New Roman" w:cs="Times New Roman"/>
                <w:bCs/>
                <w:color w:val="333333"/>
                <w:sz w:val="24"/>
                <w:szCs w:val="24"/>
                <w:lang w:eastAsia="ru-RU"/>
              </w:rPr>
            </w:pPr>
            <w:proofErr w:type="gramStart"/>
            <w:r w:rsidRPr="00D91AEF">
              <w:rPr>
                <w:rFonts w:ascii="Times New Roman" w:eastAsia="Times New Roman" w:hAnsi="Times New Roman" w:cs="Times New Roman"/>
                <w:bCs/>
                <w:color w:val="333333"/>
                <w:sz w:val="24"/>
                <w:szCs w:val="24"/>
                <w:lang w:eastAsia="ru-RU"/>
              </w:rPr>
              <w:t>Зверята</w:t>
            </w:r>
            <w:proofErr w:type="gramEnd"/>
            <w:r w:rsidRPr="00D91AEF">
              <w:rPr>
                <w:rFonts w:ascii="Times New Roman" w:eastAsia="Times New Roman" w:hAnsi="Times New Roman" w:cs="Times New Roman"/>
                <w:bCs/>
                <w:color w:val="333333"/>
                <w:sz w:val="24"/>
                <w:szCs w:val="24"/>
                <w:lang w:eastAsia="ru-RU"/>
              </w:rPr>
              <w:t>: щенки, поросенок, лисенок, зайчонок, волчонок.</w:t>
            </w:r>
          </w:p>
        </w:tc>
        <w:tc>
          <w:tcPr>
            <w:tcW w:w="1245"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tcBorders>
              <w:bottom w:val="single" w:sz="4" w:space="0" w:color="auto"/>
            </w:tcBorders>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317564" w:rsidRPr="00D91AEF" w:rsidRDefault="00317564"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317564" w:rsidRPr="00D91AEF" w:rsidRDefault="00317564"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Куклы для пальчикового театра. Игра «Сказочный герой». Понятие «равные углы».</w:t>
            </w:r>
          </w:p>
        </w:tc>
        <w:tc>
          <w:tcPr>
            <w:tcW w:w="1245"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1</w:t>
            </w:r>
          </w:p>
        </w:tc>
        <w:tc>
          <w:tcPr>
            <w:tcW w:w="1276"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1</w:t>
            </w:r>
          </w:p>
        </w:tc>
        <w:tc>
          <w:tcPr>
            <w:tcW w:w="1802" w:type="dxa"/>
            <w:tcBorders>
              <w:bottom w:val="single" w:sz="4" w:space="0" w:color="auto"/>
            </w:tcBorders>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317564" w:rsidRPr="00D91AEF" w:rsidRDefault="00317564"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317564" w:rsidRPr="00D91AEF" w:rsidRDefault="00317564"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Клюв птицы. Веселые соревнования. Маска. Ловушка для микробов. Базовая форма «дверь».</w:t>
            </w:r>
          </w:p>
        </w:tc>
        <w:tc>
          <w:tcPr>
            <w:tcW w:w="1245"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tcBorders>
              <w:bottom w:val="single" w:sz="4" w:space="0" w:color="auto"/>
            </w:tcBorders>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317564" w:rsidRPr="00D91AEF" w:rsidRDefault="00317564"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317564" w:rsidRPr="00D91AEF" w:rsidRDefault="00317564"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Парусник. Игра «Гонки». Базовая форма «воздушный змей».</w:t>
            </w:r>
          </w:p>
        </w:tc>
        <w:tc>
          <w:tcPr>
            <w:tcW w:w="1245"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tcBorders>
              <w:bottom w:val="single" w:sz="4" w:space="0" w:color="auto"/>
            </w:tcBorders>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317564" w:rsidRPr="00D91AEF" w:rsidRDefault="00317564"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317564" w:rsidRPr="00D91AEF" w:rsidRDefault="00317564"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Феррари. Соревнования.</w:t>
            </w:r>
          </w:p>
        </w:tc>
        <w:tc>
          <w:tcPr>
            <w:tcW w:w="1245"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tcBorders>
              <w:bottom w:val="single" w:sz="4" w:space="0" w:color="auto"/>
            </w:tcBorders>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317564" w:rsidRPr="00D91AEF" w:rsidRDefault="00317564"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317564" w:rsidRPr="00D91AEF" w:rsidRDefault="00317564"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 xml:space="preserve">Шлем и золотая рыбка. </w:t>
            </w:r>
            <w:proofErr w:type="spellStart"/>
            <w:r w:rsidRPr="00D91AEF">
              <w:rPr>
                <w:rFonts w:ascii="Times New Roman" w:eastAsia="Times New Roman" w:hAnsi="Times New Roman" w:cs="Times New Roman"/>
                <w:bCs/>
                <w:color w:val="333333"/>
                <w:sz w:val="24"/>
                <w:szCs w:val="24"/>
                <w:lang w:eastAsia="ru-RU"/>
              </w:rPr>
              <w:t>Мобили</w:t>
            </w:r>
            <w:proofErr w:type="spellEnd"/>
            <w:r w:rsidRPr="00D91AEF">
              <w:rPr>
                <w:rFonts w:ascii="Times New Roman" w:eastAsia="Times New Roman" w:hAnsi="Times New Roman" w:cs="Times New Roman"/>
                <w:bCs/>
                <w:color w:val="333333"/>
                <w:sz w:val="24"/>
                <w:szCs w:val="24"/>
                <w:lang w:eastAsia="ru-RU"/>
              </w:rPr>
              <w:t>. Игра «Рыболов».</w:t>
            </w:r>
          </w:p>
        </w:tc>
        <w:tc>
          <w:tcPr>
            <w:tcW w:w="1245"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317564" w:rsidRPr="00D91AEF" w:rsidRDefault="00317564"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tcBorders>
              <w:bottom w:val="nil"/>
            </w:tcBorders>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E50917" w:rsidRPr="00D91AEF" w:rsidRDefault="00E5091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E50917" w:rsidRPr="00D91AEF" w:rsidRDefault="00816507"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Юла. Игра на ловкость.</w:t>
            </w:r>
          </w:p>
        </w:tc>
        <w:tc>
          <w:tcPr>
            <w:tcW w:w="1245" w:type="dxa"/>
          </w:tcPr>
          <w:p w:rsidR="00E5091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E50917" w:rsidRPr="00D91AEF" w:rsidRDefault="00E50917"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E5091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E50917" w:rsidRPr="00D91AEF" w:rsidRDefault="00E5091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E50917" w:rsidRPr="00D91AEF" w:rsidRDefault="00816507"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Звезды. Волшебная палочка.</w:t>
            </w:r>
          </w:p>
        </w:tc>
        <w:tc>
          <w:tcPr>
            <w:tcW w:w="1245" w:type="dxa"/>
          </w:tcPr>
          <w:p w:rsidR="00E5091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E50917" w:rsidRPr="00D91AEF" w:rsidRDefault="00E50917"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E5091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E50917" w:rsidRPr="00D91AEF" w:rsidRDefault="00E5091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E50917" w:rsidRPr="00D91AEF" w:rsidRDefault="00816507"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Сапожок. Снеговик.</w:t>
            </w:r>
          </w:p>
        </w:tc>
        <w:tc>
          <w:tcPr>
            <w:tcW w:w="1245" w:type="dxa"/>
          </w:tcPr>
          <w:p w:rsidR="00E5091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E50917" w:rsidRPr="00D91AEF" w:rsidRDefault="00E50917"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E5091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E50917" w:rsidRPr="00D91AEF" w:rsidRDefault="00E5091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E50917" w:rsidRPr="00D91AEF" w:rsidRDefault="00816507" w:rsidP="00B41975">
            <w:pPr>
              <w:spacing w:after="120" w:line="240" w:lineRule="atLeast"/>
              <w:rPr>
                <w:rFonts w:ascii="Times New Roman" w:eastAsia="Times New Roman" w:hAnsi="Times New Roman" w:cs="Times New Roman"/>
                <w:bCs/>
                <w:color w:val="333333"/>
                <w:sz w:val="24"/>
                <w:szCs w:val="24"/>
                <w:lang w:eastAsia="ru-RU"/>
              </w:rPr>
            </w:pPr>
            <w:proofErr w:type="spellStart"/>
            <w:r w:rsidRPr="00D91AEF">
              <w:rPr>
                <w:rFonts w:ascii="Times New Roman" w:eastAsia="Times New Roman" w:hAnsi="Times New Roman" w:cs="Times New Roman"/>
                <w:bCs/>
                <w:color w:val="333333"/>
                <w:sz w:val="24"/>
                <w:szCs w:val="24"/>
                <w:lang w:eastAsia="ru-RU"/>
              </w:rPr>
              <w:t>Фусен</w:t>
            </w:r>
            <w:proofErr w:type="spellEnd"/>
            <w:r w:rsidRPr="00D91AEF">
              <w:rPr>
                <w:rFonts w:ascii="Times New Roman" w:eastAsia="Times New Roman" w:hAnsi="Times New Roman" w:cs="Times New Roman"/>
                <w:bCs/>
                <w:color w:val="333333"/>
                <w:sz w:val="24"/>
                <w:szCs w:val="24"/>
                <w:lang w:eastAsia="ru-RU"/>
              </w:rPr>
              <w:t xml:space="preserve"> – надувной кубик. Снеговик из </w:t>
            </w:r>
            <w:proofErr w:type="spellStart"/>
            <w:r w:rsidRPr="00D91AEF">
              <w:rPr>
                <w:rFonts w:ascii="Times New Roman" w:eastAsia="Times New Roman" w:hAnsi="Times New Roman" w:cs="Times New Roman"/>
                <w:bCs/>
                <w:color w:val="333333"/>
                <w:sz w:val="24"/>
                <w:szCs w:val="24"/>
                <w:lang w:eastAsia="ru-RU"/>
              </w:rPr>
              <w:t>фусенов</w:t>
            </w:r>
            <w:proofErr w:type="spellEnd"/>
            <w:r w:rsidRPr="00D91AEF">
              <w:rPr>
                <w:rFonts w:ascii="Times New Roman" w:eastAsia="Times New Roman" w:hAnsi="Times New Roman" w:cs="Times New Roman"/>
                <w:bCs/>
                <w:color w:val="333333"/>
                <w:sz w:val="24"/>
                <w:szCs w:val="24"/>
                <w:lang w:eastAsia="ru-RU"/>
              </w:rPr>
              <w:t xml:space="preserve">. Базовая форма «водяная </w:t>
            </w:r>
            <w:proofErr w:type="spellStart"/>
            <w:r w:rsidRPr="00D91AEF">
              <w:rPr>
                <w:rFonts w:ascii="Times New Roman" w:eastAsia="Times New Roman" w:hAnsi="Times New Roman" w:cs="Times New Roman"/>
                <w:bCs/>
                <w:color w:val="333333"/>
                <w:sz w:val="24"/>
                <w:szCs w:val="24"/>
                <w:lang w:eastAsia="ru-RU"/>
              </w:rPr>
              <w:t>бомбочка</w:t>
            </w:r>
            <w:proofErr w:type="spellEnd"/>
            <w:r w:rsidRPr="00D91AEF">
              <w:rPr>
                <w:rFonts w:ascii="Times New Roman" w:eastAsia="Times New Roman" w:hAnsi="Times New Roman" w:cs="Times New Roman"/>
                <w:bCs/>
                <w:color w:val="333333"/>
                <w:sz w:val="24"/>
                <w:szCs w:val="24"/>
                <w:lang w:eastAsia="ru-RU"/>
              </w:rPr>
              <w:t>» или «двойной треугольник».</w:t>
            </w:r>
          </w:p>
        </w:tc>
        <w:tc>
          <w:tcPr>
            <w:tcW w:w="1245" w:type="dxa"/>
          </w:tcPr>
          <w:p w:rsidR="00E5091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E5091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1</w:t>
            </w:r>
          </w:p>
        </w:tc>
        <w:tc>
          <w:tcPr>
            <w:tcW w:w="1276" w:type="dxa"/>
          </w:tcPr>
          <w:p w:rsidR="00E5091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1</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816507" w:rsidRPr="00D91AEF" w:rsidRDefault="0081650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816507" w:rsidRPr="00D91AEF" w:rsidRDefault="00816507"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 xml:space="preserve">Новогодняя подвеска. Ёлочка в снегу. Базовая форма «двойной квадрат». Понятие </w:t>
            </w:r>
            <w:proofErr w:type="spellStart"/>
            <w:r w:rsidRPr="00D91AEF">
              <w:rPr>
                <w:rFonts w:ascii="Times New Roman" w:eastAsia="Times New Roman" w:hAnsi="Times New Roman" w:cs="Times New Roman"/>
                <w:bCs/>
                <w:color w:val="333333"/>
                <w:sz w:val="24"/>
                <w:szCs w:val="24"/>
                <w:lang w:eastAsia="ru-RU"/>
              </w:rPr>
              <w:t>гетеромодульного</w:t>
            </w:r>
            <w:proofErr w:type="spellEnd"/>
            <w:r w:rsidRPr="00D91AEF">
              <w:rPr>
                <w:rFonts w:ascii="Times New Roman" w:eastAsia="Times New Roman" w:hAnsi="Times New Roman" w:cs="Times New Roman"/>
                <w:bCs/>
                <w:color w:val="333333"/>
                <w:sz w:val="24"/>
                <w:szCs w:val="24"/>
                <w:lang w:eastAsia="ru-RU"/>
              </w:rPr>
              <w:t xml:space="preserve"> оригами.</w:t>
            </w:r>
          </w:p>
        </w:tc>
        <w:tc>
          <w:tcPr>
            <w:tcW w:w="1245"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1</w:t>
            </w:r>
          </w:p>
        </w:tc>
        <w:tc>
          <w:tcPr>
            <w:tcW w:w="1276"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1</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E50917" w:rsidRPr="00D91AEF" w:rsidRDefault="00E5091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E50917" w:rsidRPr="00D91AEF" w:rsidRDefault="00816507"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Тюльпаны. Базовая форма «двойной треугольник».</w:t>
            </w:r>
          </w:p>
        </w:tc>
        <w:tc>
          <w:tcPr>
            <w:tcW w:w="1245" w:type="dxa"/>
          </w:tcPr>
          <w:p w:rsidR="00E5091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E50917" w:rsidRPr="00D91AEF" w:rsidRDefault="00E50917"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E5091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816507" w:rsidRPr="00D91AEF" w:rsidRDefault="0081650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816507" w:rsidRPr="00D91AEF" w:rsidRDefault="00816507"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Многоликая маска. Смайлики. Базовая форма «блинчик». Базовая форма «катамаран».</w:t>
            </w:r>
          </w:p>
        </w:tc>
        <w:tc>
          <w:tcPr>
            <w:tcW w:w="1245"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816507" w:rsidRPr="00D91AEF" w:rsidRDefault="0081650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816507" w:rsidRPr="00D91AEF" w:rsidRDefault="00816507" w:rsidP="00B41975">
            <w:pPr>
              <w:spacing w:after="120" w:line="240" w:lineRule="atLeast"/>
              <w:rPr>
                <w:rFonts w:ascii="Times New Roman" w:eastAsia="Times New Roman" w:hAnsi="Times New Roman" w:cs="Times New Roman"/>
                <w:bCs/>
                <w:color w:val="333333"/>
                <w:sz w:val="24"/>
                <w:szCs w:val="24"/>
                <w:lang w:eastAsia="ru-RU"/>
              </w:rPr>
            </w:pPr>
            <w:proofErr w:type="spellStart"/>
            <w:r w:rsidRPr="00D91AEF">
              <w:rPr>
                <w:rFonts w:ascii="Times New Roman" w:eastAsia="Times New Roman" w:hAnsi="Times New Roman" w:cs="Times New Roman"/>
                <w:bCs/>
                <w:color w:val="333333"/>
                <w:sz w:val="24"/>
                <w:szCs w:val="24"/>
                <w:lang w:eastAsia="ru-RU"/>
              </w:rPr>
              <w:t>Сердечко-валентинка</w:t>
            </w:r>
            <w:proofErr w:type="spellEnd"/>
            <w:r w:rsidRPr="00D91AEF">
              <w:rPr>
                <w:rFonts w:ascii="Times New Roman" w:eastAsia="Times New Roman" w:hAnsi="Times New Roman" w:cs="Times New Roman"/>
                <w:bCs/>
                <w:color w:val="333333"/>
                <w:sz w:val="24"/>
                <w:szCs w:val="24"/>
                <w:lang w:eastAsia="ru-RU"/>
              </w:rPr>
              <w:t>. Цветочек из сердечек.</w:t>
            </w:r>
          </w:p>
        </w:tc>
        <w:tc>
          <w:tcPr>
            <w:tcW w:w="1245"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816507" w:rsidRPr="00D91AEF" w:rsidRDefault="0081650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816507" w:rsidRPr="00D91AEF" w:rsidRDefault="00816507"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Письмо с войны. Письмо-конверт из Дании. Бутоньерка. Складывание из прямоугольника. Что такое формат А</w:t>
            </w:r>
            <w:proofErr w:type="gramStart"/>
            <w:r w:rsidRPr="00D91AEF">
              <w:rPr>
                <w:rFonts w:ascii="Times New Roman" w:eastAsia="Times New Roman" w:hAnsi="Times New Roman" w:cs="Times New Roman"/>
                <w:bCs/>
                <w:color w:val="333333"/>
                <w:sz w:val="24"/>
                <w:szCs w:val="24"/>
                <w:lang w:eastAsia="ru-RU"/>
              </w:rPr>
              <w:t>4</w:t>
            </w:r>
            <w:proofErr w:type="gramEnd"/>
            <w:r w:rsidRPr="00D91AEF">
              <w:rPr>
                <w:rFonts w:ascii="Times New Roman" w:eastAsia="Times New Roman" w:hAnsi="Times New Roman" w:cs="Times New Roman"/>
                <w:bCs/>
                <w:color w:val="333333"/>
                <w:sz w:val="24"/>
                <w:szCs w:val="24"/>
                <w:lang w:eastAsia="ru-RU"/>
              </w:rPr>
              <w:t>?</w:t>
            </w:r>
          </w:p>
        </w:tc>
        <w:tc>
          <w:tcPr>
            <w:tcW w:w="1245"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816507" w:rsidRPr="00D91AEF" w:rsidRDefault="0081650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816507" w:rsidRPr="00D91AEF" w:rsidRDefault="00816507"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Открытка для ветерана. Гвоздика. Базовая форма «катамаран».</w:t>
            </w:r>
          </w:p>
        </w:tc>
        <w:tc>
          <w:tcPr>
            <w:tcW w:w="1245"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816507" w:rsidRPr="00D91AEF" w:rsidRDefault="0081650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816507" w:rsidRPr="00D91AEF" w:rsidRDefault="00816507"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Птица-солнце. Гофрировка.</w:t>
            </w:r>
          </w:p>
        </w:tc>
        <w:tc>
          <w:tcPr>
            <w:tcW w:w="1245"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816507" w:rsidRPr="00D91AEF" w:rsidRDefault="0081650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816507" w:rsidRPr="00D91AEF" w:rsidRDefault="00816507"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Ворона. Игра «Цепочки». Базовая форма «рыба». Прием «заячье ухо».</w:t>
            </w:r>
          </w:p>
        </w:tc>
        <w:tc>
          <w:tcPr>
            <w:tcW w:w="1245"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816507" w:rsidRPr="00D91AEF" w:rsidRDefault="0081650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816507" w:rsidRPr="00D91AEF" w:rsidRDefault="00816507"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Лошадка. Соревнование «Скачки».</w:t>
            </w:r>
          </w:p>
        </w:tc>
        <w:tc>
          <w:tcPr>
            <w:tcW w:w="1245"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816507" w:rsidRPr="00D91AEF" w:rsidRDefault="0081650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816507" w:rsidRPr="00D91AEF" w:rsidRDefault="00816507"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 xml:space="preserve">Журавлик счастья. </w:t>
            </w:r>
            <w:proofErr w:type="spellStart"/>
            <w:r w:rsidRPr="00D91AEF">
              <w:rPr>
                <w:rFonts w:ascii="Times New Roman" w:eastAsia="Times New Roman" w:hAnsi="Times New Roman" w:cs="Times New Roman"/>
                <w:bCs/>
                <w:color w:val="333333"/>
                <w:sz w:val="24"/>
                <w:szCs w:val="24"/>
                <w:lang w:eastAsia="ru-RU"/>
              </w:rPr>
              <w:t>Садако</w:t>
            </w:r>
            <w:proofErr w:type="spellEnd"/>
            <w:r w:rsidRPr="00D91AEF">
              <w:rPr>
                <w:rFonts w:ascii="Times New Roman" w:eastAsia="Times New Roman" w:hAnsi="Times New Roman" w:cs="Times New Roman"/>
                <w:bCs/>
                <w:color w:val="333333"/>
                <w:sz w:val="24"/>
                <w:szCs w:val="24"/>
                <w:lang w:eastAsia="ru-RU"/>
              </w:rPr>
              <w:t xml:space="preserve"> и тысяча журавлей. Базовая форма «птица».</w:t>
            </w:r>
          </w:p>
        </w:tc>
        <w:tc>
          <w:tcPr>
            <w:tcW w:w="1245"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1</w:t>
            </w:r>
          </w:p>
        </w:tc>
        <w:tc>
          <w:tcPr>
            <w:tcW w:w="1276"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1</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816507" w:rsidRPr="00D91AEF" w:rsidRDefault="0081650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816507" w:rsidRPr="00D91AEF" w:rsidRDefault="00816507" w:rsidP="00B41975">
            <w:pPr>
              <w:spacing w:after="120" w:line="240" w:lineRule="atLeast"/>
              <w:rPr>
                <w:rFonts w:ascii="Times New Roman" w:eastAsia="Times New Roman" w:hAnsi="Times New Roman" w:cs="Times New Roman"/>
                <w:bCs/>
                <w:color w:val="333333"/>
                <w:sz w:val="24"/>
                <w:szCs w:val="24"/>
                <w:lang w:eastAsia="ru-RU"/>
              </w:rPr>
            </w:pPr>
            <w:proofErr w:type="spellStart"/>
            <w:r w:rsidRPr="00D91AEF">
              <w:rPr>
                <w:rFonts w:ascii="Times New Roman" w:eastAsia="Times New Roman" w:hAnsi="Times New Roman" w:cs="Times New Roman"/>
                <w:bCs/>
                <w:color w:val="333333"/>
                <w:sz w:val="24"/>
                <w:szCs w:val="24"/>
                <w:lang w:eastAsia="ru-RU"/>
              </w:rPr>
              <w:t>Попрыгушка-лягушка</w:t>
            </w:r>
            <w:proofErr w:type="spellEnd"/>
            <w:r w:rsidRPr="00D91AEF">
              <w:rPr>
                <w:rFonts w:ascii="Times New Roman" w:eastAsia="Times New Roman" w:hAnsi="Times New Roman" w:cs="Times New Roman"/>
                <w:bCs/>
                <w:color w:val="333333"/>
                <w:sz w:val="24"/>
                <w:szCs w:val="24"/>
                <w:lang w:eastAsia="ru-RU"/>
              </w:rPr>
              <w:t xml:space="preserve"> 1. Соревнования и игры.</w:t>
            </w:r>
          </w:p>
        </w:tc>
        <w:tc>
          <w:tcPr>
            <w:tcW w:w="1245"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816507" w:rsidRPr="00D91AEF" w:rsidRDefault="0081650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816507" w:rsidRPr="00D91AEF" w:rsidRDefault="00D91AEF"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 xml:space="preserve">Акробат-лягушка 2. Базовая форма «водяная </w:t>
            </w:r>
            <w:proofErr w:type="spellStart"/>
            <w:r w:rsidRPr="00D91AEF">
              <w:rPr>
                <w:rFonts w:ascii="Times New Roman" w:eastAsia="Times New Roman" w:hAnsi="Times New Roman" w:cs="Times New Roman"/>
                <w:bCs/>
                <w:color w:val="333333"/>
                <w:sz w:val="24"/>
                <w:szCs w:val="24"/>
                <w:lang w:eastAsia="ru-RU"/>
              </w:rPr>
              <w:t>бомбочка</w:t>
            </w:r>
            <w:proofErr w:type="spellEnd"/>
            <w:r w:rsidRPr="00D91AEF">
              <w:rPr>
                <w:rFonts w:ascii="Times New Roman" w:eastAsia="Times New Roman" w:hAnsi="Times New Roman" w:cs="Times New Roman"/>
                <w:bCs/>
                <w:color w:val="333333"/>
                <w:sz w:val="24"/>
                <w:szCs w:val="24"/>
                <w:lang w:eastAsia="ru-RU"/>
              </w:rPr>
              <w:t>».</w:t>
            </w:r>
          </w:p>
        </w:tc>
        <w:tc>
          <w:tcPr>
            <w:tcW w:w="1245" w:type="dxa"/>
          </w:tcPr>
          <w:p w:rsidR="00816507"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816507"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816507" w:rsidRPr="00D91AEF" w:rsidRDefault="0081650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816507" w:rsidRPr="00D91AEF" w:rsidRDefault="00D91AEF" w:rsidP="00B41975">
            <w:pPr>
              <w:spacing w:after="120" w:line="240" w:lineRule="atLeast"/>
              <w:rPr>
                <w:rFonts w:ascii="Times New Roman" w:eastAsia="Times New Roman" w:hAnsi="Times New Roman" w:cs="Times New Roman"/>
                <w:bCs/>
                <w:color w:val="333333"/>
                <w:sz w:val="24"/>
                <w:szCs w:val="24"/>
                <w:lang w:eastAsia="ru-RU"/>
              </w:rPr>
            </w:pPr>
            <w:proofErr w:type="spellStart"/>
            <w:r w:rsidRPr="00D91AEF">
              <w:rPr>
                <w:rFonts w:ascii="Times New Roman" w:eastAsia="Times New Roman" w:hAnsi="Times New Roman" w:cs="Times New Roman"/>
                <w:bCs/>
                <w:color w:val="333333"/>
                <w:sz w:val="24"/>
                <w:szCs w:val="24"/>
                <w:lang w:eastAsia="ru-RU"/>
              </w:rPr>
              <w:t>Сюрикен</w:t>
            </w:r>
            <w:proofErr w:type="spellEnd"/>
            <w:r w:rsidRPr="00D91AEF">
              <w:rPr>
                <w:rFonts w:ascii="Times New Roman" w:eastAsia="Times New Roman" w:hAnsi="Times New Roman" w:cs="Times New Roman"/>
                <w:bCs/>
                <w:color w:val="333333"/>
                <w:sz w:val="24"/>
                <w:szCs w:val="24"/>
                <w:lang w:eastAsia="ru-RU"/>
              </w:rPr>
              <w:t xml:space="preserve"> – метательная звезда.</w:t>
            </w:r>
          </w:p>
        </w:tc>
        <w:tc>
          <w:tcPr>
            <w:tcW w:w="1245" w:type="dxa"/>
          </w:tcPr>
          <w:p w:rsidR="00816507"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816507"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816507" w:rsidRPr="00D91AEF" w:rsidRDefault="00816507"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816507" w:rsidRPr="00D91AEF" w:rsidRDefault="00D91AEF"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 xml:space="preserve">Истребитель. Самолет. </w:t>
            </w:r>
            <w:proofErr w:type="spellStart"/>
            <w:r w:rsidRPr="00D91AEF">
              <w:rPr>
                <w:rFonts w:ascii="Times New Roman" w:eastAsia="Times New Roman" w:hAnsi="Times New Roman" w:cs="Times New Roman"/>
                <w:bCs/>
                <w:color w:val="333333"/>
                <w:sz w:val="24"/>
                <w:szCs w:val="24"/>
                <w:lang w:eastAsia="ru-RU"/>
              </w:rPr>
              <w:t>Аэрошоу</w:t>
            </w:r>
            <w:proofErr w:type="spellEnd"/>
            <w:r w:rsidRPr="00D91AEF">
              <w:rPr>
                <w:rFonts w:ascii="Times New Roman" w:eastAsia="Times New Roman" w:hAnsi="Times New Roman" w:cs="Times New Roman"/>
                <w:bCs/>
                <w:color w:val="333333"/>
                <w:sz w:val="24"/>
                <w:szCs w:val="24"/>
                <w:lang w:eastAsia="ru-RU"/>
              </w:rPr>
              <w:t>.</w:t>
            </w:r>
          </w:p>
        </w:tc>
        <w:tc>
          <w:tcPr>
            <w:tcW w:w="1245" w:type="dxa"/>
          </w:tcPr>
          <w:p w:rsidR="00816507"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816507" w:rsidRPr="00D91AEF" w:rsidRDefault="00816507"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816507"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D91AEF" w:rsidRPr="00D91AEF" w:rsidRDefault="00D91AEF"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D91AEF" w:rsidRPr="00D91AEF" w:rsidRDefault="00D91AEF"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Плоскодонка. Игра «Археологические находки». Базовая форма «дверь».</w:t>
            </w:r>
          </w:p>
        </w:tc>
        <w:tc>
          <w:tcPr>
            <w:tcW w:w="1245" w:type="dxa"/>
          </w:tcPr>
          <w:p w:rsidR="00D91AEF"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D91AEF"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D91AEF"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D91AEF" w:rsidRPr="00D91AEF" w:rsidRDefault="00D91AEF"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D91AEF" w:rsidRPr="00D91AEF" w:rsidRDefault="00D91AEF"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Ирисы. Базовая форма «лягушка».</w:t>
            </w:r>
          </w:p>
        </w:tc>
        <w:tc>
          <w:tcPr>
            <w:tcW w:w="1245" w:type="dxa"/>
          </w:tcPr>
          <w:p w:rsidR="00D91AEF"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D91AEF"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D91AEF"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D91AEF" w:rsidRPr="00D91AEF" w:rsidRDefault="00D91AEF"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D91AEF" w:rsidRPr="00D91AEF" w:rsidRDefault="00D91AEF"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Колокольчик. Базовая форма «лягушка».</w:t>
            </w:r>
          </w:p>
        </w:tc>
        <w:tc>
          <w:tcPr>
            <w:tcW w:w="1245" w:type="dxa"/>
          </w:tcPr>
          <w:p w:rsidR="00D91AEF"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D91AEF"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276" w:type="dxa"/>
          </w:tcPr>
          <w:p w:rsidR="00D91AEF"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D91AEF" w:rsidRPr="00D91AEF" w:rsidRDefault="00D91AEF" w:rsidP="00E50917">
            <w:pPr>
              <w:pStyle w:val="a4"/>
              <w:numPr>
                <w:ilvl w:val="0"/>
                <w:numId w:val="15"/>
              </w:numPr>
              <w:spacing w:after="120" w:line="240" w:lineRule="atLeast"/>
              <w:jc w:val="center"/>
              <w:rPr>
                <w:rFonts w:ascii="Times New Roman" w:eastAsia="Times New Roman" w:hAnsi="Times New Roman" w:cs="Times New Roman"/>
                <w:bCs/>
                <w:color w:val="333333"/>
                <w:sz w:val="24"/>
                <w:szCs w:val="24"/>
                <w:lang w:eastAsia="ru-RU"/>
              </w:rPr>
            </w:pPr>
          </w:p>
        </w:tc>
        <w:tc>
          <w:tcPr>
            <w:tcW w:w="9533" w:type="dxa"/>
          </w:tcPr>
          <w:p w:rsidR="00D91AEF" w:rsidRPr="00D91AEF" w:rsidRDefault="00D91AEF" w:rsidP="00B41975">
            <w:pPr>
              <w:spacing w:after="120" w:line="240" w:lineRule="atLeast"/>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Головоломка-кроссворд. Базовый кроссворд.</w:t>
            </w:r>
          </w:p>
        </w:tc>
        <w:tc>
          <w:tcPr>
            <w:tcW w:w="1245" w:type="dxa"/>
          </w:tcPr>
          <w:p w:rsidR="00D91AEF"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134" w:type="dxa"/>
          </w:tcPr>
          <w:p w:rsidR="00D91AEF"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2</w:t>
            </w:r>
          </w:p>
        </w:tc>
        <w:tc>
          <w:tcPr>
            <w:tcW w:w="1276" w:type="dxa"/>
          </w:tcPr>
          <w:p w:rsidR="00D91AEF"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r w:rsidR="00317564" w:rsidRPr="00D91AEF" w:rsidTr="00317564">
        <w:tc>
          <w:tcPr>
            <w:tcW w:w="954" w:type="dxa"/>
          </w:tcPr>
          <w:p w:rsidR="00D91AEF" w:rsidRPr="00D91AEF" w:rsidRDefault="00D91AEF" w:rsidP="00D91AEF">
            <w:pPr>
              <w:pStyle w:val="a4"/>
              <w:spacing w:after="120" w:line="240" w:lineRule="atLeast"/>
              <w:rPr>
                <w:rFonts w:ascii="Times New Roman" w:eastAsia="Times New Roman" w:hAnsi="Times New Roman" w:cs="Times New Roman"/>
                <w:bCs/>
                <w:color w:val="333333"/>
                <w:sz w:val="24"/>
                <w:szCs w:val="24"/>
                <w:lang w:eastAsia="ru-RU"/>
              </w:rPr>
            </w:pPr>
          </w:p>
        </w:tc>
        <w:tc>
          <w:tcPr>
            <w:tcW w:w="9533" w:type="dxa"/>
          </w:tcPr>
          <w:p w:rsidR="00D91AEF" w:rsidRPr="00D91AEF" w:rsidRDefault="00D91AEF" w:rsidP="00D91AEF">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Итого:</w:t>
            </w:r>
          </w:p>
        </w:tc>
        <w:tc>
          <w:tcPr>
            <w:tcW w:w="1245" w:type="dxa"/>
          </w:tcPr>
          <w:p w:rsidR="00D91AEF"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66</w:t>
            </w:r>
          </w:p>
        </w:tc>
        <w:tc>
          <w:tcPr>
            <w:tcW w:w="1134" w:type="dxa"/>
          </w:tcPr>
          <w:p w:rsidR="00D91AEF"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9</w:t>
            </w:r>
          </w:p>
        </w:tc>
        <w:tc>
          <w:tcPr>
            <w:tcW w:w="1276" w:type="dxa"/>
          </w:tcPr>
          <w:p w:rsidR="00D91AEF" w:rsidRPr="00D91AEF" w:rsidRDefault="00D91AEF" w:rsidP="0008590C">
            <w:pPr>
              <w:spacing w:after="120" w:line="240" w:lineRule="atLeast"/>
              <w:jc w:val="center"/>
              <w:rPr>
                <w:rFonts w:ascii="Times New Roman" w:eastAsia="Times New Roman" w:hAnsi="Times New Roman" w:cs="Times New Roman"/>
                <w:bCs/>
                <w:color w:val="333333"/>
                <w:sz w:val="24"/>
                <w:szCs w:val="24"/>
                <w:lang w:eastAsia="ru-RU"/>
              </w:rPr>
            </w:pPr>
            <w:r w:rsidRPr="00D91AEF">
              <w:rPr>
                <w:rFonts w:ascii="Times New Roman" w:eastAsia="Times New Roman" w:hAnsi="Times New Roman" w:cs="Times New Roman"/>
                <w:bCs/>
                <w:color w:val="333333"/>
                <w:sz w:val="24"/>
                <w:szCs w:val="24"/>
                <w:lang w:eastAsia="ru-RU"/>
              </w:rPr>
              <w:t>57</w:t>
            </w:r>
          </w:p>
        </w:tc>
        <w:tc>
          <w:tcPr>
            <w:tcW w:w="1802" w:type="dxa"/>
            <w:shd w:val="clear" w:color="auto" w:fill="auto"/>
          </w:tcPr>
          <w:p w:rsidR="00317564" w:rsidRPr="00D91AEF" w:rsidRDefault="00317564">
            <w:pPr>
              <w:rPr>
                <w:rFonts w:ascii="Times New Roman" w:eastAsia="Times New Roman" w:hAnsi="Times New Roman" w:cs="Times New Roman"/>
                <w:b/>
                <w:bCs/>
                <w:color w:val="333333"/>
                <w:sz w:val="24"/>
                <w:szCs w:val="24"/>
                <w:lang w:eastAsia="ru-RU"/>
              </w:rPr>
            </w:pPr>
          </w:p>
        </w:tc>
      </w:tr>
    </w:tbl>
    <w:p w:rsidR="00B41975" w:rsidRPr="00D91AEF" w:rsidRDefault="00B41975" w:rsidP="0008590C">
      <w:pPr>
        <w:shd w:val="clear" w:color="auto" w:fill="FFFFFF"/>
        <w:spacing w:after="120" w:line="240" w:lineRule="atLeast"/>
        <w:jc w:val="center"/>
        <w:rPr>
          <w:rFonts w:ascii="Times New Roman" w:eastAsia="Times New Roman" w:hAnsi="Times New Roman" w:cs="Times New Roman"/>
          <w:b/>
          <w:bCs/>
          <w:color w:val="333333"/>
          <w:sz w:val="24"/>
          <w:szCs w:val="24"/>
          <w:lang w:eastAsia="ru-RU"/>
        </w:rPr>
      </w:pPr>
    </w:p>
    <w:p w:rsidR="000823BA" w:rsidRDefault="000823BA" w:rsidP="0008590C">
      <w:pPr>
        <w:shd w:val="clear" w:color="auto" w:fill="FFFFFF"/>
        <w:spacing w:before="120" w:after="120" w:line="255" w:lineRule="atLeast"/>
        <w:outlineLvl w:val="2"/>
        <w:rPr>
          <w:rFonts w:ascii="Times New Roman" w:eastAsia="Times New Roman" w:hAnsi="Times New Roman" w:cs="Times New Roman"/>
          <w:b/>
          <w:bCs/>
          <w:color w:val="199043"/>
          <w:sz w:val="28"/>
          <w:szCs w:val="28"/>
          <w:lang w:eastAsia="ru-RU"/>
        </w:rPr>
      </w:pPr>
    </w:p>
    <w:p w:rsidR="0008590C" w:rsidRPr="003958CB" w:rsidRDefault="00D91AEF" w:rsidP="0008590C">
      <w:pPr>
        <w:shd w:val="clear" w:color="auto" w:fill="FFFFFF"/>
        <w:spacing w:before="120" w:after="120" w:line="255" w:lineRule="atLeast"/>
        <w:outlineLvl w:val="2"/>
        <w:rPr>
          <w:rFonts w:ascii="Times New Roman" w:eastAsia="Times New Roman" w:hAnsi="Times New Roman" w:cs="Times New Roman"/>
          <w:b/>
          <w:bCs/>
          <w:color w:val="199043"/>
          <w:sz w:val="28"/>
          <w:szCs w:val="28"/>
          <w:lang w:eastAsia="ru-RU"/>
        </w:rPr>
      </w:pPr>
      <w:r>
        <w:rPr>
          <w:rFonts w:ascii="Times New Roman" w:eastAsia="Times New Roman" w:hAnsi="Times New Roman" w:cs="Times New Roman"/>
          <w:b/>
          <w:bCs/>
          <w:color w:val="199043"/>
          <w:sz w:val="28"/>
          <w:szCs w:val="28"/>
          <w:lang w:eastAsia="ru-RU"/>
        </w:rPr>
        <w:t>5. Информационно</w:t>
      </w:r>
      <w:r w:rsidR="0008590C" w:rsidRPr="003958CB">
        <w:rPr>
          <w:rFonts w:ascii="Times New Roman" w:eastAsia="Times New Roman" w:hAnsi="Times New Roman" w:cs="Times New Roman"/>
          <w:b/>
          <w:bCs/>
          <w:color w:val="199043"/>
          <w:sz w:val="28"/>
          <w:szCs w:val="28"/>
          <w:lang w:eastAsia="ru-RU"/>
        </w:rPr>
        <w:t>-методическое обеспечение</w:t>
      </w:r>
    </w:p>
    <w:p w:rsidR="000823BA" w:rsidRPr="00AA074C" w:rsidRDefault="00AA074C" w:rsidP="0008590C">
      <w:pPr>
        <w:shd w:val="clear" w:color="auto" w:fill="FFFFFF"/>
        <w:spacing w:after="120" w:line="240"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5.1   </w:t>
      </w:r>
      <w:r w:rsidR="00D91AEF" w:rsidRPr="00AA074C">
        <w:rPr>
          <w:rFonts w:ascii="Times New Roman" w:eastAsia="Times New Roman" w:hAnsi="Times New Roman" w:cs="Times New Roman"/>
          <w:bCs/>
          <w:color w:val="333333"/>
          <w:sz w:val="24"/>
          <w:szCs w:val="24"/>
          <w:lang w:eastAsia="ru-RU"/>
        </w:rPr>
        <w:t>Перечень необходимого материала и инструментов:</w:t>
      </w:r>
    </w:p>
    <w:tbl>
      <w:tblPr>
        <w:tblStyle w:val="a3"/>
        <w:tblW w:w="0" w:type="auto"/>
        <w:tblLook w:val="04A0"/>
      </w:tblPr>
      <w:tblGrid>
        <w:gridCol w:w="8046"/>
        <w:gridCol w:w="3969"/>
        <w:gridCol w:w="3599"/>
      </w:tblGrid>
      <w:tr w:rsidR="00D91AEF" w:rsidRPr="00AA074C" w:rsidTr="00AA074C">
        <w:tc>
          <w:tcPr>
            <w:tcW w:w="8046" w:type="dxa"/>
          </w:tcPr>
          <w:p w:rsidR="00D91AEF" w:rsidRPr="00AA074C" w:rsidRDefault="00D91AEF" w:rsidP="00D91AEF">
            <w:pPr>
              <w:spacing w:after="120" w:line="240" w:lineRule="atLeast"/>
              <w:jc w:val="center"/>
              <w:rPr>
                <w:rFonts w:ascii="Times New Roman" w:eastAsia="Times New Roman" w:hAnsi="Times New Roman" w:cs="Times New Roman"/>
                <w:b/>
                <w:bCs/>
                <w:color w:val="333333"/>
                <w:sz w:val="24"/>
                <w:szCs w:val="24"/>
                <w:lang w:eastAsia="ru-RU"/>
              </w:rPr>
            </w:pPr>
            <w:r w:rsidRPr="00AA074C">
              <w:rPr>
                <w:rFonts w:ascii="Times New Roman" w:eastAsia="Times New Roman" w:hAnsi="Times New Roman" w:cs="Times New Roman"/>
                <w:b/>
                <w:bCs/>
                <w:color w:val="333333"/>
                <w:sz w:val="24"/>
                <w:szCs w:val="24"/>
                <w:lang w:eastAsia="ru-RU"/>
              </w:rPr>
              <w:t>Наименование</w:t>
            </w:r>
          </w:p>
        </w:tc>
        <w:tc>
          <w:tcPr>
            <w:tcW w:w="3969" w:type="dxa"/>
          </w:tcPr>
          <w:p w:rsidR="00D91AEF" w:rsidRPr="00AA074C" w:rsidRDefault="00D91AEF" w:rsidP="00D91AEF">
            <w:pPr>
              <w:spacing w:after="120" w:line="240" w:lineRule="atLeast"/>
              <w:jc w:val="center"/>
              <w:rPr>
                <w:rFonts w:ascii="Times New Roman" w:eastAsia="Times New Roman" w:hAnsi="Times New Roman" w:cs="Times New Roman"/>
                <w:b/>
                <w:bCs/>
                <w:color w:val="333333"/>
                <w:sz w:val="24"/>
                <w:szCs w:val="24"/>
                <w:lang w:eastAsia="ru-RU"/>
              </w:rPr>
            </w:pPr>
            <w:r w:rsidRPr="00AA074C">
              <w:rPr>
                <w:rFonts w:ascii="Times New Roman" w:eastAsia="Times New Roman" w:hAnsi="Times New Roman" w:cs="Times New Roman"/>
                <w:b/>
                <w:bCs/>
                <w:color w:val="333333"/>
                <w:sz w:val="24"/>
                <w:szCs w:val="24"/>
                <w:lang w:eastAsia="ru-RU"/>
              </w:rPr>
              <w:t>Единица измерения</w:t>
            </w:r>
          </w:p>
        </w:tc>
        <w:tc>
          <w:tcPr>
            <w:tcW w:w="3599" w:type="dxa"/>
          </w:tcPr>
          <w:p w:rsidR="00D91AEF" w:rsidRPr="00AA074C" w:rsidRDefault="00D91AEF" w:rsidP="00D91AEF">
            <w:pPr>
              <w:spacing w:after="120" w:line="240" w:lineRule="atLeast"/>
              <w:jc w:val="center"/>
              <w:rPr>
                <w:rFonts w:ascii="Times New Roman" w:eastAsia="Times New Roman" w:hAnsi="Times New Roman" w:cs="Times New Roman"/>
                <w:b/>
                <w:bCs/>
                <w:color w:val="333333"/>
                <w:sz w:val="24"/>
                <w:szCs w:val="24"/>
                <w:lang w:eastAsia="ru-RU"/>
              </w:rPr>
            </w:pPr>
            <w:r w:rsidRPr="00AA074C">
              <w:rPr>
                <w:rFonts w:ascii="Times New Roman" w:eastAsia="Times New Roman" w:hAnsi="Times New Roman" w:cs="Times New Roman"/>
                <w:b/>
                <w:bCs/>
                <w:color w:val="333333"/>
                <w:sz w:val="24"/>
                <w:szCs w:val="24"/>
                <w:lang w:eastAsia="ru-RU"/>
              </w:rPr>
              <w:t>Количество на одного учащегося</w:t>
            </w:r>
          </w:p>
        </w:tc>
      </w:tr>
      <w:tr w:rsidR="00D91AEF" w:rsidRPr="00AA074C" w:rsidTr="00AA074C">
        <w:tc>
          <w:tcPr>
            <w:tcW w:w="8046" w:type="dxa"/>
          </w:tcPr>
          <w:p w:rsidR="00D91AEF" w:rsidRPr="00AA074C" w:rsidRDefault="00D91AEF" w:rsidP="0008590C">
            <w:pPr>
              <w:spacing w:after="120" w:line="240" w:lineRule="atLeast"/>
              <w:rPr>
                <w:rFonts w:ascii="Times New Roman" w:eastAsia="Times New Roman" w:hAnsi="Times New Roman" w:cs="Times New Roman"/>
                <w:bCs/>
                <w:color w:val="333333"/>
                <w:sz w:val="24"/>
                <w:szCs w:val="24"/>
                <w:lang w:eastAsia="ru-RU"/>
              </w:rPr>
            </w:pPr>
            <w:r w:rsidRPr="00AA074C">
              <w:rPr>
                <w:rFonts w:ascii="Times New Roman" w:eastAsia="Times New Roman" w:hAnsi="Times New Roman" w:cs="Times New Roman"/>
                <w:bCs/>
                <w:color w:val="333333"/>
                <w:sz w:val="24"/>
                <w:szCs w:val="24"/>
                <w:lang w:eastAsia="ru-RU"/>
              </w:rPr>
              <w:t>Подрезная доска</w:t>
            </w:r>
          </w:p>
        </w:tc>
        <w:tc>
          <w:tcPr>
            <w:tcW w:w="3969" w:type="dxa"/>
          </w:tcPr>
          <w:p w:rsidR="00D91AEF" w:rsidRPr="00AA074C" w:rsidRDefault="00AA074C" w:rsidP="00AA074C">
            <w:pPr>
              <w:spacing w:after="120" w:line="240" w:lineRule="atLeast"/>
              <w:jc w:val="center"/>
              <w:rPr>
                <w:rFonts w:ascii="Times New Roman" w:eastAsia="Times New Roman" w:hAnsi="Times New Roman" w:cs="Times New Roman"/>
                <w:bCs/>
                <w:color w:val="333333"/>
                <w:sz w:val="24"/>
                <w:szCs w:val="24"/>
                <w:lang w:eastAsia="ru-RU"/>
              </w:rPr>
            </w:pPr>
            <w:r w:rsidRPr="00AA074C">
              <w:rPr>
                <w:rFonts w:ascii="Times New Roman" w:eastAsia="Times New Roman" w:hAnsi="Times New Roman" w:cs="Times New Roman"/>
                <w:bCs/>
                <w:color w:val="333333"/>
                <w:sz w:val="24"/>
                <w:szCs w:val="24"/>
                <w:lang w:eastAsia="ru-RU"/>
              </w:rPr>
              <w:t>шт.</w:t>
            </w:r>
          </w:p>
        </w:tc>
        <w:tc>
          <w:tcPr>
            <w:tcW w:w="3599" w:type="dxa"/>
          </w:tcPr>
          <w:p w:rsidR="00D91AEF" w:rsidRPr="00AA074C" w:rsidRDefault="00AA074C" w:rsidP="00AA074C">
            <w:pPr>
              <w:spacing w:after="120" w:line="240" w:lineRule="atLeast"/>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1</w:t>
            </w:r>
          </w:p>
        </w:tc>
      </w:tr>
      <w:tr w:rsidR="00D91AEF" w:rsidRPr="00AA074C" w:rsidTr="00AA074C">
        <w:tc>
          <w:tcPr>
            <w:tcW w:w="8046" w:type="dxa"/>
          </w:tcPr>
          <w:p w:rsidR="00D91AEF" w:rsidRPr="00AA074C" w:rsidRDefault="00D91AEF" w:rsidP="0008590C">
            <w:pPr>
              <w:spacing w:after="120" w:line="240" w:lineRule="atLeast"/>
              <w:rPr>
                <w:rFonts w:ascii="Times New Roman" w:eastAsia="Times New Roman" w:hAnsi="Times New Roman" w:cs="Times New Roman"/>
                <w:bCs/>
                <w:color w:val="333333"/>
                <w:sz w:val="24"/>
                <w:szCs w:val="24"/>
                <w:lang w:eastAsia="ru-RU"/>
              </w:rPr>
            </w:pPr>
            <w:r w:rsidRPr="00AA074C">
              <w:rPr>
                <w:rFonts w:ascii="Times New Roman" w:eastAsia="Times New Roman" w:hAnsi="Times New Roman" w:cs="Times New Roman"/>
                <w:bCs/>
                <w:color w:val="333333"/>
                <w:sz w:val="24"/>
                <w:szCs w:val="24"/>
                <w:lang w:eastAsia="ru-RU"/>
              </w:rPr>
              <w:t>Бумага цветная (для ксерокса)</w:t>
            </w:r>
          </w:p>
        </w:tc>
        <w:tc>
          <w:tcPr>
            <w:tcW w:w="3969" w:type="dxa"/>
          </w:tcPr>
          <w:p w:rsidR="00D91AEF" w:rsidRPr="00AA074C" w:rsidRDefault="00AA074C" w:rsidP="00AA074C">
            <w:pPr>
              <w:spacing w:after="120" w:line="240" w:lineRule="atLeast"/>
              <w:jc w:val="center"/>
              <w:rPr>
                <w:rFonts w:ascii="Times New Roman" w:eastAsia="Times New Roman" w:hAnsi="Times New Roman" w:cs="Times New Roman"/>
                <w:bCs/>
                <w:color w:val="333333"/>
                <w:sz w:val="24"/>
                <w:szCs w:val="24"/>
                <w:lang w:eastAsia="ru-RU"/>
              </w:rPr>
            </w:pPr>
            <w:r w:rsidRPr="00AA074C">
              <w:rPr>
                <w:rFonts w:ascii="Times New Roman" w:eastAsia="Times New Roman" w:hAnsi="Times New Roman" w:cs="Times New Roman"/>
                <w:bCs/>
                <w:color w:val="333333"/>
                <w:sz w:val="24"/>
                <w:szCs w:val="24"/>
                <w:lang w:eastAsia="ru-RU"/>
              </w:rPr>
              <w:t>лист</w:t>
            </w:r>
          </w:p>
        </w:tc>
        <w:tc>
          <w:tcPr>
            <w:tcW w:w="3599" w:type="dxa"/>
          </w:tcPr>
          <w:p w:rsidR="00D91AEF" w:rsidRPr="00AA074C" w:rsidRDefault="00AA074C" w:rsidP="00AA074C">
            <w:pPr>
              <w:spacing w:after="120" w:line="240" w:lineRule="atLeast"/>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100</w:t>
            </w:r>
          </w:p>
        </w:tc>
      </w:tr>
      <w:tr w:rsidR="00D91AEF" w:rsidRPr="00AA074C" w:rsidTr="00AA074C">
        <w:tc>
          <w:tcPr>
            <w:tcW w:w="8046" w:type="dxa"/>
          </w:tcPr>
          <w:p w:rsidR="00D91AEF" w:rsidRPr="00AA074C" w:rsidRDefault="00D91AEF" w:rsidP="0008590C">
            <w:pPr>
              <w:spacing w:after="120" w:line="240" w:lineRule="atLeast"/>
              <w:rPr>
                <w:rFonts w:ascii="Times New Roman" w:eastAsia="Times New Roman" w:hAnsi="Times New Roman" w:cs="Times New Roman"/>
                <w:bCs/>
                <w:color w:val="333333"/>
                <w:sz w:val="24"/>
                <w:szCs w:val="24"/>
                <w:lang w:eastAsia="ru-RU"/>
              </w:rPr>
            </w:pPr>
            <w:r w:rsidRPr="00AA074C">
              <w:rPr>
                <w:rFonts w:ascii="Times New Roman" w:eastAsia="Times New Roman" w:hAnsi="Times New Roman" w:cs="Times New Roman"/>
                <w:bCs/>
                <w:color w:val="333333"/>
                <w:sz w:val="24"/>
                <w:szCs w:val="24"/>
                <w:lang w:eastAsia="ru-RU"/>
              </w:rPr>
              <w:t>Клей ПВА</w:t>
            </w:r>
          </w:p>
        </w:tc>
        <w:tc>
          <w:tcPr>
            <w:tcW w:w="3969" w:type="dxa"/>
          </w:tcPr>
          <w:p w:rsidR="00D91AEF" w:rsidRPr="00AA074C" w:rsidRDefault="00AA074C" w:rsidP="00AA074C">
            <w:pPr>
              <w:spacing w:after="120" w:line="240" w:lineRule="atLeast"/>
              <w:jc w:val="center"/>
              <w:rPr>
                <w:rFonts w:ascii="Times New Roman" w:eastAsia="Times New Roman" w:hAnsi="Times New Roman" w:cs="Times New Roman"/>
                <w:bCs/>
                <w:color w:val="333333"/>
                <w:sz w:val="24"/>
                <w:szCs w:val="24"/>
                <w:lang w:eastAsia="ru-RU"/>
              </w:rPr>
            </w:pPr>
            <w:r w:rsidRPr="00AA074C">
              <w:rPr>
                <w:rFonts w:ascii="Times New Roman" w:eastAsia="Times New Roman" w:hAnsi="Times New Roman" w:cs="Times New Roman"/>
                <w:bCs/>
                <w:color w:val="333333"/>
                <w:sz w:val="24"/>
                <w:szCs w:val="24"/>
                <w:lang w:eastAsia="ru-RU"/>
              </w:rPr>
              <w:t>мл</w:t>
            </w:r>
          </w:p>
        </w:tc>
        <w:tc>
          <w:tcPr>
            <w:tcW w:w="3599" w:type="dxa"/>
          </w:tcPr>
          <w:p w:rsidR="00D91AEF" w:rsidRPr="00AA074C" w:rsidRDefault="00AA074C" w:rsidP="00AA074C">
            <w:pPr>
              <w:spacing w:after="120" w:line="240" w:lineRule="atLeast"/>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200</w:t>
            </w:r>
          </w:p>
        </w:tc>
      </w:tr>
      <w:tr w:rsidR="00D91AEF" w:rsidRPr="00AA074C" w:rsidTr="00AA074C">
        <w:tc>
          <w:tcPr>
            <w:tcW w:w="8046" w:type="dxa"/>
          </w:tcPr>
          <w:p w:rsidR="00D91AEF" w:rsidRPr="00AA074C" w:rsidRDefault="00D91AEF" w:rsidP="0008590C">
            <w:pPr>
              <w:spacing w:after="120" w:line="240" w:lineRule="atLeast"/>
              <w:rPr>
                <w:rFonts w:ascii="Times New Roman" w:eastAsia="Times New Roman" w:hAnsi="Times New Roman" w:cs="Times New Roman"/>
                <w:bCs/>
                <w:color w:val="333333"/>
                <w:sz w:val="24"/>
                <w:szCs w:val="24"/>
                <w:lang w:eastAsia="ru-RU"/>
              </w:rPr>
            </w:pPr>
            <w:r w:rsidRPr="00AA074C">
              <w:rPr>
                <w:rFonts w:ascii="Times New Roman" w:eastAsia="Times New Roman" w:hAnsi="Times New Roman" w:cs="Times New Roman"/>
                <w:bCs/>
                <w:color w:val="333333"/>
                <w:sz w:val="24"/>
                <w:szCs w:val="24"/>
                <w:lang w:eastAsia="ru-RU"/>
              </w:rPr>
              <w:t>Клей карандашный</w:t>
            </w:r>
          </w:p>
        </w:tc>
        <w:tc>
          <w:tcPr>
            <w:tcW w:w="3969" w:type="dxa"/>
          </w:tcPr>
          <w:p w:rsidR="00D91AEF" w:rsidRPr="00AA074C" w:rsidRDefault="00AA074C" w:rsidP="00AA074C">
            <w:pPr>
              <w:spacing w:after="120" w:line="240" w:lineRule="atLeast"/>
              <w:jc w:val="center"/>
              <w:rPr>
                <w:rFonts w:ascii="Times New Roman" w:eastAsia="Times New Roman" w:hAnsi="Times New Roman" w:cs="Times New Roman"/>
                <w:bCs/>
                <w:color w:val="333333"/>
                <w:sz w:val="24"/>
                <w:szCs w:val="24"/>
                <w:lang w:eastAsia="ru-RU"/>
              </w:rPr>
            </w:pPr>
            <w:r w:rsidRPr="00AA074C">
              <w:rPr>
                <w:rFonts w:ascii="Times New Roman" w:eastAsia="Times New Roman" w:hAnsi="Times New Roman" w:cs="Times New Roman"/>
                <w:bCs/>
                <w:color w:val="333333"/>
                <w:sz w:val="24"/>
                <w:szCs w:val="24"/>
                <w:lang w:eastAsia="ru-RU"/>
              </w:rPr>
              <w:t>шт.</w:t>
            </w:r>
          </w:p>
        </w:tc>
        <w:tc>
          <w:tcPr>
            <w:tcW w:w="3599" w:type="dxa"/>
          </w:tcPr>
          <w:p w:rsidR="00D91AEF" w:rsidRPr="00AA074C" w:rsidRDefault="00AA074C" w:rsidP="00AA074C">
            <w:pPr>
              <w:spacing w:after="120" w:line="240" w:lineRule="atLeast"/>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3</w:t>
            </w:r>
          </w:p>
        </w:tc>
      </w:tr>
      <w:tr w:rsidR="00D91AEF" w:rsidRPr="00AA074C" w:rsidTr="00AA074C">
        <w:tc>
          <w:tcPr>
            <w:tcW w:w="8046" w:type="dxa"/>
          </w:tcPr>
          <w:p w:rsidR="00D91AEF" w:rsidRPr="00AA074C" w:rsidRDefault="00D91AEF" w:rsidP="0008590C">
            <w:pPr>
              <w:spacing w:after="120" w:line="240" w:lineRule="atLeast"/>
              <w:rPr>
                <w:rFonts w:ascii="Times New Roman" w:eastAsia="Times New Roman" w:hAnsi="Times New Roman" w:cs="Times New Roman"/>
                <w:bCs/>
                <w:color w:val="333333"/>
                <w:sz w:val="24"/>
                <w:szCs w:val="24"/>
                <w:lang w:eastAsia="ru-RU"/>
              </w:rPr>
            </w:pPr>
            <w:r w:rsidRPr="00AA074C">
              <w:rPr>
                <w:rFonts w:ascii="Times New Roman" w:eastAsia="Times New Roman" w:hAnsi="Times New Roman" w:cs="Times New Roman"/>
                <w:bCs/>
                <w:color w:val="333333"/>
                <w:sz w:val="24"/>
                <w:szCs w:val="24"/>
                <w:lang w:eastAsia="ru-RU"/>
              </w:rPr>
              <w:t>Нитки армированные</w:t>
            </w:r>
          </w:p>
        </w:tc>
        <w:tc>
          <w:tcPr>
            <w:tcW w:w="3969" w:type="dxa"/>
          </w:tcPr>
          <w:p w:rsidR="00D91AEF" w:rsidRPr="00AA074C" w:rsidRDefault="00AA074C" w:rsidP="00AA074C">
            <w:pPr>
              <w:spacing w:after="120" w:line="240" w:lineRule="atLeast"/>
              <w:jc w:val="center"/>
              <w:rPr>
                <w:rFonts w:ascii="Times New Roman" w:eastAsia="Times New Roman" w:hAnsi="Times New Roman" w:cs="Times New Roman"/>
                <w:bCs/>
                <w:color w:val="333333"/>
                <w:sz w:val="24"/>
                <w:szCs w:val="24"/>
                <w:lang w:eastAsia="ru-RU"/>
              </w:rPr>
            </w:pPr>
            <w:r w:rsidRPr="00AA074C">
              <w:rPr>
                <w:rFonts w:ascii="Times New Roman" w:eastAsia="Times New Roman" w:hAnsi="Times New Roman" w:cs="Times New Roman"/>
                <w:bCs/>
                <w:color w:val="333333"/>
                <w:sz w:val="24"/>
                <w:szCs w:val="24"/>
                <w:lang w:eastAsia="ru-RU"/>
              </w:rPr>
              <w:t>катушка</w:t>
            </w:r>
          </w:p>
        </w:tc>
        <w:tc>
          <w:tcPr>
            <w:tcW w:w="3599" w:type="dxa"/>
          </w:tcPr>
          <w:p w:rsidR="00D91AEF" w:rsidRPr="00AA074C" w:rsidRDefault="00AA074C" w:rsidP="00AA074C">
            <w:pPr>
              <w:spacing w:after="120" w:line="240" w:lineRule="atLeast"/>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1</w:t>
            </w:r>
          </w:p>
        </w:tc>
      </w:tr>
      <w:tr w:rsidR="00D91AEF" w:rsidRPr="00AA074C" w:rsidTr="00AA074C">
        <w:tc>
          <w:tcPr>
            <w:tcW w:w="8046" w:type="dxa"/>
          </w:tcPr>
          <w:p w:rsidR="00D91AEF" w:rsidRPr="00AA074C" w:rsidRDefault="00D91AEF" w:rsidP="0008590C">
            <w:pPr>
              <w:spacing w:after="120" w:line="240" w:lineRule="atLeast"/>
              <w:rPr>
                <w:rFonts w:ascii="Times New Roman" w:eastAsia="Times New Roman" w:hAnsi="Times New Roman" w:cs="Times New Roman"/>
                <w:bCs/>
                <w:color w:val="333333"/>
                <w:sz w:val="24"/>
                <w:szCs w:val="24"/>
                <w:lang w:eastAsia="ru-RU"/>
              </w:rPr>
            </w:pPr>
            <w:r w:rsidRPr="00AA074C">
              <w:rPr>
                <w:rFonts w:ascii="Times New Roman" w:eastAsia="Times New Roman" w:hAnsi="Times New Roman" w:cs="Times New Roman"/>
                <w:bCs/>
                <w:color w:val="333333"/>
                <w:sz w:val="24"/>
                <w:szCs w:val="24"/>
                <w:lang w:eastAsia="ru-RU"/>
              </w:rPr>
              <w:t>Ножницы для резки бумаги</w:t>
            </w:r>
          </w:p>
        </w:tc>
        <w:tc>
          <w:tcPr>
            <w:tcW w:w="3969" w:type="dxa"/>
          </w:tcPr>
          <w:p w:rsidR="00D91AEF" w:rsidRPr="00AA074C" w:rsidRDefault="00AA074C" w:rsidP="00AA074C">
            <w:pPr>
              <w:spacing w:after="120" w:line="240" w:lineRule="atLeast"/>
              <w:jc w:val="center"/>
              <w:rPr>
                <w:rFonts w:ascii="Times New Roman" w:eastAsia="Times New Roman" w:hAnsi="Times New Roman" w:cs="Times New Roman"/>
                <w:bCs/>
                <w:color w:val="333333"/>
                <w:sz w:val="24"/>
                <w:szCs w:val="24"/>
                <w:lang w:eastAsia="ru-RU"/>
              </w:rPr>
            </w:pPr>
            <w:r w:rsidRPr="00AA074C">
              <w:rPr>
                <w:rFonts w:ascii="Times New Roman" w:eastAsia="Times New Roman" w:hAnsi="Times New Roman" w:cs="Times New Roman"/>
                <w:bCs/>
                <w:color w:val="333333"/>
                <w:sz w:val="24"/>
                <w:szCs w:val="24"/>
                <w:lang w:eastAsia="ru-RU"/>
              </w:rPr>
              <w:t>шт.</w:t>
            </w:r>
          </w:p>
        </w:tc>
        <w:tc>
          <w:tcPr>
            <w:tcW w:w="3599" w:type="dxa"/>
          </w:tcPr>
          <w:p w:rsidR="00D91AEF" w:rsidRPr="00AA074C" w:rsidRDefault="00AA074C" w:rsidP="00AA074C">
            <w:pPr>
              <w:spacing w:after="120" w:line="240" w:lineRule="atLeast"/>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1</w:t>
            </w:r>
          </w:p>
        </w:tc>
      </w:tr>
      <w:tr w:rsidR="00D91AEF" w:rsidRPr="00AA074C" w:rsidTr="00AA074C">
        <w:tc>
          <w:tcPr>
            <w:tcW w:w="8046" w:type="dxa"/>
          </w:tcPr>
          <w:p w:rsidR="00D91AEF" w:rsidRPr="00AA074C" w:rsidRDefault="00D91AEF" w:rsidP="0008590C">
            <w:pPr>
              <w:spacing w:after="120" w:line="240" w:lineRule="atLeast"/>
              <w:rPr>
                <w:rFonts w:ascii="Times New Roman" w:eastAsia="Times New Roman" w:hAnsi="Times New Roman" w:cs="Times New Roman"/>
                <w:bCs/>
                <w:color w:val="333333"/>
                <w:sz w:val="24"/>
                <w:szCs w:val="24"/>
                <w:lang w:eastAsia="ru-RU"/>
              </w:rPr>
            </w:pPr>
            <w:r w:rsidRPr="00AA074C">
              <w:rPr>
                <w:rFonts w:ascii="Times New Roman" w:eastAsia="Times New Roman" w:hAnsi="Times New Roman" w:cs="Times New Roman"/>
                <w:bCs/>
                <w:color w:val="333333"/>
                <w:sz w:val="24"/>
                <w:szCs w:val="24"/>
                <w:lang w:eastAsia="ru-RU"/>
              </w:rPr>
              <w:t>Нож для резки бумаги</w:t>
            </w:r>
          </w:p>
        </w:tc>
        <w:tc>
          <w:tcPr>
            <w:tcW w:w="3969" w:type="dxa"/>
          </w:tcPr>
          <w:p w:rsidR="00D91AEF" w:rsidRPr="00AA074C" w:rsidRDefault="00AA074C" w:rsidP="00AA074C">
            <w:pPr>
              <w:spacing w:after="120" w:line="240" w:lineRule="atLeast"/>
              <w:jc w:val="center"/>
              <w:rPr>
                <w:rFonts w:ascii="Times New Roman" w:eastAsia="Times New Roman" w:hAnsi="Times New Roman" w:cs="Times New Roman"/>
                <w:bCs/>
                <w:color w:val="333333"/>
                <w:sz w:val="24"/>
                <w:szCs w:val="24"/>
                <w:lang w:eastAsia="ru-RU"/>
              </w:rPr>
            </w:pPr>
            <w:r w:rsidRPr="00AA074C">
              <w:rPr>
                <w:rFonts w:ascii="Times New Roman" w:eastAsia="Times New Roman" w:hAnsi="Times New Roman" w:cs="Times New Roman"/>
                <w:bCs/>
                <w:color w:val="333333"/>
                <w:sz w:val="24"/>
                <w:szCs w:val="24"/>
                <w:lang w:eastAsia="ru-RU"/>
              </w:rPr>
              <w:t>шт.</w:t>
            </w:r>
          </w:p>
        </w:tc>
        <w:tc>
          <w:tcPr>
            <w:tcW w:w="3599" w:type="dxa"/>
          </w:tcPr>
          <w:p w:rsidR="00D91AEF" w:rsidRPr="00AA074C" w:rsidRDefault="00AA074C" w:rsidP="00AA074C">
            <w:pPr>
              <w:spacing w:after="120" w:line="240" w:lineRule="atLeast"/>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1</w:t>
            </w:r>
          </w:p>
        </w:tc>
      </w:tr>
      <w:tr w:rsidR="00D91AEF" w:rsidRPr="00AA074C" w:rsidTr="00AA074C">
        <w:tc>
          <w:tcPr>
            <w:tcW w:w="8046" w:type="dxa"/>
          </w:tcPr>
          <w:p w:rsidR="00D91AEF" w:rsidRPr="00AA074C" w:rsidRDefault="00D91AEF" w:rsidP="0008590C">
            <w:pPr>
              <w:spacing w:after="120" w:line="240" w:lineRule="atLeast"/>
              <w:rPr>
                <w:rFonts w:ascii="Times New Roman" w:eastAsia="Times New Roman" w:hAnsi="Times New Roman" w:cs="Times New Roman"/>
                <w:bCs/>
                <w:color w:val="333333"/>
                <w:sz w:val="24"/>
                <w:szCs w:val="24"/>
                <w:lang w:eastAsia="ru-RU"/>
              </w:rPr>
            </w:pPr>
            <w:r w:rsidRPr="00AA074C">
              <w:rPr>
                <w:rFonts w:ascii="Times New Roman" w:eastAsia="Times New Roman" w:hAnsi="Times New Roman" w:cs="Times New Roman"/>
                <w:bCs/>
                <w:color w:val="333333"/>
                <w:sz w:val="24"/>
                <w:szCs w:val="24"/>
                <w:lang w:eastAsia="ru-RU"/>
              </w:rPr>
              <w:t>Влажные салфетки</w:t>
            </w:r>
          </w:p>
        </w:tc>
        <w:tc>
          <w:tcPr>
            <w:tcW w:w="3969" w:type="dxa"/>
          </w:tcPr>
          <w:p w:rsidR="00D91AEF" w:rsidRPr="00AA074C" w:rsidRDefault="00AA074C" w:rsidP="00AA074C">
            <w:pPr>
              <w:spacing w:after="120" w:line="240" w:lineRule="atLeast"/>
              <w:jc w:val="center"/>
              <w:rPr>
                <w:rFonts w:ascii="Times New Roman" w:eastAsia="Times New Roman" w:hAnsi="Times New Roman" w:cs="Times New Roman"/>
                <w:bCs/>
                <w:color w:val="333333"/>
                <w:sz w:val="24"/>
                <w:szCs w:val="24"/>
                <w:lang w:eastAsia="ru-RU"/>
              </w:rPr>
            </w:pPr>
            <w:r w:rsidRPr="00AA074C">
              <w:rPr>
                <w:rFonts w:ascii="Times New Roman" w:eastAsia="Times New Roman" w:hAnsi="Times New Roman" w:cs="Times New Roman"/>
                <w:bCs/>
                <w:color w:val="333333"/>
                <w:sz w:val="24"/>
                <w:szCs w:val="24"/>
                <w:lang w:eastAsia="ru-RU"/>
              </w:rPr>
              <w:t>комплект</w:t>
            </w:r>
          </w:p>
        </w:tc>
        <w:tc>
          <w:tcPr>
            <w:tcW w:w="3599" w:type="dxa"/>
          </w:tcPr>
          <w:p w:rsidR="00D91AEF" w:rsidRPr="00AA074C" w:rsidRDefault="00AA074C" w:rsidP="00AA074C">
            <w:pPr>
              <w:spacing w:after="120" w:line="240" w:lineRule="atLeast"/>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5</w:t>
            </w:r>
          </w:p>
        </w:tc>
      </w:tr>
    </w:tbl>
    <w:p w:rsidR="00D91AEF" w:rsidRDefault="00D91AEF" w:rsidP="0008590C">
      <w:pPr>
        <w:shd w:val="clear" w:color="auto" w:fill="FFFFFF"/>
        <w:spacing w:after="120" w:line="240" w:lineRule="atLeast"/>
        <w:rPr>
          <w:rFonts w:ascii="Times New Roman" w:eastAsia="Times New Roman" w:hAnsi="Times New Roman" w:cs="Times New Roman"/>
          <w:bCs/>
          <w:color w:val="333333"/>
          <w:sz w:val="24"/>
          <w:szCs w:val="24"/>
          <w:lang w:eastAsia="ru-RU"/>
        </w:rPr>
      </w:pPr>
    </w:p>
    <w:p w:rsidR="00AA074C" w:rsidRPr="00AA074C" w:rsidRDefault="00AA074C" w:rsidP="00AA074C">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5.2   </w:t>
      </w:r>
      <w:r w:rsidRPr="00AA074C">
        <w:rPr>
          <w:rFonts w:ascii="Times New Roman" w:eastAsia="Times New Roman" w:hAnsi="Times New Roman" w:cs="Times New Roman"/>
          <w:color w:val="333333"/>
          <w:sz w:val="24"/>
          <w:szCs w:val="24"/>
          <w:lang w:eastAsia="ru-RU"/>
        </w:rPr>
        <w:t>Выставочные образцы:</w:t>
      </w:r>
    </w:p>
    <w:p w:rsidR="00AA074C" w:rsidRPr="00AA074C" w:rsidRDefault="00AA074C" w:rsidP="00AA074C">
      <w:pPr>
        <w:shd w:val="clear" w:color="auto" w:fill="FFFFFF"/>
        <w:spacing w:after="0" w:line="240" w:lineRule="auto"/>
        <w:rPr>
          <w:rFonts w:ascii="Times New Roman" w:eastAsia="Times New Roman" w:hAnsi="Times New Roman" w:cs="Times New Roman"/>
          <w:color w:val="333333"/>
          <w:sz w:val="24"/>
          <w:szCs w:val="24"/>
          <w:lang w:eastAsia="ru-RU"/>
        </w:rPr>
      </w:pPr>
      <w:r w:rsidRPr="00AA074C">
        <w:rPr>
          <w:rFonts w:ascii="Times New Roman" w:eastAsia="Times New Roman" w:hAnsi="Times New Roman" w:cs="Times New Roman"/>
          <w:color w:val="333333"/>
          <w:sz w:val="24"/>
          <w:szCs w:val="24"/>
          <w:lang w:eastAsia="ru-RU"/>
        </w:rPr>
        <w:t>а) фигурки</w:t>
      </w:r>
      <w:r>
        <w:rPr>
          <w:rFonts w:ascii="Times New Roman" w:eastAsia="Times New Roman" w:hAnsi="Times New Roman" w:cs="Times New Roman"/>
          <w:color w:val="333333"/>
          <w:sz w:val="24"/>
          <w:szCs w:val="24"/>
          <w:lang w:eastAsia="ru-RU"/>
        </w:rPr>
        <w:t>, выполненные в стиле «оригами»;</w:t>
      </w:r>
    </w:p>
    <w:p w:rsidR="00AA074C" w:rsidRDefault="00AA074C" w:rsidP="00AA074C">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 коллективные работы;</w:t>
      </w:r>
    </w:p>
    <w:p w:rsidR="00AA074C" w:rsidRPr="00AA074C" w:rsidRDefault="00AA074C" w:rsidP="00AA074C">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а</w:t>
      </w:r>
      <w:r w:rsidRPr="00AA074C">
        <w:rPr>
          <w:rFonts w:ascii="Times New Roman" w:eastAsia="Times New Roman" w:hAnsi="Times New Roman" w:cs="Times New Roman"/>
          <w:color w:val="333333"/>
          <w:sz w:val="24"/>
          <w:szCs w:val="24"/>
          <w:lang w:eastAsia="ru-RU"/>
        </w:rPr>
        <w:t>льбом с фотографиями игрушек, выполненных воспитанниками.</w:t>
      </w:r>
    </w:p>
    <w:p w:rsidR="00AA074C" w:rsidRDefault="00AA074C" w:rsidP="00AA074C">
      <w:pPr>
        <w:shd w:val="clear" w:color="auto" w:fill="FFFFFF"/>
        <w:spacing w:after="0" w:line="240" w:lineRule="auto"/>
        <w:rPr>
          <w:rFonts w:ascii="Times New Roman" w:eastAsia="Times New Roman" w:hAnsi="Times New Roman" w:cs="Times New Roman"/>
          <w:color w:val="333333"/>
          <w:sz w:val="24"/>
          <w:szCs w:val="24"/>
          <w:lang w:eastAsia="ru-RU"/>
        </w:rPr>
      </w:pPr>
      <w:r w:rsidRPr="00AA074C">
        <w:rPr>
          <w:rFonts w:ascii="Times New Roman" w:eastAsia="Times New Roman" w:hAnsi="Times New Roman" w:cs="Times New Roman"/>
          <w:color w:val="333333"/>
          <w:sz w:val="24"/>
          <w:szCs w:val="24"/>
          <w:lang w:eastAsia="ru-RU"/>
        </w:rPr>
        <w:t> </w:t>
      </w:r>
    </w:p>
    <w:p w:rsidR="00F1562D" w:rsidRDefault="00F1562D" w:rsidP="00AA074C">
      <w:pPr>
        <w:pStyle w:val="a5"/>
        <w:shd w:val="clear" w:color="auto" w:fill="FFFFFF"/>
        <w:spacing w:before="0" w:beforeAutospacing="0" w:after="0" w:afterAutospacing="0"/>
        <w:rPr>
          <w:color w:val="333333"/>
        </w:rPr>
      </w:pPr>
      <w:r>
        <w:rPr>
          <w:color w:val="333333"/>
        </w:rPr>
        <w:t xml:space="preserve">5.3   </w:t>
      </w:r>
      <w:r w:rsidR="00AA074C" w:rsidRPr="00F1562D">
        <w:rPr>
          <w:color w:val="333333"/>
        </w:rPr>
        <w:t>Методические разработки</w:t>
      </w:r>
      <w:r>
        <w:rPr>
          <w:color w:val="333333"/>
        </w:rPr>
        <w:t xml:space="preserve">: </w:t>
      </w:r>
    </w:p>
    <w:p w:rsidR="00F1562D" w:rsidRDefault="00AA074C" w:rsidP="00AA074C">
      <w:pPr>
        <w:pStyle w:val="a5"/>
        <w:shd w:val="clear" w:color="auto" w:fill="FFFFFF"/>
        <w:spacing w:before="0" w:beforeAutospacing="0" w:after="0" w:afterAutospacing="0"/>
        <w:rPr>
          <w:color w:val="333333"/>
        </w:rPr>
      </w:pPr>
      <w:r w:rsidRPr="00F1562D">
        <w:rPr>
          <w:color w:val="333333"/>
        </w:rPr>
        <w:t>Интернет</w:t>
      </w:r>
      <w:r w:rsidR="00F1562D">
        <w:rPr>
          <w:color w:val="333333"/>
        </w:rPr>
        <w:t>-</w:t>
      </w:r>
      <w:r w:rsidRPr="00F1562D">
        <w:rPr>
          <w:color w:val="333333"/>
        </w:rPr>
        <w:t>сайт</w:t>
      </w:r>
      <w:r w:rsidR="00F1562D">
        <w:rPr>
          <w:color w:val="333333"/>
        </w:rPr>
        <w:t xml:space="preserve">ы: </w:t>
      </w:r>
      <w:r w:rsidRPr="00F1562D">
        <w:rPr>
          <w:color w:val="333333"/>
        </w:rPr>
        <w:t xml:space="preserve"> </w:t>
      </w:r>
    </w:p>
    <w:p w:rsidR="00F1562D" w:rsidRPr="00F1562D" w:rsidRDefault="00F1562D" w:rsidP="00AA074C">
      <w:pPr>
        <w:pStyle w:val="a5"/>
        <w:shd w:val="clear" w:color="auto" w:fill="FFFFFF"/>
        <w:spacing w:before="0" w:beforeAutospacing="0" w:after="0" w:afterAutospacing="0"/>
        <w:rPr>
          <w:color w:val="333333"/>
        </w:rPr>
      </w:pPr>
      <w:hyperlink r:id="rId5" w:history="1">
        <w:r w:rsidRPr="008700D7">
          <w:rPr>
            <w:rStyle w:val="a6"/>
          </w:rPr>
          <w:t>www.origami-school.narod.ru</w:t>
        </w:r>
      </w:hyperlink>
    </w:p>
    <w:p w:rsidR="00F1562D" w:rsidRP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r w:rsidRPr="00F1562D">
        <w:rPr>
          <w:rFonts w:ascii="Times New Roman" w:eastAsia="Times New Roman" w:hAnsi="Times New Roman" w:cs="Times New Roman"/>
          <w:color w:val="333333"/>
          <w:sz w:val="24"/>
          <w:szCs w:val="24"/>
          <w:lang w:eastAsia="ru-RU"/>
        </w:rPr>
        <w:t xml:space="preserve">http://yourorigami.info/2008/01/26/istoriya-proisxozhdeniya-origami.html </w:t>
      </w:r>
    </w:p>
    <w:p w:rsidR="00F1562D" w:rsidRP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r w:rsidRPr="00F1562D">
        <w:rPr>
          <w:rFonts w:ascii="Times New Roman" w:eastAsia="Times New Roman" w:hAnsi="Times New Roman" w:cs="Times New Roman"/>
          <w:color w:val="333333"/>
          <w:sz w:val="24"/>
          <w:szCs w:val="24"/>
          <w:lang w:eastAsia="ru-RU"/>
        </w:rPr>
        <w:t xml:space="preserve">http://origami-school.narod.ru/page_03.htm </w:t>
      </w:r>
    </w:p>
    <w:p w:rsidR="00F1562D" w:rsidRP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r w:rsidRPr="00F1562D">
        <w:rPr>
          <w:rFonts w:ascii="Times New Roman" w:eastAsia="Times New Roman" w:hAnsi="Times New Roman" w:cs="Times New Roman"/>
          <w:color w:val="333333"/>
          <w:sz w:val="24"/>
          <w:szCs w:val="24"/>
          <w:lang w:eastAsia="ru-RU"/>
        </w:rPr>
        <w:t xml:space="preserve">http://oriart.ru/ </w:t>
      </w:r>
    </w:p>
    <w:p w:rsidR="00F1562D" w:rsidRP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r w:rsidRPr="00F1562D">
        <w:rPr>
          <w:rFonts w:ascii="Times New Roman" w:eastAsia="Times New Roman" w:hAnsi="Times New Roman" w:cs="Times New Roman"/>
          <w:color w:val="333333"/>
          <w:sz w:val="24"/>
          <w:szCs w:val="24"/>
          <w:lang w:eastAsia="ru-RU"/>
        </w:rPr>
        <w:t xml:space="preserve">http://www.origama.ru/ </w:t>
      </w:r>
    </w:p>
    <w:p w:rsidR="00F1562D" w:rsidRP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r w:rsidRPr="00F1562D">
        <w:rPr>
          <w:rFonts w:ascii="Times New Roman" w:eastAsia="Times New Roman" w:hAnsi="Times New Roman" w:cs="Times New Roman"/>
          <w:color w:val="333333"/>
          <w:sz w:val="24"/>
          <w:szCs w:val="24"/>
          <w:lang w:eastAsia="ru-RU"/>
        </w:rPr>
        <w:t xml:space="preserve">http://yourorigami.info/category/blog/sxemy </w:t>
      </w:r>
    </w:p>
    <w:p w:rsidR="00F1562D" w:rsidRP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r w:rsidRPr="00F1562D">
        <w:rPr>
          <w:rFonts w:ascii="Times New Roman" w:eastAsia="Times New Roman" w:hAnsi="Times New Roman" w:cs="Times New Roman"/>
          <w:color w:val="333333"/>
          <w:sz w:val="24"/>
          <w:szCs w:val="24"/>
          <w:lang w:eastAsia="ru-RU"/>
        </w:rPr>
        <w:t xml:space="preserve">http://www.origami.ru/mod/i_clas.htm </w:t>
      </w:r>
    </w:p>
    <w:p w:rsidR="00F1562D" w:rsidRP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r w:rsidRPr="00F1562D">
        <w:rPr>
          <w:rFonts w:ascii="Times New Roman" w:eastAsia="Times New Roman" w:hAnsi="Times New Roman" w:cs="Times New Roman"/>
          <w:color w:val="333333"/>
          <w:sz w:val="24"/>
          <w:szCs w:val="24"/>
          <w:lang w:eastAsia="ru-RU"/>
        </w:rPr>
        <w:t xml:space="preserve">http://drevo.sumy.ua/origami/Istoriya-origami.html </w:t>
      </w:r>
    </w:p>
    <w:p w:rsidR="00F1562D" w:rsidRP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r w:rsidRPr="00F1562D">
        <w:rPr>
          <w:rFonts w:ascii="Times New Roman" w:eastAsia="Times New Roman" w:hAnsi="Times New Roman" w:cs="Times New Roman"/>
          <w:color w:val="333333"/>
          <w:sz w:val="24"/>
          <w:szCs w:val="24"/>
          <w:lang w:eastAsia="ru-RU"/>
        </w:rPr>
        <w:lastRenderedPageBreak/>
        <w:t xml:space="preserve">http://www.origama.ru/diagrams/star_sun/ </w:t>
      </w:r>
    </w:p>
    <w:p w:rsidR="00F1562D" w:rsidRP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r w:rsidRPr="00F1562D">
        <w:rPr>
          <w:rFonts w:ascii="Times New Roman" w:eastAsia="Times New Roman" w:hAnsi="Times New Roman" w:cs="Times New Roman"/>
          <w:color w:val="333333"/>
          <w:sz w:val="24"/>
          <w:szCs w:val="24"/>
          <w:lang w:eastAsia="ru-RU"/>
        </w:rPr>
        <w:t>http://iz-bumagi.com/index.php/liliya</w:t>
      </w:r>
    </w:p>
    <w:p w:rsidR="00F1562D" w:rsidRP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r w:rsidRPr="00F1562D">
        <w:rPr>
          <w:rFonts w:ascii="Times New Roman" w:eastAsia="Times New Roman" w:hAnsi="Times New Roman" w:cs="Times New Roman"/>
          <w:color w:val="333333"/>
          <w:sz w:val="24"/>
          <w:szCs w:val="24"/>
          <w:lang w:val="en-US" w:eastAsia="ru-RU"/>
        </w:rPr>
        <w:t>http</w:t>
      </w:r>
      <w:r w:rsidRPr="00F1562D">
        <w:rPr>
          <w:rFonts w:ascii="Times New Roman" w:eastAsia="Times New Roman" w:hAnsi="Times New Roman" w:cs="Times New Roman"/>
          <w:color w:val="333333"/>
          <w:sz w:val="24"/>
          <w:szCs w:val="24"/>
          <w:lang w:eastAsia="ru-RU"/>
        </w:rPr>
        <w:t>://</w:t>
      </w:r>
      <w:r w:rsidRPr="00F1562D">
        <w:rPr>
          <w:rFonts w:ascii="Times New Roman" w:eastAsia="Times New Roman" w:hAnsi="Times New Roman" w:cs="Times New Roman"/>
          <w:color w:val="333333"/>
          <w:sz w:val="24"/>
          <w:szCs w:val="24"/>
          <w:lang w:val="en-US" w:eastAsia="ru-RU"/>
        </w:rPr>
        <w:t>www</w:t>
      </w:r>
      <w:r w:rsidRPr="00F1562D">
        <w:rPr>
          <w:rFonts w:ascii="Times New Roman" w:eastAsia="Times New Roman" w:hAnsi="Times New Roman" w:cs="Times New Roman"/>
          <w:color w:val="333333"/>
          <w:sz w:val="24"/>
          <w:szCs w:val="24"/>
          <w:lang w:eastAsia="ru-RU"/>
        </w:rPr>
        <w:t>.</w:t>
      </w:r>
      <w:proofErr w:type="spellStart"/>
      <w:r w:rsidRPr="00F1562D">
        <w:rPr>
          <w:rFonts w:ascii="Times New Roman" w:eastAsia="Times New Roman" w:hAnsi="Times New Roman" w:cs="Times New Roman"/>
          <w:color w:val="333333"/>
          <w:sz w:val="24"/>
          <w:szCs w:val="24"/>
          <w:lang w:val="en-US" w:eastAsia="ru-RU"/>
        </w:rPr>
        <w:t>klio</w:t>
      </w:r>
      <w:proofErr w:type="spellEnd"/>
      <w:r w:rsidRPr="00F1562D">
        <w:rPr>
          <w:rFonts w:ascii="Times New Roman" w:eastAsia="Times New Roman" w:hAnsi="Times New Roman" w:cs="Times New Roman"/>
          <w:color w:val="333333"/>
          <w:sz w:val="24"/>
          <w:szCs w:val="24"/>
          <w:lang w:eastAsia="ru-RU"/>
        </w:rPr>
        <w:t>-</w:t>
      </w:r>
      <w:proofErr w:type="spellStart"/>
      <w:r w:rsidRPr="00F1562D">
        <w:rPr>
          <w:rFonts w:ascii="Times New Roman" w:eastAsia="Times New Roman" w:hAnsi="Times New Roman" w:cs="Times New Roman"/>
          <w:color w:val="333333"/>
          <w:sz w:val="24"/>
          <w:szCs w:val="24"/>
          <w:lang w:val="en-US" w:eastAsia="ru-RU"/>
        </w:rPr>
        <w:t>elena</w:t>
      </w:r>
      <w:proofErr w:type="spellEnd"/>
      <w:r w:rsidRPr="00F1562D">
        <w:rPr>
          <w:rFonts w:ascii="Times New Roman" w:eastAsia="Times New Roman" w:hAnsi="Times New Roman" w:cs="Times New Roman"/>
          <w:color w:val="333333"/>
          <w:sz w:val="24"/>
          <w:szCs w:val="24"/>
          <w:lang w:eastAsia="ru-RU"/>
        </w:rPr>
        <w:t>.</w:t>
      </w:r>
      <w:proofErr w:type="spellStart"/>
      <w:r w:rsidRPr="00F1562D">
        <w:rPr>
          <w:rFonts w:ascii="Times New Roman" w:eastAsia="Times New Roman" w:hAnsi="Times New Roman" w:cs="Times New Roman"/>
          <w:color w:val="333333"/>
          <w:sz w:val="24"/>
          <w:szCs w:val="24"/>
          <w:lang w:val="en-US" w:eastAsia="ru-RU"/>
        </w:rPr>
        <w:t>ru</w:t>
      </w:r>
      <w:proofErr w:type="spellEnd"/>
      <w:r w:rsidRPr="00F1562D">
        <w:rPr>
          <w:rFonts w:ascii="Times New Roman" w:eastAsia="Times New Roman" w:hAnsi="Times New Roman" w:cs="Times New Roman"/>
          <w:color w:val="333333"/>
          <w:sz w:val="24"/>
          <w:szCs w:val="24"/>
          <w:lang w:eastAsia="ru-RU"/>
        </w:rPr>
        <w:t>/</w:t>
      </w:r>
      <w:r w:rsidRPr="00F1562D">
        <w:rPr>
          <w:rFonts w:ascii="Times New Roman" w:eastAsia="Times New Roman" w:hAnsi="Times New Roman" w:cs="Times New Roman"/>
          <w:color w:val="333333"/>
          <w:sz w:val="24"/>
          <w:szCs w:val="24"/>
          <w:lang w:val="en-US" w:eastAsia="ru-RU"/>
        </w:rPr>
        <w:t>origami</w:t>
      </w:r>
      <w:r w:rsidRPr="00F1562D">
        <w:rPr>
          <w:rFonts w:ascii="Times New Roman" w:eastAsia="Times New Roman" w:hAnsi="Times New Roman" w:cs="Times New Roman"/>
          <w:color w:val="333333"/>
          <w:sz w:val="24"/>
          <w:szCs w:val="24"/>
          <w:lang w:eastAsia="ru-RU"/>
        </w:rPr>
        <w:t>/</w:t>
      </w:r>
      <w:proofErr w:type="spellStart"/>
      <w:r w:rsidRPr="00F1562D">
        <w:rPr>
          <w:rFonts w:ascii="Times New Roman" w:eastAsia="Times New Roman" w:hAnsi="Times New Roman" w:cs="Times New Roman"/>
          <w:color w:val="333333"/>
          <w:sz w:val="24"/>
          <w:szCs w:val="24"/>
          <w:lang w:val="en-US" w:eastAsia="ru-RU"/>
        </w:rPr>
        <w:t>orig</w:t>
      </w:r>
      <w:proofErr w:type="spellEnd"/>
      <w:r w:rsidRPr="00F1562D">
        <w:rPr>
          <w:rFonts w:ascii="Times New Roman" w:eastAsia="Times New Roman" w:hAnsi="Times New Roman" w:cs="Times New Roman"/>
          <w:color w:val="333333"/>
          <w:sz w:val="24"/>
          <w:szCs w:val="24"/>
          <w:lang w:eastAsia="ru-RU"/>
        </w:rPr>
        <w:t>.</w:t>
      </w:r>
      <w:proofErr w:type="spellStart"/>
      <w:r w:rsidRPr="00F1562D">
        <w:rPr>
          <w:rFonts w:ascii="Times New Roman" w:eastAsia="Times New Roman" w:hAnsi="Times New Roman" w:cs="Times New Roman"/>
          <w:color w:val="333333"/>
          <w:sz w:val="24"/>
          <w:szCs w:val="24"/>
          <w:lang w:val="en-US" w:eastAsia="ru-RU"/>
        </w:rPr>
        <w:t>htm</w:t>
      </w:r>
      <w:proofErr w:type="spellEnd"/>
      <w:r w:rsidRPr="00F1562D">
        <w:rPr>
          <w:rFonts w:ascii="Times New Roman" w:eastAsia="Times New Roman" w:hAnsi="Times New Roman" w:cs="Times New Roman"/>
          <w:color w:val="333333"/>
          <w:sz w:val="24"/>
          <w:szCs w:val="24"/>
          <w:lang w:eastAsia="ru-RU"/>
        </w:rPr>
        <w:t xml:space="preserve"> </w:t>
      </w:r>
    </w:p>
    <w:p w:rsidR="00F1562D" w:rsidRP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r w:rsidRPr="00F1562D">
        <w:rPr>
          <w:rFonts w:ascii="Times New Roman" w:eastAsia="Times New Roman" w:hAnsi="Times New Roman" w:cs="Times New Roman"/>
          <w:color w:val="333333"/>
          <w:sz w:val="24"/>
          <w:szCs w:val="24"/>
          <w:lang w:val="en-US" w:eastAsia="ru-RU"/>
        </w:rPr>
        <w:t>http</w:t>
      </w:r>
      <w:r w:rsidRPr="00F1562D">
        <w:rPr>
          <w:rFonts w:ascii="Times New Roman" w:eastAsia="Times New Roman" w:hAnsi="Times New Roman" w:cs="Times New Roman"/>
          <w:color w:val="333333"/>
          <w:sz w:val="24"/>
          <w:szCs w:val="24"/>
          <w:lang w:eastAsia="ru-RU"/>
        </w:rPr>
        <w:t>://</w:t>
      </w:r>
      <w:proofErr w:type="spellStart"/>
      <w:r w:rsidRPr="00F1562D">
        <w:rPr>
          <w:rFonts w:ascii="Times New Roman" w:eastAsia="Times New Roman" w:hAnsi="Times New Roman" w:cs="Times New Roman"/>
          <w:color w:val="333333"/>
          <w:sz w:val="24"/>
          <w:szCs w:val="24"/>
          <w:lang w:val="en-US" w:eastAsia="ru-RU"/>
        </w:rPr>
        <w:t>edu</w:t>
      </w:r>
      <w:proofErr w:type="spellEnd"/>
      <w:r w:rsidRPr="00F1562D">
        <w:rPr>
          <w:rFonts w:ascii="Times New Roman" w:eastAsia="Times New Roman" w:hAnsi="Times New Roman" w:cs="Times New Roman"/>
          <w:color w:val="333333"/>
          <w:sz w:val="24"/>
          <w:szCs w:val="24"/>
          <w:lang w:eastAsia="ru-RU"/>
        </w:rPr>
        <w:t>.</w:t>
      </w:r>
      <w:r w:rsidRPr="00F1562D">
        <w:rPr>
          <w:rFonts w:ascii="Times New Roman" w:eastAsia="Times New Roman" w:hAnsi="Times New Roman" w:cs="Times New Roman"/>
          <w:color w:val="333333"/>
          <w:sz w:val="24"/>
          <w:szCs w:val="24"/>
          <w:lang w:val="en-US" w:eastAsia="ru-RU"/>
        </w:rPr>
        <w:t>of</w:t>
      </w:r>
      <w:r w:rsidRPr="00F1562D">
        <w:rPr>
          <w:rFonts w:ascii="Times New Roman" w:eastAsia="Times New Roman" w:hAnsi="Times New Roman" w:cs="Times New Roman"/>
          <w:color w:val="333333"/>
          <w:sz w:val="24"/>
          <w:szCs w:val="24"/>
          <w:lang w:eastAsia="ru-RU"/>
        </w:rPr>
        <w:t>.</w:t>
      </w:r>
      <w:proofErr w:type="spellStart"/>
      <w:r w:rsidRPr="00F1562D">
        <w:rPr>
          <w:rFonts w:ascii="Times New Roman" w:eastAsia="Times New Roman" w:hAnsi="Times New Roman" w:cs="Times New Roman"/>
          <w:color w:val="333333"/>
          <w:sz w:val="24"/>
          <w:szCs w:val="24"/>
          <w:lang w:val="en-US" w:eastAsia="ru-RU"/>
        </w:rPr>
        <w:t>ru</w:t>
      </w:r>
      <w:proofErr w:type="spellEnd"/>
      <w:r w:rsidRPr="00F1562D">
        <w:rPr>
          <w:rFonts w:ascii="Times New Roman" w:eastAsia="Times New Roman" w:hAnsi="Times New Roman" w:cs="Times New Roman"/>
          <w:color w:val="333333"/>
          <w:sz w:val="24"/>
          <w:szCs w:val="24"/>
          <w:lang w:eastAsia="ru-RU"/>
        </w:rPr>
        <w:t>/</w:t>
      </w:r>
      <w:r w:rsidRPr="00F1562D">
        <w:rPr>
          <w:rFonts w:ascii="Times New Roman" w:eastAsia="Times New Roman" w:hAnsi="Times New Roman" w:cs="Times New Roman"/>
          <w:color w:val="333333"/>
          <w:sz w:val="24"/>
          <w:szCs w:val="24"/>
          <w:lang w:val="en-US" w:eastAsia="ru-RU"/>
        </w:rPr>
        <w:t>school</w:t>
      </w:r>
      <w:r w:rsidRPr="00F1562D">
        <w:rPr>
          <w:rFonts w:ascii="Times New Roman" w:eastAsia="Times New Roman" w:hAnsi="Times New Roman" w:cs="Times New Roman"/>
          <w:color w:val="333333"/>
          <w:sz w:val="24"/>
          <w:szCs w:val="24"/>
          <w:lang w:eastAsia="ru-RU"/>
        </w:rPr>
        <w:t>33</w:t>
      </w:r>
      <w:proofErr w:type="spellStart"/>
      <w:r w:rsidRPr="00F1562D">
        <w:rPr>
          <w:rFonts w:ascii="Times New Roman" w:eastAsia="Times New Roman" w:hAnsi="Times New Roman" w:cs="Times New Roman"/>
          <w:color w:val="333333"/>
          <w:sz w:val="24"/>
          <w:szCs w:val="24"/>
          <w:lang w:val="en-US" w:eastAsia="ru-RU"/>
        </w:rPr>
        <w:t>tayga</w:t>
      </w:r>
      <w:proofErr w:type="spellEnd"/>
      <w:r w:rsidRPr="00F1562D">
        <w:rPr>
          <w:rFonts w:ascii="Times New Roman" w:eastAsia="Times New Roman" w:hAnsi="Times New Roman" w:cs="Times New Roman"/>
          <w:color w:val="333333"/>
          <w:sz w:val="24"/>
          <w:szCs w:val="24"/>
          <w:lang w:eastAsia="ru-RU"/>
        </w:rPr>
        <w:t>/</w:t>
      </w:r>
      <w:r w:rsidRPr="00F1562D">
        <w:rPr>
          <w:rFonts w:ascii="Times New Roman" w:eastAsia="Times New Roman" w:hAnsi="Times New Roman" w:cs="Times New Roman"/>
          <w:color w:val="333333"/>
          <w:sz w:val="24"/>
          <w:szCs w:val="24"/>
          <w:lang w:val="en-US" w:eastAsia="ru-RU"/>
        </w:rPr>
        <w:t>default</w:t>
      </w:r>
      <w:r w:rsidRPr="00F1562D">
        <w:rPr>
          <w:rFonts w:ascii="Times New Roman" w:eastAsia="Times New Roman" w:hAnsi="Times New Roman" w:cs="Times New Roman"/>
          <w:color w:val="333333"/>
          <w:sz w:val="24"/>
          <w:szCs w:val="24"/>
          <w:lang w:eastAsia="ru-RU"/>
        </w:rPr>
        <w:t>.</w:t>
      </w:r>
      <w:r w:rsidRPr="00F1562D">
        <w:rPr>
          <w:rFonts w:ascii="Times New Roman" w:eastAsia="Times New Roman" w:hAnsi="Times New Roman" w:cs="Times New Roman"/>
          <w:color w:val="333333"/>
          <w:sz w:val="24"/>
          <w:szCs w:val="24"/>
          <w:lang w:val="en-US" w:eastAsia="ru-RU"/>
        </w:rPr>
        <w:t>asp</w:t>
      </w:r>
      <w:r w:rsidRPr="00F1562D">
        <w:rPr>
          <w:rFonts w:ascii="Times New Roman" w:eastAsia="Times New Roman" w:hAnsi="Times New Roman" w:cs="Times New Roman"/>
          <w:color w:val="333333"/>
          <w:sz w:val="24"/>
          <w:szCs w:val="24"/>
          <w:lang w:eastAsia="ru-RU"/>
        </w:rPr>
        <w:t>?</w:t>
      </w:r>
      <w:r w:rsidRPr="00F1562D">
        <w:rPr>
          <w:rFonts w:ascii="Times New Roman" w:eastAsia="Times New Roman" w:hAnsi="Times New Roman" w:cs="Times New Roman"/>
          <w:color w:val="333333"/>
          <w:sz w:val="24"/>
          <w:szCs w:val="24"/>
          <w:lang w:val="en-US" w:eastAsia="ru-RU"/>
        </w:rPr>
        <w:t>ob</w:t>
      </w:r>
      <w:r w:rsidRPr="00F1562D">
        <w:rPr>
          <w:rFonts w:ascii="Times New Roman" w:eastAsia="Times New Roman" w:hAnsi="Times New Roman" w:cs="Times New Roman"/>
          <w:color w:val="333333"/>
          <w:sz w:val="24"/>
          <w:szCs w:val="24"/>
          <w:lang w:eastAsia="ru-RU"/>
        </w:rPr>
        <w:t>_</w:t>
      </w:r>
      <w:r w:rsidRPr="00F1562D">
        <w:rPr>
          <w:rFonts w:ascii="Times New Roman" w:eastAsia="Times New Roman" w:hAnsi="Times New Roman" w:cs="Times New Roman"/>
          <w:color w:val="333333"/>
          <w:sz w:val="24"/>
          <w:szCs w:val="24"/>
          <w:lang w:val="en-US" w:eastAsia="ru-RU"/>
        </w:rPr>
        <w:t>no</w:t>
      </w:r>
      <w:r w:rsidRPr="00F1562D">
        <w:rPr>
          <w:rFonts w:ascii="Times New Roman" w:eastAsia="Times New Roman" w:hAnsi="Times New Roman" w:cs="Times New Roman"/>
          <w:color w:val="333333"/>
          <w:sz w:val="24"/>
          <w:szCs w:val="24"/>
          <w:lang w:eastAsia="ru-RU"/>
        </w:rPr>
        <w:t xml:space="preserve">=61718 </w:t>
      </w:r>
    </w:p>
    <w:p w:rsid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hyperlink r:id="rId6" w:history="1">
        <w:r w:rsidRPr="008700D7">
          <w:rPr>
            <w:rStyle w:val="a6"/>
            <w:rFonts w:ascii="Times New Roman" w:eastAsia="Times New Roman" w:hAnsi="Times New Roman" w:cs="Times New Roman"/>
            <w:sz w:val="24"/>
            <w:szCs w:val="24"/>
            <w:lang w:val="en-US" w:eastAsia="ru-RU"/>
          </w:rPr>
          <w:t>http</w:t>
        </w:r>
        <w:r w:rsidRPr="008700D7">
          <w:rPr>
            <w:rStyle w:val="a6"/>
            <w:rFonts w:ascii="Times New Roman" w:eastAsia="Times New Roman" w:hAnsi="Times New Roman" w:cs="Times New Roman"/>
            <w:sz w:val="24"/>
            <w:szCs w:val="24"/>
            <w:lang w:eastAsia="ru-RU"/>
          </w:rPr>
          <w:t>://</w:t>
        </w:r>
        <w:r w:rsidRPr="008700D7">
          <w:rPr>
            <w:rStyle w:val="a6"/>
            <w:rFonts w:ascii="Times New Roman" w:eastAsia="Times New Roman" w:hAnsi="Times New Roman" w:cs="Times New Roman"/>
            <w:sz w:val="24"/>
            <w:szCs w:val="24"/>
            <w:lang w:val="en-US" w:eastAsia="ru-RU"/>
          </w:rPr>
          <w:t>www</w:t>
        </w:r>
        <w:r w:rsidRPr="008700D7">
          <w:rPr>
            <w:rStyle w:val="a6"/>
            <w:rFonts w:ascii="Times New Roman" w:eastAsia="Times New Roman" w:hAnsi="Times New Roman" w:cs="Times New Roman"/>
            <w:sz w:val="24"/>
            <w:szCs w:val="24"/>
            <w:lang w:eastAsia="ru-RU"/>
          </w:rPr>
          <w:t>.</w:t>
        </w:r>
        <w:proofErr w:type="spellStart"/>
        <w:r w:rsidRPr="008700D7">
          <w:rPr>
            <w:rStyle w:val="a6"/>
            <w:rFonts w:ascii="Times New Roman" w:eastAsia="Times New Roman" w:hAnsi="Times New Roman" w:cs="Times New Roman"/>
            <w:sz w:val="24"/>
            <w:szCs w:val="24"/>
            <w:lang w:val="en-US" w:eastAsia="ru-RU"/>
          </w:rPr>
          <w:t>russika</w:t>
        </w:r>
        <w:proofErr w:type="spellEnd"/>
        <w:r w:rsidRPr="008700D7">
          <w:rPr>
            <w:rStyle w:val="a6"/>
            <w:rFonts w:ascii="Times New Roman" w:eastAsia="Times New Roman" w:hAnsi="Times New Roman" w:cs="Times New Roman"/>
            <w:sz w:val="24"/>
            <w:szCs w:val="24"/>
            <w:lang w:eastAsia="ru-RU"/>
          </w:rPr>
          <w:t>.</w:t>
        </w:r>
        <w:proofErr w:type="spellStart"/>
        <w:r w:rsidRPr="008700D7">
          <w:rPr>
            <w:rStyle w:val="a6"/>
            <w:rFonts w:ascii="Times New Roman" w:eastAsia="Times New Roman" w:hAnsi="Times New Roman" w:cs="Times New Roman"/>
            <w:sz w:val="24"/>
            <w:szCs w:val="24"/>
            <w:lang w:val="en-US" w:eastAsia="ru-RU"/>
          </w:rPr>
          <w:t>ru</w:t>
        </w:r>
        <w:proofErr w:type="spellEnd"/>
        <w:r w:rsidRPr="008700D7">
          <w:rPr>
            <w:rStyle w:val="a6"/>
            <w:rFonts w:ascii="Times New Roman" w:eastAsia="Times New Roman" w:hAnsi="Times New Roman" w:cs="Times New Roman"/>
            <w:sz w:val="24"/>
            <w:szCs w:val="24"/>
            <w:lang w:eastAsia="ru-RU"/>
          </w:rPr>
          <w:t>/</w:t>
        </w:r>
        <w:proofErr w:type="spellStart"/>
        <w:r w:rsidRPr="008700D7">
          <w:rPr>
            <w:rStyle w:val="a6"/>
            <w:rFonts w:ascii="Times New Roman" w:eastAsia="Times New Roman" w:hAnsi="Times New Roman" w:cs="Times New Roman"/>
            <w:sz w:val="24"/>
            <w:szCs w:val="24"/>
            <w:lang w:val="en-US" w:eastAsia="ru-RU"/>
          </w:rPr>
          <w:t>ef</w:t>
        </w:r>
        <w:proofErr w:type="spellEnd"/>
        <w:r w:rsidRPr="008700D7">
          <w:rPr>
            <w:rStyle w:val="a6"/>
            <w:rFonts w:ascii="Times New Roman" w:eastAsia="Times New Roman" w:hAnsi="Times New Roman" w:cs="Times New Roman"/>
            <w:sz w:val="24"/>
            <w:szCs w:val="24"/>
            <w:lang w:eastAsia="ru-RU"/>
          </w:rPr>
          <w:t>.</w:t>
        </w:r>
        <w:proofErr w:type="spellStart"/>
        <w:r w:rsidRPr="008700D7">
          <w:rPr>
            <w:rStyle w:val="a6"/>
            <w:rFonts w:ascii="Times New Roman" w:eastAsia="Times New Roman" w:hAnsi="Times New Roman" w:cs="Times New Roman"/>
            <w:sz w:val="24"/>
            <w:szCs w:val="24"/>
            <w:lang w:val="en-US" w:eastAsia="ru-RU"/>
          </w:rPr>
          <w:t>php</w:t>
        </w:r>
        <w:proofErr w:type="spellEnd"/>
        <w:r w:rsidRPr="008700D7">
          <w:rPr>
            <w:rStyle w:val="a6"/>
            <w:rFonts w:ascii="Times New Roman" w:eastAsia="Times New Roman" w:hAnsi="Times New Roman" w:cs="Times New Roman"/>
            <w:sz w:val="24"/>
            <w:szCs w:val="24"/>
            <w:lang w:eastAsia="ru-RU"/>
          </w:rPr>
          <w:t>?</w:t>
        </w:r>
        <w:r w:rsidRPr="008700D7">
          <w:rPr>
            <w:rStyle w:val="a6"/>
            <w:rFonts w:ascii="Times New Roman" w:eastAsia="Times New Roman" w:hAnsi="Times New Roman" w:cs="Times New Roman"/>
            <w:sz w:val="24"/>
            <w:szCs w:val="24"/>
            <w:lang w:val="en-US" w:eastAsia="ru-RU"/>
          </w:rPr>
          <w:t>s</w:t>
        </w:r>
        <w:r w:rsidRPr="008700D7">
          <w:rPr>
            <w:rStyle w:val="a6"/>
            <w:rFonts w:ascii="Times New Roman" w:eastAsia="Times New Roman" w:hAnsi="Times New Roman" w:cs="Times New Roman"/>
            <w:sz w:val="24"/>
            <w:szCs w:val="24"/>
            <w:lang w:eastAsia="ru-RU"/>
          </w:rPr>
          <w:t>=4267</w:t>
        </w:r>
      </w:hyperlink>
      <w:r w:rsidRPr="00F1562D">
        <w:rPr>
          <w:rFonts w:ascii="Times New Roman" w:eastAsia="Times New Roman" w:hAnsi="Times New Roman" w:cs="Times New Roman"/>
          <w:color w:val="333333"/>
          <w:sz w:val="24"/>
          <w:szCs w:val="24"/>
          <w:lang w:eastAsia="ru-RU"/>
        </w:rPr>
        <w:t xml:space="preserve"> </w:t>
      </w:r>
    </w:p>
    <w:p w:rsid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p>
    <w:p w:rsidR="00F1562D" w:rsidRP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Литература:</w:t>
      </w:r>
    </w:p>
    <w:p w:rsidR="00F1562D" w:rsidRP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r w:rsidRPr="00F1562D">
        <w:rPr>
          <w:rFonts w:ascii="Times New Roman" w:eastAsia="Times New Roman" w:hAnsi="Times New Roman" w:cs="Times New Roman"/>
          <w:color w:val="333333"/>
          <w:sz w:val="24"/>
          <w:szCs w:val="24"/>
          <w:lang w:eastAsia="ru-RU"/>
        </w:rPr>
        <w:t>1</w:t>
      </w:r>
      <w:r>
        <w:rPr>
          <w:rFonts w:ascii="Times New Roman" w:eastAsia="Times New Roman" w:hAnsi="Times New Roman" w:cs="Times New Roman"/>
          <w:color w:val="333333"/>
          <w:sz w:val="24"/>
          <w:szCs w:val="24"/>
          <w:lang w:eastAsia="ru-RU"/>
        </w:rPr>
        <w:t>·</w:t>
      </w:r>
      <w:proofErr w:type="spellStart"/>
      <w:r w:rsidRPr="00F1562D">
        <w:rPr>
          <w:rFonts w:ascii="Times New Roman" w:eastAsia="Times New Roman" w:hAnsi="Times New Roman" w:cs="Times New Roman"/>
          <w:color w:val="333333"/>
          <w:sz w:val="24"/>
          <w:szCs w:val="24"/>
          <w:lang w:eastAsia="ru-RU"/>
        </w:rPr>
        <w:t>Коротеев</w:t>
      </w:r>
      <w:proofErr w:type="spellEnd"/>
      <w:r w:rsidRPr="00F1562D">
        <w:rPr>
          <w:rFonts w:ascii="Times New Roman" w:eastAsia="Times New Roman" w:hAnsi="Times New Roman" w:cs="Times New Roman"/>
          <w:color w:val="333333"/>
          <w:sz w:val="24"/>
          <w:szCs w:val="24"/>
          <w:lang w:eastAsia="ru-RU"/>
        </w:rPr>
        <w:t xml:space="preserve"> И.А. Оригами для малышей.</w:t>
      </w:r>
      <w:r>
        <w:rPr>
          <w:rFonts w:ascii="Times New Roman" w:eastAsia="Times New Roman" w:hAnsi="Times New Roman" w:cs="Times New Roman"/>
          <w:color w:val="333333"/>
          <w:sz w:val="24"/>
          <w:szCs w:val="24"/>
          <w:lang w:eastAsia="ru-RU"/>
        </w:rPr>
        <w:t xml:space="preserve"> -</w:t>
      </w:r>
      <w:r w:rsidRPr="00F1562D">
        <w:rPr>
          <w:rFonts w:ascii="Times New Roman" w:eastAsia="Times New Roman" w:hAnsi="Times New Roman" w:cs="Times New Roman"/>
          <w:color w:val="333333"/>
          <w:sz w:val="24"/>
          <w:szCs w:val="24"/>
          <w:lang w:eastAsia="ru-RU"/>
        </w:rPr>
        <w:t xml:space="preserve"> М</w:t>
      </w:r>
      <w:r>
        <w:rPr>
          <w:rFonts w:ascii="Times New Roman" w:eastAsia="Times New Roman" w:hAnsi="Times New Roman" w:cs="Times New Roman"/>
          <w:color w:val="333333"/>
          <w:sz w:val="24"/>
          <w:szCs w:val="24"/>
          <w:lang w:eastAsia="ru-RU"/>
        </w:rPr>
        <w:t>.</w:t>
      </w:r>
      <w:r w:rsidRPr="00F1562D">
        <w:rPr>
          <w:rFonts w:ascii="Times New Roman" w:eastAsia="Times New Roman" w:hAnsi="Times New Roman" w:cs="Times New Roman"/>
          <w:color w:val="333333"/>
          <w:sz w:val="24"/>
          <w:szCs w:val="24"/>
          <w:lang w:eastAsia="ru-RU"/>
        </w:rPr>
        <w:t xml:space="preserve">, «Просвещение», 1996 </w:t>
      </w:r>
    </w:p>
    <w:p w:rsidR="00F1562D" w:rsidRP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r w:rsidRPr="00F1562D">
        <w:rPr>
          <w:rFonts w:ascii="Times New Roman" w:eastAsia="Times New Roman" w:hAnsi="Times New Roman" w:cs="Times New Roman"/>
          <w:color w:val="333333"/>
          <w:sz w:val="24"/>
          <w:szCs w:val="24"/>
          <w:lang w:eastAsia="ru-RU"/>
        </w:rPr>
        <w:t xml:space="preserve">2.Сержантова Т.Б. 366 моделей оригами. </w:t>
      </w:r>
      <w:r>
        <w:rPr>
          <w:rFonts w:ascii="Times New Roman" w:eastAsia="Times New Roman" w:hAnsi="Times New Roman" w:cs="Times New Roman"/>
          <w:color w:val="333333"/>
          <w:sz w:val="24"/>
          <w:szCs w:val="24"/>
          <w:lang w:eastAsia="ru-RU"/>
        </w:rPr>
        <w:t xml:space="preserve">- </w:t>
      </w:r>
      <w:r w:rsidRPr="00F1562D">
        <w:rPr>
          <w:rFonts w:ascii="Times New Roman" w:eastAsia="Times New Roman" w:hAnsi="Times New Roman" w:cs="Times New Roman"/>
          <w:color w:val="333333"/>
          <w:sz w:val="24"/>
          <w:szCs w:val="24"/>
          <w:lang w:eastAsia="ru-RU"/>
        </w:rPr>
        <w:t>М</w:t>
      </w:r>
      <w:r>
        <w:rPr>
          <w:rFonts w:ascii="Times New Roman" w:eastAsia="Times New Roman" w:hAnsi="Times New Roman" w:cs="Times New Roman"/>
          <w:color w:val="333333"/>
          <w:sz w:val="24"/>
          <w:szCs w:val="24"/>
          <w:lang w:eastAsia="ru-RU"/>
        </w:rPr>
        <w:t>.</w:t>
      </w:r>
      <w:r w:rsidRPr="00F1562D">
        <w:rPr>
          <w:rFonts w:ascii="Times New Roman" w:eastAsia="Times New Roman" w:hAnsi="Times New Roman" w:cs="Times New Roman"/>
          <w:color w:val="333333"/>
          <w:sz w:val="24"/>
          <w:szCs w:val="24"/>
          <w:lang w:eastAsia="ru-RU"/>
        </w:rPr>
        <w:t xml:space="preserve">, «Айрис Пресс», 2005 </w:t>
      </w:r>
    </w:p>
    <w:p w:rsidR="00F1562D" w:rsidRP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r w:rsidRPr="00F1562D">
        <w:rPr>
          <w:rFonts w:ascii="Times New Roman" w:eastAsia="Times New Roman" w:hAnsi="Times New Roman" w:cs="Times New Roman"/>
          <w:color w:val="333333"/>
          <w:sz w:val="24"/>
          <w:szCs w:val="24"/>
          <w:lang w:eastAsia="ru-RU"/>
        </w:rPr>
        <w:t xml:space="preserve">3.Афонькин С.Ю., </w:t>
      </w:r>
      <w:proofErr w:type="spellStart"/>
      <w:r w:rsidRPr="00F1562D">
        <w:rPr>
          <w:rFonts w:ascii="Times New Roman" w:eastAsia="Times New Roman" w:hAnsi="Times New Roman" w:cs="Times New Roman"/>
          <w:color w:val="333333"/>
          <w:sz w:val="24"/>
          <w:szCs w:val="24"/>
          <w:lang w:eastAsia="ru-RU"/>
        </w:rPr>
        <w:t>Афонькина</w:t>
      </w:r>
      <w:proofErr w:type="spellEnd"/>
      <w:r w:rsidRPr="00F1562D">
        <w:rPr>
          <w:rFonts w:ascii="Times New Roman" w:eastAsia="Times New Roman" w:hAnsi="Times New Roman" w:cs="Times New Roman"/>
          <w:color w:val="333333"/>
          <w:sz w:val="24"/>
          <w:szCs w:val="24"/>
          <w:lang w:eastAsia="ru-RU"/>
        </w:rPr>
        <w:t xml:space="preserve"> Е.Ю. Оригами. Игры и фокусы с бумагой. </w:t>
      </w:r>
      <w:r>
        <w:rPr>
          <w:rFonts w:ascii="Times New Roman" w:eastAsia="Times New Roman" w:hAnsi="Times New Roman" w:cs="Times New Roman"/>
          <w:color w:val="333333"/>
          <w:sz w:val="24"/>
          <w:szCs w:val="24"/>
          <w:lang w:eastAsia="ru-RU"/>
        </w:rPr>
        <w:t xml:space="preserve">- </w:t>
      </w:r>
      <w:proofErr w:type="spellStart"/>
      <w:proofErr w:type="gramStart"/>
      <w:r w:rsidRPr="00F1562D">
        <w:rPr>
          <w:rFonts w:ascii="Times New Roman" w:eastAsia="Times New Roman" w:hAnsi="Times New Roman" w:cs="Times New Roman"/>
          <w:color w:val="333333"/>
          <w:sz w:val="24"/>
          <w:szCs w:val="24"/>
          <w:lang w:eastAsia="ru-RU"/>
        </w:rPr>
        <w:t>С-Пб</w:t>
      </w:r>
      <w:proofErr w:type="spellEnd"/>
      <w:proofErr w:type="gramEnd"/>
      <w:r>
        <w:rPr>
          <w:rFonts w:ascii="Times New Roman" w:eastAsia="Times New Roman" w:hAnsi="Times New Roman" w:cs="Times New Roman"/>
          <w:color w:val="333333"/>
          <w:sz w:val="24"/>
          <w:szCs w:val="24"/>
          <w:lang w:eastAsia="ru-RU"/>
        </w:rPr>
        <w:t>.</w:t>
      </w:r>
      <w:r w:rsidRPr="00F1562D">
        <w:rPr>
          <w:rFonts w:ascii="Times New Roman" w:eastAsia="Times New Roman" w:hAnsi="Times New Roman" w:cs="Times New Roman"/>
          <w:color w:val="333333"/>
          <w:sz w:val="24"/>
          <w:szCs w:val="24"/>
          <w:lang w:eastAsia="ru-RU"/>
        </w:rPr>
        <w:t>, «Химия», 1994</w:t>
      </w:r>
    </w:p>
    <w:p w:rsidR="00F1562D" w:rsidRPr="00F1562D" w:rsidRDefault="00F1562D" w:rsidP="00F1562D">
      <w:pPr>
        <w:shd w:val="clear" w:color="auto" w:fill="FFFFFF"/>
        <w:spacing w:after="0" w:line="240" w:lineRule="auto"/>
        <w:rPr>
          <w:rFonts w:ascii="Times New Roman" w:eastAsia="Times New Roman" w:hAnsi="Times New Roman" w:cs="Times New Roman"/>
          <w:color w:val="333333"/>
          <w:sz w:val="24"/>
          <w:szCs w:val="24"/>
          <w:lang w:eastAsia="ru-RU"/>
        </w:rPr>
      </w:pPr>
      <w:r w:rsidRPr="00F1562D">
        <w:rPr>
          <w:rFonts w:ascii="Times New Roman" w:eastAsia="Times New Roman" w:hAnsi="Times New Roman" w:cs="Times New Roman"/>
          <w:color w:val="333333"/>
          <w:sz w:val="24"/>
          <w:szCs w:val="24"/>
          <w:lang w:eastAsia="ru-RU"/>
        </w:rPr>
        <w:t xml:space="preserve">4.Черенкова Е..Ф. Оригами для малышей. </w:t>
      </w:r>
      <w:r>
        <w:rPr>
          <w:rFonts w:ascii="Times New Roman" w:eastAsia="Times New Roman" w:hAnsi="Times New Roman" w:cs="Times New Roman"/>
          <w:color w:val="333333"/>
          <w:sz w:val="24"/>
          <w:szCs w:val="24"/>
          <w:lang w:eastAsia="ru-RU"/>
        </w:rPr>
        <w:t xml:space="preserve">- </w:t>
      </w:r>
      <w:r w:rsidRPr="00F1562D">
        <w:rPr>
          <w:rFonts w:ascii="Times New Roman" w:eastAsia="Times New Roman" w:hAnsi="Times New Roman" w:cs="Times New Roman"/>
          <w:color w:val="333333"/>
          <w:sz w:val="24"/>
          <w:szCs w:val="24"/>
          <w:lang w:eastAsia="ru-RU"/>
        </w:rPr>
        <w:t xml:space="preserve">М., </w:t>
      </w:r>
      <w:proofErr w:type="spellStart"/>
      <w:r w:rsidRPr="00F1562D">
        <w:rPr>
          <w:rFonts w:ascii="Times New Roman" w:eastAsia="Times New Roman" w:hAnsi="Times New Roman" w:cs="Times New Roman"/>
          <w:color w:val="333333"/>
          <w:sz w:val="24"/>
          <w:szCs w:val="24"/>
          <w:lang w:eastAsia="ru-RU"/>
        </w:rPr>
        <w:t>Рипол</w:t>
      </w:r>
      <w:proofErr w:type="spellEnd"/>
      <w:r w:rsidRPr="00F1562D">
        <w:rPr>
          <w:rFonts w:ascii="Times New Roman" w:eastAsia="Times New Roman" w:hAnsi="Times New Roman" w:cs="Times New Roman"/>
          <w:color w:val="333333"/>
          <w:sz w:val="24"/>
          <w:szCs w:val="24"/>
          <w:lang w:eastAsia="ru-RU"/>
        </w:rPr>
        <w:t xml:space="preserve"> классик ДОМ 21 век, 2006 </w:t>
      </w:r>
    </w:p>
    <w:p w:rsidR="00AA074C" w:rsidRPr="00AA074C" w:rsidRDefault="00AA074C" w:rsidP="00AA074C">
      <w:pPr>
        <w:shd w:val="clear" w:color="auto" w:fill="FFFFFF"/>
        <w:spacing w:after="0" w:line="240" w:lineRule="auto"/>
        <w:rPr>
          <w:rFonts w:ascii="Times New Roman" w:eastAsia="Times New Roman" w:hAnsi="Times New Roman" w:cs="Times New Roman"/>
          <w:color w:val="333333"/>
          <w:sz w:val="24"/>
          <w:szCs w:val="24"/>
          <w:lang w:eastAsia="ru-RU"/>
        </w:rPr>
      </w:pPr>
    </w:p>
    <w:p w:rsidR="00AA074C" w:rsidRPr="00F1562D" w:rsidRDefault="00AA074C" w:rsidP="0008590C">
      <w:pPr>
        <w:shd w:val="clear" w:color="auto" w:fill="FFFFFF"/>
        <w:spacing w:after="120" w:line="240" w:lineRule="atLeast"/>
        <w:rPr>
          <w:rFonts w:ascii="Times New Roman" w:eastAsia="Times New Roman" w:hAnsi="Times New Roman" w:cs="Times New Roman"/>
          <w:bCs/>
          <w:color w:val="333333"/>
          <w:sz w:val="24"/>
          <w:szCs w:val="24"/>
          <w:lang w:eastAsia="ru-RU"/>
        </w:rPr>
      </w:pPr>
    </w:p>
    <w:sectPr w:rsidR="00AA074C" w:rsidRPr="00F1562D" w:rsidSect="00D05F4F">
      <w:pgSz w:w="16838" w:h="11906" w:orient="landscape"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5A73"/>
    <w:multiLevelType w:val="multilevel"/>
    <w:tmpl w:val="8928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00B6C"/>
    <w:multiLevelType w:val="hybridMultilevel"/>
    <w:tmpl w:val="1B749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3554EB"/>
    <w:multiLevelType w:val="hybridMultilevel"/>
    <w:tmpl w:val="63285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85044"/>
    <w:multiLevelType w:val="multilevel"/>
    <w:tmpl w:val="EF58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85084"/>
    <w:multiLevelType w:val="multilevel"/>
    <w:tmpl w:val="3880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24FCD"/>
    <w:multiLevelType w:val="hybridMultilevel"/>
    <w:tmpl w:val="5302D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473527"/>
    <w:multiLevelType w:val="hybridMultilevel"/>
    <w:tmpl w:val="B9C410C0"/>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39F4854"/>
    <w:multiLevelType w:val="multilevel"/>
    <w:tmpl w:val="E5B2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B91218"/>
    <w:multiLevelType w:val="multilevel"/>
    <w:tmpl w:val="C4F0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903461"/>
    <w:multiLevelType w:val="multilevel"/>
    <w:tmpl w:val="5E8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E30DD9"/>
    <w:multiLevelType w:val="multilevel"/>
    <w:tmpl w:val="DF9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F946A2"/>
    <w:multiLevelType w:val="multilevel"/>
    <w:tmpl w:val="D558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9D3751"/>
    <w:multiLevelType w:val="multilevel"/>
    <w:tmpl w:val="C8BE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A710F1"/>
    <w:multiLevelType w:val="hybridMultilevel"/>
    <w:tmpl w:val="EBD4B7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7037A56"/>
    <w:multiLevelType w:val="multilevel"/>
    <w:tmpl w:val="F4E6B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3929C7"/>
    <w:multiLevelType w:val="multilevel"/>
    <w:tmpl w:val="091E3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DF2139"/>
    <w:multiLevelType w:val="multilevel"/>
    <w:tmpl w:val="981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0"/>
  </w:num>
  <w:num w:numId="5">
    <w:abstractNumId w:val="11"/>
  </w:num>
  <w:num w:numId="6">
    <w:abstractNumId w:val="12"/>
  </w:num>
  <w:num w:numId="7">
    <w:abstractNumId w:val="4"/>
  </w:num>
  <w:num w:numId="8">
    <w:abstractNumId w:val="15"/>
  </w:num>
  <w:num w:numId="9">
    <w:abstractNumId w:val="9"/>
  </w:num>
  <w:num w:numId="10">
    <w:abstractNumId w:val="14"/>
  </w:num>
  <w:num w:numId="11">
    <w:abstractNumId w:val="5"/>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8590C"/>
    <w:rsid w:val="000823BA"/>
    <w:rsid w:val="0008590C"/>
    <w:rsid w:val="0028395B"/>
    <w:rsid w:val="002D69B6"/>
    <w:rsid w:val="00317564"/>
    <w:rsid w:val="0037445B"/>
    <w:rsid w:val="0038761D"/>
    <w:rsid w:val="007F1DB6"/>
    <w:rsid w:val="00816507"/>
    <w:rsid w:val="00845538"/>
    <w:rsid w:val="009B2BD2"/>
    <w:rsid w:val="00A328FB"/>
    <w:rsid w:val="00AA074C"/>
    <w:rsid w:val="00B41975"/>
    <w:rsid w:val="00BC3532"/>
    <w:rsid w:val="00BF1440"/>
    <w:rsid w:val="00D05F4F"/>
    <w:rsid w:val="00D91AEF"/>
    <w:rsid w:val="00DB2AEB"/>
    <w:rsid w:val="00E50917"/>
    <w:rsid w:val="00F15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90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590C"/>
    <w:pPr>
      <w:ind w:left="720"/>
      <w:contextualSpacing/>
    </w:pPr>
  </w:style>
  <w:style w:type="paragraph" w:styleId="a5">
    <w:name w:val="Normal (Web)"/>
    <w:basedOn w:val="a"/>
    <w:uiPriority w:val="99"/>
    <w:semiHidden/>
    <w:unhideWhenUsed/>
    <w:rsid w:val="00AA0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156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4916504">
      <w:bodyDiv w:val="1"/>
      <w:marLeft w:val="0"/>
      <w:marRight w:val="0"/>
      <w:marTop w:val="0"/>
      <w:marBottom w:val="0"/>
      <w:divBdr>
        <w:top w:val="none" w:sz="0" w:space="0" w:color="auto"/>
        <w:left w:val="none" w:sz="0" w:space="0" w:color="auto"/>
        <w:bottom w:val="none" w:sz="0" w:space="0" w:color="auto"/>
        <w:right w:val="none" w:sz="0" w:space="0" w:color="auto"/>
      </w:divBdr>
    </w:div>
    <w:div w:id="905607636">
      <w:bodyDiv w:val="1"/>
      <w:marLeft w:val="0"/>
      <w:marRight w:val="0"/>
      <w:marTop w:val="0"/>
      <w:marBottom w:val="0"/>
      <w:divBdr>
        <w:top w:val="none" w:sz="0" w:space="0" w:color="auto"/>
        <w:left w:val="none" w:sz="0" w:space="0" w:color="auto"/>
        <w:bottom w:val="none" w:sz="0" w:space="0" w:color="auto"/>
        <w:right w:val="none" w:sz="0" w:space="0" w:color="auto"/>
      </w:divBdr>
    </w:div>
    <w:div w:id="16149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sika.ru/ef.php?s=4267" TargetMode="External"/><Relationship Id="rId5" Type="http://schemas.openxmlformats.org/officeDocument/2006/relationships/hyperlink" Target="http://www.origami-school.naro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1744</Words>
  <Characters>9943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3</cp:revision>
  <cp:lastPrinted>2013-09-16T17:38:00Z</cp:lastPrinted>
  <dcterms:created xsi:type="dcterms:W3CDTF">2013-09-16T16:49:00Z</dcterms:created>
  <dcterms:modified xsi:type="dcterms:W3CDTF">2013-11-09T10:42:00Z</dcterms:modified>
</cp:coreProperties>
</file>