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13" w:rsidRDefault="00780A13" w:rsidP="00780A13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план логопедической работы </w:t>
      </w:r>
    </w:p>
    <w:p w:rsidR="00780A13" w:rsidRDefault="00780A13" w:rsidP="00780A13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ОНР 1.</w:t>
      </w:r>
    </w:p>
    <w:p w:rsidR="00780A13" w:rsidRDefault="00780A13" w:rsidP="00780A13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СЕНТЯБРЬ, ОКТЯБРЬ, НОЯБРЬ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Воспитание слухового восприятия, </w:t>
      </w:r>
      <w:r>
        <w:rPr>
          <w:rFonts w:ascii="Times New Roman" w:eastAsia="Times New Roman" w:hAnsi="Times New Roman" w:cs="Times New Roman"/>
          <w:i/>
          <w:iCs/>
          <w:spacing w:val="4"/>
          <w:sz w:val="22"/>
          <w:szCs w:val="22"/>
          <w:u w:val="single"/>
        </w:rPr>
        <w:t>внимания, памяти</w:t>
      </w:r>
    </w:p>
    <w:p w:rsidR="00780A13" w:rsidRDefault="00780A13" w:rsidP="00780A13">
      <w:pPr>
        <w:pStyle w:val="a3"/>
        <w:rPr>
          <w:rFonts w:ascii="Times New Roman" w:hAnsi="Times New Roman" w:cs="Times New Roman"/>
          <w:spacing w:val="65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Формирование внимания к нере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чевым звукам.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Воспитание умения вслушиваться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в речь и давать ответные двигательные реакции.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Формирование умения реагиро</w:t>
      </w:r>
      <w:r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вать на неречевой и речевой сигналы. 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Развитие слухового внимания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и памяти.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u w:val="single"/>
        </w:rPr>
        <w:t xml:space="preserve">П. Воспитание зрительного </w:t>
      </w:r>
      <w:r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u w:val="single"/>
        </w:rPr>
        <w:t>восприятия, внимания, памяти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оптико-пространствен</w:t>
      </w:r>
      <w:r>
        <w:rPr>
          <w:rFonts w:ascii="Times New Roman" w:hAnsi="Times New Roman" w:cs="Times New Roman"/>
          <w:sz w:val="22"/>
          <w:szCs w:val="22"/>
        </w:rPr>
        <w:softHyphen/>
        <w:t>ной функции, воспитание навыка фикса</w:t>
      </w:r>
      <w:r>
        <w:rPr>
          <w:rFonts w:ascii="Times New Roman" w:hAnsi="Times New Roman" w:cs="Times New Roman"/>
          <w:sz w:val="22"/>
          <w:szCs w:val="22"/>
        </w:rPr>
        <w:softHyphen/>
        <w:t>ции взгляда на объекте и активного вос</w:t>
      </w:r>
      <w:r>
        <w:rPr>
          <w:rFonts w:ascii="Times New Roman" w:hAnsi="Times New Roman" w:cs="Times New Roman"/>
          <w:sz w:val="22"/>
          <w:szCs w:val="22"/>
        </w:rPr>
        <w:softHyphen/>
        <w:t>приятия объекта.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зрительного внимания при обязательном тактильном контакте ребенка с изучаемым предметом.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умения подбирать парные картинки по цвету и форме, составлять разрезные картинки из двух ча</w:t>
      </w:r>
      <w:r>
        <w:rPr>
          <w:rFonts w:ascii="Times New Roman" w:hAnsi="Times New Roman" w:cs="Times New Roman"/>
          <w:sz w:val="22"/>
          <w:szCs w:val="22"/>
        </w:rPr>
        <w:softHyphen/>
        <w:t>стей по образцу.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Развитие зрительной памяти в иг</w:t>
      </w:r>
      <w:r>
        <w:rPr>
          <w:rFonts w:ascii="Times New Roman" w:hAnsi="Times New Roman" w:cs="Times New Roman"/>
          <w:sz w:val="22"/>
          <w:szCs w:val="22"/>
        </w:rPr>
        <w:softHyphen/>
        <w:t>рах,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III.</w:t>
      </w:r>
      <w:r>
        <w:rPr>
          <w:rFonts w:ascii="Times New Roman" w:hAnsi="Times New Roman" w:cs="Times New Roman"/>
          <w:sz w:val="22"/>
          <w:szCs w:val="22"/>
          <w:u w:val="single"/>
        </w:rPr>
        <w:tab/>
        <w:t>Разбитие общих речевых навыков, просодической стороны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 Формирование навыка выполне</w:t>
      </w:r>
      <w:r>
        <w:rPr>
          <w:rFonts w:ascii="Times New Roman" w:hAnsi="Times New Roman" w:cs="Times New Roman"/>
          <w:sz w:val="22"/>
          <w:szCs w:val="22"/>
        </w:rPr>
        <w:softHyphen/>
        <w:t>ния длительного и краткого толчкообраз</w:t>
      </w:r>
      <w:r>
        <w:rPr>
          <w:rFonts w:ascii="Times New Roman" w:hAnsi="Times New Roman" w:cs="Times New Roman"/>
          <w:sz w:val="22"/>
          <w:szCs w:val="22"/>
        </w:rPr>
        <w:softHyphen/>
        <w:t>ного выдоха.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и развитие навы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ка воспроизведения гласных звуков у, </w:t>
      </w:r>
      <w:proofErr w:type="spellStart"/>
      <w:r>
        <w:rPr>
          <w:rFonts w:ascii="Times New Roman" w:hAnsi="Times New Roman" w:cs="Times New Roman"/>
          <w:sz w:val="22"/>
          <w:szCs w:val="22"/>
        </w:rPr>
        <w:t>а</w:t>
      </w:r>
      <w:proofErr w:type="gramStart"/>
      <w:r>
        <w:rPr>
          <w:rFonts w:ascii="Times New Roman" w:hAnsi="Times New Roman" w:cs="Times New Roman"/>
          <w:sz w:val="22"/>
          <w:szCs w:val="22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, и вслед за взрослым с постоянной и различной громкостью.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навыка воспроиз</w:t>
      </w:r>
      <w:r>
        <w:rPr>
          <w:rFonts w:ascii="Times New Roman" w:hAnsi="Times New Roman" w:cs="Times New Roman"/>
          <w:sz w:val="22"/>
          <w:szCs w:val="22"/>
        </w:rPr>
        <w:softHyphen/>
        <w:t>ведения данных гласных звуков по назы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ванию взрослым символа звучания: у </w:t>
      </w:r>
      <w:proofErr w:type="gramStart"/>
      <w:r>
        <w:rPr>
          <w:rFonts w:ascii="Times New Roman" w:hAnsi="Times New Roman" w:cs="Times New Roman"/>
          <w:sz w:val="22"/>
          <w:szCs w:val="22"/>
        </w:rPr>
        <w:t>—в</w:t>
      </w:r>
      <w:proofErr w:type="gramEnd"/>
      <w:r>
        <w:rPr>
          <w:rFonts w:ascii="Times New Roman" w:hAnsi="Times New Roman" w:cs="Times New Roman"/>
          <w:sz w:val="22"/>
          <w:szCs w:val="22"/>
        </w:rPr>
        <w:t>оет волк, а — девочка качает куклу, о —/ у мальчика болит зуб, и — кричит ослик.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навыка плавного снижения интенсивности звучания глас</w:t>
      </w:r>
      <w:r>
        <w:rPr>
          <w:rFonts w:ascii="Times New Roman" w:hAnsi="Times New Roman" w:cs="Times New Roman"/>
          <w:sz w:val="22"/>
          <w:szCs w:val="22"/>
        </w:rPr>
        <w:softHyphen/>
        <w:t>ного в процессе его длительного протягивания.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длительному и краткому произнесению гласных звуков у, а, о, 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элементарных артикуляторных навыков.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IV.</w:t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Развитие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импрессивной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умения вслуши</w:t>
      </w:r>
      <w:r>
        <w:rPr>
          <w:rFonts w:ascii="Times New Roman" w:hAnsi="Times New Roman" w:cs="Times New Roman"/>
          <w:sz w:val="22"/>
          <w:szCs w:val="22"/>
        </w:rPr>
        <w:softHyphen/>
        <w:t>ваться в речь, понимать ее содержание, сосредоточиваться, настраиваться на восприятие речи и давать ответные дви</w:t>
      </w:r>
      <w:r>
        <w:rPr>
          <w:rFonts w:ascii="Times New Roman" w:hAnsi="Times New Roman" w:cs="Times New Roman"/>
          <w:sz w:val="22"/>
          <w:szCs w:val="22"/>
        </w:rPr>
        <w:softHyphen/>
        <w:t>гательные и звуковые реакции.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Расширение объема понимания обращенной речи, накопление пассив</w:t>
      </w:r>
      <w:r>
        <w:rPr>
          <w:rFonts w:ascii="Times New Roman" w:hAnsi="Times New Roman" w:cs="Times New Roman"/>
          <w:sz w:val="22"/>
          <w:szCs w:val="22"/>
        </w:rPr>
        <w:softHyphen/>
        <w:t>ного словаря с ориентацией на понима</w:t>
      </w:r>
      <w:r>
        <w:rPr>
          <w:rFonts w:ascii="Times New Roman" w:hAnsi="Times New Roman" w:cs="Times New Roman"/>
          <w:sz w:val="22"/>
          <w:szCs w:val="22"/>
        </w:rPr>
        <w:softHyphen/>
        <w:t>ние целостных словосочетаний, под</w:t>
      </w:r>
      <w:r>
        <w:rPr>
          <w:rFonts w:ascii="Times New Roman" w:hAnsi="Times New Roman" w:cs="Times New Roman"/>
          <w:sz w:val="22"/>
          <w:szCs w:val="22"/>
        </w:rPr>
        <w:softHyphen/>
        <w:t>крепленных наглядным предметным действием.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умения соотно</w:t>
      </w:r>
      <w:r>
        <w:rPr>
          <w:rFonts w:ascii="Times New Roman" w:hAnsi="Times New Roman" w:cs="Times New Roman"/>
          <w:sz w:val="22"/>
          <w:szCs w:val="22"/>
        </w:rPr>
        <w:softHyphen/>
        <w:t>сить предметы и действия с их словес</w:t>
      </w:r>
      <w:r>
        <w:rPr>
          <w:rFonts w:ascii="Times New Roman" w:hAnsi="Times New Roman" w:cs="Times New Roman"/>
          <w:sz w:val="22"/>
          <w:szCs w:val="22"/>
        </w:rPr>
        <w:softHyphen/>
        <w:t>ным обозначением.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понимания граммати</w:t>
      </w:r>
      <w:r>
        <w:rPr>
          <w:rFonts w:ascii="Times New Roman" w:hAnsi="Times New Roman" w:cs="Times New Roman"/>
          <w:sz w:val="22"/>
          <w:szCs w:val="22"/>
        </w:rPr>
        <w:softHyphen/>
        <w:t>ческих форм речи, отношений между членами предложения, вопросов кос</w:t>
      </w:r>
      <w:r>
        <w:rPr>
          <w:rFonts w:ascii="Times New Roman" w:hAnsi="Times New Roman" w:cs="Times New Roman"/>
          <w:sz w:val="22"/>
          <w:szCs w:val="22"/>
        </w:rPr>
        <w:softHyphen/>
        <w:t>венных падежей.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пассивного предикатив</w:t>
      </w:r>
      <w:r>
        <w:rPr>
          <w:rFonts w:ascii="Times New Roman" w:hAnsi="Times New Roman" w:cs="Times New Roman"/>
          <w:sz w:val="22"/>
          <w:szCs w:val="22"/>
        </w:rPr>
        <w:softHyphen/>
        <w:t>ного словаря: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пониманию смысла сюжетных картинок, на которых люди и животные совершают действия (мальчик сидит, собака сидит, птичка сидит);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обучение пониманию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совершаемыхдействий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собакалежит</w:t>
      </w:r>
      <w:proofErr w:type="spellEnd"/>
      <w:r>
        <w:rPr>
          <w:rFonts w:ascii="Times New Roman" w:hAnsi="Times New Roman" w:cs="Times New Roman"/>
          <w:sz w:val="22"/>
          <w:szCs w:val="22"/>
        </w:rPr>
        <w:t>, си</w:t>
      </w:r>
      <w:r>
        <w:rPr>
          <w:rFonts w:ascii="Times New Roman" w:hAnsi="Times New Roman" w:cs="Times New Roman"/>
          <w:sz w:val="22"/>
          <w:szCs w:val="22"/>
        </w:rPr>
        <w:softHyphen/>
        <w:t>дит, стоит, бежит);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ориентировке в названиях действий, когда они даны без обозначения объектов (кто спит, сидит, лежит, бежит);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детей переключе</w:t>
      </w:r>
      <w:r>
        <w:rPr>
          <w:rFonts w:ascii="Times New Roman" w:hAnsi="Times New Roman" w:cs="Times New Roman"/>
          <w:sz w:val="22"/>
          <w:szCs w:val="22"/>
        </w:rPr>
        <w:softHyphen/>
        <w:t>нию с одного действия на другое по словесной инструкции, различению утвердительных и отрицательных при</w:t>
      </w:r>
      <w:r>
        <w:rPr>
          <w:rFonts w:ascii="Times New Roman" w:hAnsi="Times New Roman" w:cs="Times New Roman"/>
          <w:sz w:val="22"/>
          <w:szCs w:val="22"/>
        </w:rPr>
        <w:softHyphen/>
        <w:t>казаний,</w:t>
      </w:r>
      <w:r>
        <w:rPr>
          <w:rFonts w:ascii="Times New Roman" w:eastAsia="Times New Roman" w:hAnsi="Times New Roman" w:cs="Times New Roman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выполнению одно- и двух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 ступенчатых инструкций.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пониманию простых предложений.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соотнесению слов один, много, ни одного с соответствующим ко</w:t>
      </w:r>
      <w:r>
        <w:rPr>
          <w:rFonts w:ascii="Times New Roman" w:hAnsi="Times New Roman" w:cs="Times New Roman"/>
          <w:sz w:val="22"/>
          <w:szCs w:val="22"/>
        </w:rPr>
        <w:softHyphen/>
        <w:t>личеством предметов; соотнесение слов большой, маленький с размером предлагаемых предметов.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Различение пространственного расположения предметов при условии, что предметы находятся в привычных для ребенка местах. Дифференциация простых предлогов: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, из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V. Формирование экспрессивной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Вызывание потребности подра</w:t>
      </w:r>
      <w:r>
        <w:rPr>
          <w:rFonts w:ascii="Times New Roman" w:hAnsi="Times New Roman" w:cs="Times New Roman"/>
          <w:sz w:val="22"/>
          <w:szCs w:val="22"/>
        </w:rPr>
        <w:softHyphen/>
        <w:t>жать слову взрослого.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2"/>
          <w:szCs w:val="22"/>
        </w:rPr>
        <w:t>звукослоговой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структуры слов с правильным воспроиз</w:t>
      </w:r>
      <w:r>
        <w:rPr>
          <w:rFonts w:ascii="Times New Roman" w:hAnsi="Times New Roman" w:cs="Times New Roman"/>
          <w:sz w:val="22"/>
          <w:szCs w:val="22"/>
        </w:rPr>
        <w:softHyphen/>
        <w:t>ведением ударного слога и интонацион</w:t>
      </w:r>
      <w:r>
        <w:rPr>
          <w:rFonts w:ascii="Times New Roman" w:hAnsi="Times New Roman" w:cs="Times New Roman"/>
          <w:sz w:val="22"/>
          <w:szCs w:val="22"/>
        </w:rPr>
        <w:softHyphen/>
        <w:t>но-ритмического рисунка в двусложных словах типа: мама, Катя, иди, усы.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умения называть детей группы и членов семьи, а также предметы ближайшего окружения.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глагольного сло</w:t>
      </w:r>
      <w:r>
        <w:rPr>
          <w:rFonts w:ascii="Times New Roman" w:hAnsi="Times New Roman" w:cs="Times New Roman"/>
          <w:sz w:val="22"/>
          <w:szCs w:val="22"/>
        </w:rPr>
        <w:softHyphen/>
        <w:t>варя, работа над активным усвоением повелительного наклонения глаголов.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договариванию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фраз, начатых логопедом, со зрительной опо</w:t>
      </w:r>
      <w:r>
        <w:rPr>
          <w:rFonts w:ascii="Times New Roman" w:hAnsi="Times New Roman" w:cs="Times New Roman"/>
          <w:sz w:val="22"/>
          <w:szCs w:val="22"/>
        </w:rPr>
        <w:softHyphen/>
        <w:t>рой.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VI. Формирование грамматического строя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Обучение дифференциации единственного и множественного числа имен существительных.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дифференциации су</w:t>
      </w:r>
      <w:r>
        <w:rPr>
          <w:rFonts w:ascii="Times New Roman" w:hAnsi="Times New Roman" w:cs="Times New Roman"/>
          <w:sz w:val="22"/>
          <w:szCs w:val="22"/>
        </w:rPr>
        <w:softHyphen/>
        <w:t>ществительных с уменьшительно-ласка</w:t>
      </w:r>
      <w:r>
        <w:rPr>
          <w:rFonts w:ascii="Times New Roman" w:hAnsi="Times New Roman" w:cs="Times New Roman"/>
          <w:sz w:val="22"/>
          <w:szCs w:val="22"/>
        </w:rPr>
        <w:softHyphen/>
        <w:t>тельными суффиксами.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VII. Развитие разговорной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Вызывание и закрепление в речи </w:t>
      </w:r>
      <w:proofErr w:type="spellStart"/>
      <w:r>
        <w:rPr>
          <w:rFonts w:ascii="Times New Roman" w:hAnsi="Times New Roman" w:cs="Times New Roman"/>
          <w:sz w:val="22"/>
          <w:szCs w:val="22"/>
        </w:rPr>
        <w:t>двусловных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предложений типа: Где киса?</w:t>
      </w:r>
      <w:r>
        <w:rPr>
          <w:rFonts w:ascii="Times New Roman" w:hAnsi="Times New Roman" w:cs="Times New Roman"/>
          <w:sz w:val="22"/>
          <w:szCs w:val="22"/>
        </w:rPr>
        <w:br/>
        <w:t>Дай кису. Это киса. Тут киса. На кису.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Стимулирование к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договариванию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слов, словосочетаний в повторяемых логопедом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потешках</w:t>
      </w:r>
      <w:proofErr w:type="spellEnd"/>
      <w:r>
        <w:rPr>
          <w:rFonts w:ascii="Times New Roman" w:hAnsi="Times New Roman" w:cs="Times New Roman"/>
          <w:sz w:val="22"/>
          <w:szCs w:val="22"/>
        </w:rPr>
        <w:t>, стихах, сказках.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Активизация восприятия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содер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маленьких рассказов, сказок,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со зрительной опорой.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VIII. Формирование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фонетика-фонематической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стороны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и активизация способности к речевому подражанию.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умения узнавать гласные звуки у, а, о, и по беззвучной артикуляции и называнию или показу символа звучания.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IX. Формирование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элементарнг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математических представлений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Ознакомление с геометрическими  формами (круг, квадрат).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подбору геометрических  форм по подобию.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Формирование понятий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большой-маленький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подбору больших и маленьких предметов по подобию.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X. Развитие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тонкой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моторик конструктивного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праксиса</w:t>
      </w:r>
      <w:proofErr w:type="spellEnd"/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Стимуляция пальцевой моторики посредством массажа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самомасажа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кистей и пальцев рук.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пальцевой моторики в специальных играх, упражнениях, пальчиковой гимнастике.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работе со строительным материалом (кубиками, конструктором).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разборке и сборке пирамидки.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выполнению манипуляций  с матрешками, игрушками-вкладками.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навыка шнуровки.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нанизыванию крупных бус на шнурок.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навыков работы с крупной мозаикой.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Обучение складыванию разрезной картинки из двух частей (горизонтальный или вертикальный разрез.</w:t>
      </w:r>
      <w:proofErr w:type="gramEnd"/>
    </w:p>
    <w:p w:rsidR="00780A13" w:rsidRDefault="00780A13" w:rsidP="00780A13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w w:val="86"/>
          <w:sz w:val="22"/>
          <w:szCs w:val="22"/>
        </w:rPr>
        <w:t>ДЕКАБРЬ, ЯНВАРЬ, ФЕВРАЛЬ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Воспитание слухового восприятия</w:t>
      </w:r>
      <w:proofErr w:type="gramStart"/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,  </w:t>
      </w:r>
      <w:r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u w:val="single"/>
        </w:rPr>
        <w:t>внимания</w:t>
      </w:r>
      <w:proofErr w:type="gramEnd"/>
      <w:r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u w:val="single"/>
        </w:rPr>
        <w:t>, памяти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внимания к неречевым звукам.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Воспитание слухового внимания при восприятии тихого и громкого звучания игрушек, предметов, тихой и громкой речи.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чувства темпа, ритма, сосредоточенности, выдержки.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слухоречевой памяти.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Воспитание зрительного </w:t>
      </w:r>
      <w:r>
        <w:rPr>
          <w:rFonts w:ascii="Times New Roman" w:eastAsia="Times New Roman" w:hAnsi="Times New Roman" w:cs="Times New Roman"/>
          <w:i/>
          <w:iCs/>
          <w:spacing w:val="-5"/>
          <w:sz w:val="22"/>
          <w:szCs w:val="22"/>
          <w:u w:val="single"/>
        </w:rPr>
        <w:t>восприятия, внимания, памяти</w:t>
      </w:r>
    </w:p>
    <w:p w:rsidR="00780A13" w:rsidRDefault="00780A13" w:rsidP="00780A13">
      <w:pPr>
        <w:pStyle w:val="a3"/>
        <w:rPr>
          <w:rFonts w:ascii="Times New Roman" w:hAnsi="Times New Roman" w:cs="Times New Roman"/>
          <w:spacing w:val="70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Формирование умения находить похожие предметы среди других пред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>м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етов при наличии эталона.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Совершенствование умения скла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softHyphen/>
        <w:t>дывать разрезные картинки из двух час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тей (вертикальный или горизонтальный 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разрез).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Развитие общих речевых навыков, </w:t>
      </w:r>
      <w:r>
        <w:rPr>
          <w:rFonts w:ascii="Times New Roman" w:eastAsia="Times New Roman" w:hAnsi="Times New Roman" w:cs="Times New Roman"/>
          <w:i/>
          <w:iCs/>
          <w:spacing w:val="-3"/>
          <w:sz w:val="22"/>
          <w:szCs w:val="22"/>
          <w:u w:val="single"/>
        </w:rPr>
        <w:t>просодической стороны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pacing w:val="67"/>
          <w:sz w:val="22"/>
          <w:szCs w:val="22"/>
        </w:rPr>
      </w:pPr>
      <w:r>
        <w:rPr>
          <w:rFonts w:ascii="Times New Roman" w:eastAsia="Times New Roman" w:hAnsi="Times New Roman" w:cs="Times New Roman"/>
          <w:spacing w:val="2"/>
          <w:sz w:val="22"/>
          <w:szCs w:val="22"/>
        </w:rPr>
        <w:t>Формирование правильного ре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чевого диафрагмального </w:t>
      </w:r>
      <w:proofErr w:type="spellStart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>нижнерёбер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ного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дыхания.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Формирование длительного плав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ного ротового выдоха.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Развитие речевого подражания на </w:t>
      </w:r>
      <w:r>
        <w:rPr>
          <w:rFonts w:ascii="Times New Roman" w:eastAsia="Times New Roman" w:hAnsi="Times New Roman" w:cs="Times New Roman"/>
          <w:sz w:val="22"/>
          <w:szCs w:val="22"/>
        </w:rPr>
        <w:t>базе гласных звуков у, а, о, и, их слия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ний. Развитие умения протягивать глас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ные звуки с различной громкостью по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подражанию и по инструкции.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Уточнение произношения простых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согласных звуков: м,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 б,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т,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— в от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крытых слогах и словах с ними.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Развитие силы и динамики голоса.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Развитие интонационной вырази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тельности на материале гласных и зву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коподражаний.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Продолжение работы по форми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рованию элементарных артикуляторных 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навыков.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Развитие способности к звукопод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softHyphen/>
        <w:t>ражанию в различных играх.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pacing w:val="65"/>
          <w:sz w:val="22"/>
          <w:szCs w:val="22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Уточнение и пополнение номина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тивного словаря. Обучение детей узна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ванию предметов по их назначению </w:t>
      </w:r>
      <w:r>
        <w:rPr>
          <w:rFonts w:ascii="Times New Roman" w:eastAsia="Times New Roman" w:hAnsi="Times New Roman" w:cs="Times New Roman"/>
          <w:i/>
          <w:iCs/>
          <w:spacing w:val="-6"/>
          <w:sz w:val="22"/>
          <w:szCs w:val="22"/>
        </w:rPr>
        <w:t xml:space="preserve">(чем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ты будешь есть),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по их описанию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(он </w:t>
      </w:r>
      <w:r>
        <w:rPr>
          <w:rFonts w:ascii="Times New Roman" w:eastAsia="Times New Roman" w:hAnsi="Times New Roman" w:cs="Times New Roman"/>
          <w:i/>
          <w:iCs/>
          <w:spacing w:val="-7"/>
          <w:sz w:val="22"/>
          <w:szCs w:val="22"/>
        </w:rPr>
        <w:t xml:space="preserve">круглый, красный, резиновый, его можно </w:t>
      </w:r>
      <w:r>
        <w:rPr>
          <w:rFonts w:ascii="Times New Roman" w:eastAsia="Times New Roman" w:hAnsi="Times New Roman" w:cs="Times New Roman"/>
          <w:i/>
          <w:iCs/>
          <w:spacing w:val="-9"/>
          <w:sz w:val="22"/>
          <w:szCs w:val="22"/>
        </w:rPr>
        <w:t>бросать).</w:t>
      </w:r>
    </w:p>
    <w:p w:rsidR="00780A13" w:rsidRDefault="00780A13" w:rsidP="00780A13">
      <w:pPr>
        <w:pStyle w:val="a3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Формирование доступных обоб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щающих понятий </w:t>
      </w:r>
      <w:r>
        <w:rPr>
          <w:rFonts w:ascii="Times New Roman" w:eastAsia="Times New Roman" w:hAnsi="Times New Roman" w:cs="Times New Roman"/>
          <w:i/>
          <w:iCs/>
          <w:spacing w:val="3"/>
          <w:sz w:val="22"/>
          <w:szCs w:val="22"/>
        </w:rPr>
        <w:t xml:space="preserve">(игрушки, </w:t>
      </w:r>
      <w:proofErr w:type="spellStart"/>
      <w:r>
        <w:rPr>
          <w:rFonts w:ascii="Times New Roman" w:eastAsia="Times New Roman" w:hAnsi="Times New Roman" w:cs="Times New Roman"/>
          <w:i/>
          <w:iCs/>
          <w:spacing w:val="3"/>
          <w:sz w:val="22"/>
          <w:szCs w:val="22"/>
        </w:rPr>
        <w:t>одежда</w:t>
      </w:r>
      <w:proofErr w:type="gramStart"/>
      <w:r>
        <w:rPr>
          <w:rFonts w:ascii="Times New Roman" w:eastAsia="Times New Roman" w:hAnsi="Times New Roman" w:cs="Times New Roman"/>
          <w:i/>
          <w:iCs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/>
          <w:iCs/>
          <w:spacing w:val="-8"/>
          <w:sz w:val="22"/>
          <w:szCs w:val="22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spacing w:val="-8"/>
          <w:sz w:val="22"/>
          <w:szCs w:val="22"/>
        </w:rPr>
        <w:t>бувь</w:t>
      </w:r>
      <w:proofErr w:type="spellEnd"/>
      <w:r>
        <w:rPr>
          <w:rFonts w:ascii="Times New Roman" w:eastAsia="Times New Roman" w:hAnsi="Times New Roman" w:cs="Times New Roman"/>
          <w:i/>
          <w:iCs/>
          <w:spacing w:val="-8"/>
          <w:sz w:val="22"/>
          <w:szCs w:val="22"/>
        </w:rPr>
        <w:t>).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Расширение предикативного сло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варя.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2"/>
          <w:sz w:val="22"/>
          <w:szCs w:val="22"/>
        </w:rPr>
        <w:t>Развитие понимания граммати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ческих форм:</w:t>
      </w:r>
    </w:p>
    <w:p w:rsidR="00780A13" w:rsidRDefault="00780A13" w:rsidP="00780A13">
      <w:pPr>
        <w:pStyle w:val="a3"/>
        <w:rPr>
          <w:rFonts w:ascii="Times New Roman" w:hAnsi="Times New Roman" w:cs="Times New Roman"/>
          <w:w w:val="86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— единственного и множественного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числа имен существительных;</w:t>
      </w:r>
    </w:p>
    <w:p w:rsidR="00780A13" w:rsidRDefault="00780A13" w:rsidP="00780A13">
      <w:pPr>
        <w:pStyle w:val="a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существительных с уменьшительно-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ласкательными суффиксами;</w:t>
      </w:r>
    </w:p>
    <w:p w:rsidR="00780A13" w:rsidRDefault="00780A13" w:rsidP="00780A13">
      <w:pPr>
        <w:pStyle w:val="a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предложно-падежных конструкций с 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предлогами </w:t>
      </w:r>
      <w:proofErr w:type="gramStart"/>
      <w:r>
        <w:rPr>
          <w:rFonts w:ascii="Times New Roman" w:eastAsia="Times New Roman" w:hAnsi="Times New Roman" w:cs="Times New Roman"/>
          <w:i/>
          <w:iCs/>
          <w:spacing w:val="-6"/>
          <w:sz w:val="22"/>
          <w:szCs w:val="22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spacing w:val="-6"/>
          <w:sz w:val="22"/>
          <w:szCs w:val="22"/>
        </w:rPr>
        <w:t>, в, под, за, у, с.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Обучение пониманию вопросов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к предметной и сюжетной картинкам, по 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>прочитанной сказке (со зрительной опорой).</w:t>
      </w:r>
      <w:proofErr w:type="gramEnd"/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Формирование умения понимать и 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>выполнять трехступенчатые инструкции.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V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Формирование экспрессивной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pacing w:val="72"/>
          <w:sz w:val="22"/>
          <w:szCs w:val="22"/>
        </w:rPr>
      </w:pP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Продолжение формирования и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расширения номинативного словаря по изучаемым лексическим темам.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>структуры слов с правильным воспроизве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дением ударного слога и интонационно-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ритмического рисунка в двусложных сло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вах типа  Коля, </w:t>
      </w:r>
      <w:r>
        <w:rPr>
          <w:rFonts w:ascii="Times New Roman" w:eastAsia="Times New Roman" w:hAnsi="Times New Roman" w:cs="Times New Roman"/>
          <w:i/>
          <w:iCs/>
          <w:spacing w:val="-6"/>
          <w:sz w:val="22"/>
          <w:szCs w:val="22"/>
        </w:rPr>
        <w:t xml:space="preserve">ищи 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и односложных 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словах с закрытым слогом типа </w:t>
      </w:r>
      <w:r>
        <w:rPr>
          <w:rFonts w:ascii="Times New Roman" w:eastAsia="Times New Roman" w:hAnsi="Times New Roman" w:cs="Times New Roman"/>
          <w:i/>
          <w:iCs/>
          <w:spacing w:val="-9"/>
          <w:sz w:val="22"/>
          <w:szCs w:val="22"/>
        </w:rPr>
        <w:t>мак, кот.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Закрепление умения называть де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>тей группы и членов семьи, а так же пред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меты ближайшего окружения.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3"/>
          <w:sz w:val="22"/>
          <w:szCs w:val="22"/>
        </w:rPr>
        <w:t>Расширение и пополнение гла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гольного словаря, работа над активным </w:t>
      </w:r>
      <w:r>
        <w:rPr>
          <w:rFonts w:ascii="Times New Roman" w:eastAsia="Times New Roman" w:hAnsi="Times New Roman" w:cs="Times New Roman"/>
          <w:sz w:val="22"/>
          <w:szCs w:val="22"/>
        </w:rPr>
        <w:t>усвоением формы инфинитива и пове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лительного наклонения глаголов.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Продолжение работы по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догова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риванию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фраз, начатых логопедом, со </w:t>
      </w:r>
      <w:r>
        <w:rPr>
          <w:rFonts w:ascii="Times New Roman" w:eastAsia="Times New Roman" w:hAnsi="Times New Roman" w:cs="Times New Roman"/>
          <w:sz w:val="22"/>
          <w:szCs w:val="22"/>
        </w:rPr>
        <w:t>зрительной опорой.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Формирование атрибутивного </w:t>
      </w:r>
      <w:r>
        <w:rPr>
          <w:rFonts w:ascii="Times New Roman" w:eastAsia="Times New Roman" w:hAnsi="Times New Roman" w:cs="Times New Roman"/>
          <w:sz w:val="22"/>
          <w:szCs w:val="22"/>
        </w:rPr>
        <w:t>словаря, введение в речь прилагатель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ных, обозначающих цвет </w:t>
      </w:r>
      <w:r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</w:rPr>
        <w:t>(красный, си</w:t>
      </w:r>
      <w:r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spacing w:val="-7"/>
          <w:sz w:val="22"/>
          <w:szCs w:val="22"/>
        </w:rPr>
        <w:t xml:space="preserve">ний, желтый, зеленый),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размер </w:t>
      </w:r>
      <w:r>
        <w:rPr>
          <w:rFonts w:ascii="Times New Roman" w:eastAsia="Times New Roman" w:hAnsi="Times New Roman" w:cs="Times New Roman"/>
          <w:i/>
          <w:iCs/>
          <w:spacing w:val="-7"/>
          <w:sz w:val="22"/>
          <w:szCs w:val="22"/>
        </w:rPr>
        <w:t xml:space="preserve">(большой, </w:t>
      </w:r>
      <w:r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</w:rPr>
        <w:t xml:space="preserve">маленький), 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свойства </w:t>
      </w:r>
      <w:r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</w:rPr>
        <w:t>(горячий, холод</w:t>
      </w:r>
      <w:r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i/>
          <w:iCs/>
          <w:spacing w:val="-5"/>
          <w:sz w:val="22"/>
          <w:szCs w:val="22"/>
        </w:rPr>
        <w:t>ный, кислый, сладкий).</w:t>
      </w:r>
      <w:proofErr w:type="gramEnd"/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VI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Формирование грамматическою </w:t>
      </w:r>
      <w:r>
        <w:rPr>
          <w:rFonts w:ascii="Times New Roman" w:eastAsia="Times New Roman" w:hAnsi="Times New Roman" w:cs="Times New Roman"/>
          <w:i/>
          <w:iCs/>
          <w:spacing w:val="-5"/>
          <w:sz w:val="22"/>
          <w:szCs w:val="22"/>
          <w:u w:val="single"/>
        </w:rPr>
        <w:t>строя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pacing w:val="65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Закрепление умения дифференцировать существительные единствен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  <w:t>ного и множественного числа.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Формирование умения образовы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вать форму множественного числа имен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существительных  по подражанию вслед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за взрослым.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Закрепление умения дифферен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цировать существительные с уменьши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тельно-ласкательными суффиксами.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Формирование умения образовы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вать существительные с уменьшительно-</w:t>
      </w:r>
      <w:r>
        <w:rPr>
          <w:rFonts w:ascii="Times New Roman" w:eastAsia="Times New Roman" w:hAnsi="Times New Roman" w:cs="Times New Roman"/>
          <w:sz w:val="22"/>
          <w:szCs w:val="22"/>
        </w:rPr>
        <w:t>ласкательными суффиксами по подра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жанию вслед за взрослым.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VII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Развитие разговорной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5"/>
          <w:sz w:val="22"/>
          <w:szCs w:val="22"/>
        </w:rPr>
        <w:t>Формирование простого предло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t>жения, ответы на вопросы по картинке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Кто ест кашу?</w:t>
      </w:r>
      <w:proofErr w:type="gram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Катя. Что Катя делает?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Ест. Что Катя ест?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Кашу).</w:t>
      </w:r>
      <w:proofErr w:type="gramEnd"/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2"/>
          <w:szCs w:val="22"/>
        </w:rPr>
        <w:t>двусловных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предложений типа: Катя, иди. Он сидит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Д</w:t>
      </w:r>
      <w:proofErr w:type="gramEnd"/>
      <w:r>
        <w:rPr>
          <w:rFonts w:ascii="Times New Roman" w:hAnsi="Times New Roman" w:cs="Times New Roman"/>
          <w:sz w:val="22"/>
          <w:szCs w:val="22"/>
        </w:rPr>
        <w:t>ай мяч. Хочу</w:t>
      </w:r>
      <w:r>
        <w:rPr>
          <w:rFonts w:ascii="Times New Roman" w:eastAsia="Times New Roman" w:hAnsi="Times New Roman" w:cs="Times New Roman"/>
          <w:w w:val="8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мишку.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ответам на вопросы по демонстрации действий, по картинкам.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пониманию вопросов по прочитанной сказке (со зрительной опорой) и ответам на них.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умения заканчивать фразу.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VIII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Формирование фонетико-</w:t>
      </w:r>
      <w:r>
        <w:rPr>
          <w:rFonts w:ascii="Times New Roman" w:eastAsia="Times New Roman" w:hAnsi="Times New Roman" w:cs="Times New Roman"/>
          <w:i/>
          <w:iCs/>
          <w:spacing w:val="-15"/>
          <w:sz w:val="22"/>
          <w:szCs w:val="22"/>
          <w:u w:val="single"/>
        </w:rPr>
        <w:t>фонематической стороны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pacing w:val="67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>Дальнейшая активизация речево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го подражания.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Закрепление умения узнавать и  воспроизводить гласные звуки у, а, о, и </w:t>
      </w: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по беззвучной артикуляции и называнию 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или показу символа звучания.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IX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Формирование элементарных </w:t>
      </w:r>
      <w:r>
        <w:rPr>
          <w:rFonts w:ascii="Times New Roman" w:eastAsia="Times New Roman" w:hAnsi="Times New Roman" w:cs="Times New Roman"/>
          <w:i/>
          <w:iCs/>
          <w:spacing w:val="-15"/>
          <w:sz w:val="22"/>
          <w:szCs w:val="22"/>
          <w:u w:val="single"/>
        </w:rPr>
        <w:t>математических представлений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Закрепление умения подбирать геометрические формы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подобиою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 предлагаемым эталонам.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Ознакомление с новой геометрической формой (треугольник).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умения подбирать геометрические формы по называнию.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Совершенствование умения дифференцировать предметы по вели</w:t>
      </w:r>
      <w:r>
        <w:rPr>
          <w:rFonts w:ascii="Times New Roman" w:hAnsi="Times New Roman" w:cs="Times New Roman"/>
          <w:sz w:val="22"/>
          <w:szCs w:val="22"/>
        </w:rPr>
        <w:softHyphen/>
        <w:t>чине. Формирование навыка дифференциации предметов по величине в порядке увеличения или уменьшения размеров.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  <w:t>Формирование умения подбирать предмет по двум заданным характерностям.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X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Развитие тонкой моторики, </w:t>
      </w:r>
      <w:r>
        <w:rPr>
          <w:rFonts w:ascii="Times New Roman" w:eastAsia="Times New Roman" w:hAnsi="Times New Roman" w:cs="Times New Roman"/>
          <w:i/>
          <w:iCs/>
          <w:spacing w:val="-14"/>
          <w:sz w:val="22"/>
          <w:szCs w:val="22"/>
          <w:u w:val="single"/>
        </w:rPr>
        <w:t xml:space="preserve">конструктивного </w:t>
      </w:r>
      <w:proofErr w:type="spellStart"/>
      <w:r>
        <w:rPr>
          <w:rFonts w:ascii="Times New Roman" w:eastAsia="Times New Roman" w:hAnsi="Times New Roman" w:cs="Times New Roman"/>
          <w:i/>
          <w:iCs/>
          <w:spacing w:val="-14"/>
          <w:sz w:val="22"/>
          <w:szCs w:val="22"/>
          <w:u w:val="single"/>
        </w:rPr>
        <w:t>праксиса</w:t>
      </w:r>
      <w:proofErr w:type="spellEnd"/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Стимуляция пальцевой моторики посредством массажа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самомассажа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кистей и пальцев рук.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пальцевой моторик в специальных играх, упражнениях, пальчиковой гимнастике.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работе со строительным материалом (кубиками, крупным конструктором).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Формирование правильной последовательности действий: обучении сборке пирамидки в порядке </w:t>
      </w:r>
      <w:proofErr w:type="gramStart"/>
      <w:r>
        <w:rPr>
          <w:rFonts w:ascii="Times New Roman" w:hAnsi="Times New Roman" w:cs="Times New Roman"/>
          <w:sz w:val="22"/>
          <w:szCs w:val="22"/>
        </w:rPr>
        <w:t>увеличена</w:t>
      </w:r>
      <w:proofErr w:type="gramEnd"/>
      <w:r>
        <w:rPr>
          <w:rFonts w:ascii="Times New Roman" w:hAnsi="Times New Roman" w:cs="Times New Roman"/>
          <w:sz w:val="22"/>
          <w:szCs w:val="22"/>
        </w:rPr>
        <w:br/>
        <w:t>или уменьшения размеров колец; сборке, начиная с верхнего кольца.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4.Обучение выполнению манипуляций с матрешками, игрушками-вкладками.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5.Закрепление навыка хаотичной шнуровки.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6.Совершенствование навыка нани</w:t>
      </w:r>
      <w:r>
        <w:rPr>
          <w:rFonts w:ascii="Times New Roman" w:hAnsi="Times New Roman" w:cs="Times New Roman"/>
          <w:sz w:val="22"/>
          <w:szCs w:val="22"/>
        </w:rPr>
        <w:softHyphen/>
        <w:t>зывания крупных бус на шнурок.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7.. Совершенствование навыков работы с крупной мозаикой.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8..Совершенствование умения скла</w:t>
      </w:r>
      <w:r>
        <w:rPr>
          <w:rFonts w:ascii="Times New Roman" w:hAnsi="Times New Roman" w:cs="Times New Roman"/>
          <w:sz w:val="22"/>
          <w:szCs w:val="22"/>
        </w:rPr>
        <w:softHyphen/>
        <w:t>дывать разрезную картинку из двух час</w:t>
      </w:r>
      <w:r>
        <w:rPr>
          <w:rFonts w:ascii="Times New Roman" w:hAnsi="Times New Roman" w:cs="Times New Roman"/>
          <w:sz w:val="22"/>
          <w:szCs w:val="22"/>
        </w:rPr>
        <w:softHyphen/>
        <w:t>тей (горизонтальный или вертикальный разрез).</w:t>
      </w:r>
    </w:p>
    <w:p w:rsidR="00780A13" w:rsidRDefault="00780A13" w:rsidP="00780A13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6"/>
          <w:w w:val="83"/>
          <w:sz w:val="22"/>
          <w:szCs w:val="22"/>
        </w:rPr>
        <w:t>МАРТ, АПРЕЛЬ, МАЙ, ИЮНЬ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80A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Воспитание слухового восприятия, </w:t>
      </w:r>
      <w:r>
        <w:rPr>
          <w:rFonts w:ascii="Times New Roman" w:eastAsia="Times New Roman" w:hAnsi="Times New Roman" w:cs="Times New Roman"/>
          <w:i/>
          <w:iCs/>
          <w:spacing w:val="-7"/>
          <w:sz w:val="22"/>
          <w:szCs w:val="22"/>
          <w:u w:val="single"/>
        </w:rPr>
        <w:t>внимания, памяти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внимания к неречевым звукам.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умения различать звуковые сигналы, состоящие из 2—3 звуков.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Продолжение формирования и ' развития чувства темпа, ритма. 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Дальнейшее развитие слухоречевой памяти.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II. Воспитание зрительного восприятия, внимания, памяти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Формирование умения составлять пары и группы сходных предметов.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2.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Совершенствование умения складывать разрезные картинки из двух частей (вертикальный, горизонтальный или</w:t>
      </w:r>
      <w:proofErr w:type="gramEnd"/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диагональный разрез).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III. Развитие общих речевых навыков, просодической стороны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Продолжение формирования правильного речевого диафрагмального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нижнереберного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дыхания.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Закрепление длительного плавно</w:t>
      </w:r>
      <w:r>
        <w:rPr>
          <w:rFonts w:ascii="Times New Roman" w:hAnsi="Times New Roman" w:cs="Times New Roman"/>
          <w:sz w:val="22"/>
          <w:szCs w:val="22"/>
        </w:rPr>
        <w:softHyphen/>
        <w:t>го ротового выдоха.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речевого подражания на базе гласных звуков у, а, о, и, их слия</w:t>
      </w:r>
      <w:r>
        <w:rPr>
          <w:rFonts w:ascii="Times New Roman" w:hAnsi="Times New Roman" w:cs="Times New Roman"/>
          <w:sz w:val="22"/>
          <w:szCs w:val="22"/>
        </w:rPr>
        <w:softHyphen/>
        <w:t>ний. Развитие умения протягивать глас</w:t>
      </w:r>
      <w:r>
        <w:rPr>
          <w:rFonts w:ascii="Times New Roman" w:hAnsi="Times New Roman" w:cs="Times New Roman"/>
          <w:sz w:val="22"/>
          <w:szCs w:val="22"/>
        </w:rPr>
        <w:softHyphen/>
        <w:t>ные звуки с различной громкостью по подражанию и по инструкции.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Уточнение произношения простых согласных звуков: м,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, б,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т, </w:t>
      </w:r>
      <w:proofErr w:type="spellStart"/>
      <w:r>
        <w:rPr>
          <w:rFonts w:ascii="Times New Roman" w:hAnsi="Times New Roman" w:cs="Times New Roman"/>
          <w:sz w:val="22"/>
          <w:szCs w:val="22"/>
        </w:rPr>
        <w:t>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г, к, </w:t>
      </w:r>
      <w:proofErr w:type="spellStart"/>
      <w:r>
        <w:rPr>
          <w:rFonts w:ascii="Times New Roman" w:hAnsi="Times New Roman" w:cs="Times New Roman"/>
          <w:sz w:val="22"/>
          <w:szCs w:val="22"/>
        </w:rPr>
        <w:t>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— в открытых слогах и словах с ними.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силы и динамики голо</w:t>
      </w:r>
      <w:r>
        <w:rPr>
          <w:rFonts w:ascii="Times New Roman" w:hAnsi="Times New Roman" w:cs="Times New Roman"/>
          <w:sz w:val="22"/>
          <w:szCs w:val="22"/>
        </w:rPr>
        <w:softHyphen/>
        <w:t>са, способности к изменению громкос</w:t>
      </w:r>
      <w:r>
        <w:rPr>
          <w:rFonts w:ascii="Times New Roman" w:hAnsi="Times New Roman" w:cs="Times New Roman"/>
          <w:sz w:val="22"/>
          <w:szCs w:val="22"/>
        </w:rPr>
        <w:softHyphen/>
        <w:t>ти звучания голоса.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интонационной вырази</w:t>
      </w:r>
      <w:r>
        <w:rPr>
          <w:rFonts w:ascii="Times New Roman" w:hAnsi="Times New Roman" w:cs="Times New Roman"/>
          <w:sz w:val="22"/>
          <w:szCs w:val="22"/>
        </w:rPr>
        <w:softHyphen/>
        <w:t>тельности на материале гласных и звукоподражаний с согласными звуками раннего онтогенеза.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Продолжение работы по форми</w:t>
      </w:r>
      <w:r>
        <w:rPr>
          <w:rFonts w:ascii="Times New Roman" w:hAnsi="Times New Roman" w:cs="Times New Roman"/>
          <w:sz w:val="22"/>
          <w:szCs w:val="22"/>
        </w:rPr>
        <w:softHyphen/>
        <w:t>рованию элементарных артикуляторных навыков.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способности к звукопод</w:t>
      </w:r>
      <w:r>
        <w:rPr>
          <w:rFonts w:ascii="Times New Roman" w:hAnsi="Times New Roman" w:cs="Times New Roman"/>
          <w:sz w:val="22"/>
          <w:szCs w:val="22"/>
        </w:rPr>
        <w:softHyphen/>
        <w:t>ражанию в различных играх.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IV. Развитие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импрессивной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Уточнение и пополнение номина</w:t>
      </w:r>
      <w:r>
        <w:rPr>
          <w:rFonts w:ascii="Times New Roman" w:hAnsi="Times New Roman" w:cs="Times New Roman"/>
          <w:sz w:val="22"/>
          <w:szCs w:val="22"/>
        </w:rPr>
        <w:softHyphen/>
        <w:t>тивного словаря по изучаемым лексичес</w:t>
      </w:r>
      <w:r>
        <w:rPr>
          <w:rFonts w:ascii="Times New Roman" w:hAnsi="Times New Roman" w:cs="Times New Roman"/>
          <w:sz w:val="22"/>
          <w:szCs w:val="22"/>
        </w:rPr>
        <w:softHyphen/>
        <w:t>ким темам, закрепление умения узнавать предметы по их назначению и описанию Закрепление обобщающих поня</w:t>
      </w:r>
      <w:r>
        <w:rPr>
          <w:rFonts w:ascii="Times New Roman" w:hAnsi="Times New Roman" w:cs="Times New Roman"/>
          <w:sz w:val="22"/>
          <w:szCs w:val="22"/>
        </w:rPr>
        <w:softHyphen/>
        <w:t>тий</w:t>
      </w:r>
      <w:proofErr w:type="gramStart"/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Дальнейшее расширение преди</w:t>
      </w:r>
      <w:r>
        <w:rPr>
          <w:rFonts w:ascii="Times New Roman" w:hAnsi="Times New Roman" w:cs="Times New Roman"/>
          <w:sz w:val="22"/>
          <w:szCs w:val="22"/>
        </w:rPr>
        <w:softHyphen/>
        <w:t>кативного словаря.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понимания граммати</w:t>
      </w:r>
      <w:r>
        <w:rPr>
          <w:rFonts w:ascii="Times New Roman" w:hAnsi="Times New Roman" w:cs="Times New Roman"/>
          <w:sz w:val="22"/>
          <w:szCs w:val="22"/>
        </w:rPr>
        <w:softHyphen/>
        <w:t>ческих форм: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единственного и множественного числа имен существительных;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существительных с уменьшительно-ласкательными суффиксами;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падежных окончаний существительных;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предложно-падежных конст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рукций с предлогами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>, в, под, за, у, с;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глаголов, противоположных по значению (надеть — снять; налить — вылить),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единственного и множествен</w:t>
      </w:r>
      <w:r>
        <w:rPr>
          <w:rFonts w:ascii="Times New Roman" w:hAnsi="Times New Roman" w:cs="Times New Roman"/>
          <w:sz w:val="22"/>
          <w:szCs w:val="22"/>
        </w:rPr>
        <w:softHyphen/>
        <w:t>ного числа глаголов.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Продолжение работы над пониманием вопросов к предметной и сюжет</w:t>
      </w:r>
      <w:r>
        <w:rPr>
          <w:rFonts w:ascii="Times New Roman" w:hAnsi="Times New Roman" w:cs="Times New Roman"/>
          <w:sz w:val="22"/>
          <w:szCs w:val="22"/>
        </w:rPr>
        <w:softHyphen/>
        <w:t>ной картинке, по прочитанной сказке (со зрительной опорой).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Закрепление умения понимать и выполнять трехступенчатые инструкции.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V. Формирование экспрессивной речи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Продолжение формирования и расширения номинативного словаря по изучаемым лексическим темам.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Продолжение формирования и расширения предикативного словаря.</w:t>
      </w:r>
    </w:p>
    <w:p w:rsidR="00780A13" w:rsidRDefault="00780A13" w:rsidP="00780A1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Уточнение и обогащение пред</w:t>
      </w:r>
      <w:r>
        <w:rPr>
          <w:rFonts w:ascii="Times New Roman" w:hAnsi="Times New Roman" w:cs="Times New Roman"/>
          <w:sz w:val="22"/>
          <w:szCs w:val="22"/>
        </w:rPr>
        <w:softHyphen/>
        <w:t>ставлений о размере, форме, цвете.</w:t>
      </w:r>
    </w:p>
    <w:p w:rsidR="0039690D" w:rsidRDefault="0039690D"/>
    <w:sectPr w:rsidR="0039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A13"/>
    <w:rsid w:val="0039690D"/>
    <w:rsid w:val="0078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2015-11-06T16:44:00Z</dcterms:created>
  <dcterms:modified xsi:type="dcterms:W3CDTF">2015-11-06T16:47:00Z</dcterms:modified>
</cp:coreProperties>
</file>