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CE" w:rsidRPr="00CA3D19" w:rsidRDefault="00BF55CE" w:rsidP="004F4D3D">
      <w:pPr>
        <w:shd w:val="clear" w:color="auto" w:fill="FFFFFF"/>
        <w:spacing w:line="240" w:lineRule="auto"/>
        <w:ind w:left="5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Контрольная работа.</w:t>
      </w:r>
    </w:p>
    <w:p w:rsidR="00E56546" w:rsidRPr="00CA3D19" w:rsidRDefault="00E56546" w:rsidP="004F4D3D">
      <w:pPr>
        <w:shd w:val="clear" w:color="auto" w:fill="FFFFFF"/>
        <w:spacing w:line="240" w:lineRule="auto"/>
        <w:ind w:left="5" w:right="67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z w:val="24"/>
          <w:szCs w:val="24"/>
        </w:rPr>
        <w:t>Внутренняя среда организма. Кровеносная и лимфатическая системы</w:t>
      </w:r>
    </w:p>
    <w:p w:rsidR="004F4D3D" w:rsidRPr="00CA3D19" w:rsidRDefault="004F4D3D" w:rsidP="004F4D3D">
      <w:pPr>
        <w:shd w:val="clear" w:color="auto" w:fill="FFFFFF"/>
        <w:spacing w:line="240" w:lineRule="auto"/>
        <w:ind w:left="5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BF55CE" w:rsidRPr="00CA3D19" w:rsidRDefault="00BF55CE" w:rsidP="004F4D3D">
      <w:pPr>
        <w:shd w:val="clear" w:color="auto" w:fill="FFFFFF"/>
        <w:spacing w:line="240" w:lineRule="auto"/>
        <w:ind w:left="5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Тест с выбором одного правильного ответа.</w:t>
      </w:r>
    </w:p>
    <w:p w:rsidR="009A4430" w:rsidRPr="00CA3D19" w:rsidRDefault="00BF55CE" w:rsidP="004F4D3D">
      <w:pPr>
        <w:shd w:val="clear" w:color="auto" w:fill="FFFFFF"/>
        <w:spacing w:line="240" w:lineRule="auto"/>
        <w:ind w:left="5" w:right="67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>Важную роль в защите организма от микробов, ядов и чужеродных для орга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низма клеток и тканей играют:</w:t>
      </w:r>
    </w:p>
    <w:p w:rsidR="009A4430" w:rsidRPr="00CA3D19" w:rsidRDefault="00BF55CE" w:rsidP="004F4D3D">
      <w:pPr>
        <w:shd w:val="clear" w:color="auto" w:fill="FFFFFF"/>
        <w:tabs>
          <w:tab w:val="left" w:pos="528"/>
        </w:tabs>
        <w:spacing w:before="115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ab/>
        <w:t>эритроциты;</w:t>
      </w:r>
    </w:p>
    <w:p w:rsidR="009A4430" w:rsidRPr="00CA3D19" w:rsidRDefault="00BF55CE" w:rsidP="004F4D3D">
      <w:pPr>
        <w:shd w:val="clear" w:color="auto" w:fill="FFFFFF"/>
        <w:tabs>
          <w:tab w:val="left" w:pos="528"/>
        </w:tabs>
        <w:spacing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ab/>
        <w:t>тромбоциты;</w:t>
      </w:r>
    </w:p>
    <w:p w:rsidR="009A4430" w:rsidRPr="00CA3D19" w:rsidRDefault="00BF55CE" w:rsidP="004F4D3D">
      <w:pPr>
        <w:shd w:val="clear" w:color="auto" w:fill="FFFFFF"/>
        <w:tabs>
          <w:tab w:val="left" w:pos="528"/>
        </w:tabs>
        <w:spacing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ab/>
        <w:t>лейкоциты;</w:t>
      </w:r>
    </w:p>
    <w:p w:rsidR="009A4430" w:rsidRPr="00CA3D19" w:rsidRDefault="00BF55CE" w:rsidP="004F4D3D">
      <w:pPr>
        <w:shd w:val="clear" w:color="auto" w:fill="FFFFFF"/>
        <w:tabs>
          <w:tab w:val="left" w:pos="528"/>
        </w:tabs>
        <w:spacing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ab/>
        <w:t>эритроциты и тромбоциты.</w:t>
      </w:r>
    </w:p>
    <w:p w:rsidR="009A4430" w:rsidRPr="00CA3D19" w:rsidRDefault="00BF55CE" w:rsidP="004F4D3D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>Воспаление — это:</w:t>
      </w:r>
    </w:p>
    <w:p w:rsidR="009A4430" w:rsidRPr="00CA3D19" w:rsidRDefault="00BF55CE" w:rsidP="004F4D3D">
      <w:pPr>
        <w:shd w:val="clear" w:color="auto" w:fill="FFFFFF"/>
        <w:spacing w:before="106" w:line="240" w:lineRule="auto"/>
        <w:ind w:left="595" w:right="43" w:hanging="557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>повышение температуры, слабость, увеличение количества лейкоцитов в крови;</w:t>
      </w:r>
    </w:p>
    <w:p w:rsidR="009A4430" w:rsidRPr="00CA3D19" w:rsidRDefault="00BF55CE" w:rsidP="004F4D3D">
      <w:pPr>
        <w:shd w:val="clear" w:color="auto" w:fill="FFFFFF"/>
        <w:spacing w:line="240" w:lineRule="auto"/>
        <w:ind w:left="595" w:right="38" w:hanging="55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t xml:space="preserve"> местная реакция организма на вне</w:t>
      </w:r>
      <w:r w:rsidR="009A4430" w:rsidRPr="00CA3D1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4430" w:rsidRPr="00CA3D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дрение инфекции, проявляющаяся в </w:t>
      </w:r>
      <w:r w:rsidR="009A4430" w:rsidRPr="00CA3D19"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расширении сосудов в местах пора</w:t>
      </w:r>
      <w:r w:rsidR="009A4430" w:rsidRPr="00CA3D1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9A4430" w:rsidRPr="00CA3D19">
        <w:rPr>
          <w:rFonts w:ascii="Times New Roman" w:eastAsia="Times New Roman" w:hAnsi="Times New Roman" w:cs="Times New Roman"/>
          <w:spacing w:val="-3"/>
          <w:sz w:val="24"/>
          <w:szCs w:val="24"/>
        </w:rPr>
        <w:t>жения, усиленном притоке лейкоци</w:t>
      </w:r>
      <w:r w:rsidR="009A4430" w:rsidRPr="00CA3D1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тов, фагоцитозе и образовании гноя;</w:t>
      </w:r>
    </w:p>
    <w:p w:rsidR="00BF55CE" w:rsidRPr="00CA3D19" w:rsidRDefault="00BF55CE" w:rsidP="004F4D3D">
      <w:pPr>
        <w:shd w:val="clear" w:color="auto" w:fill="FFFFFF"/>
        <w:spacing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    заразное заболевание, передаются через воздух;</w:t>
      </w:r>
    </w:p>
    <w:p w:rsidR="00BF55CE" w:rsidRPr="00CA3D19" w:rsidRDefault="00BF55CE" w:rsidP="004F4D3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г)    реакция организма на </w:t>
      </w:r>
      <w:proofErr w:type="spellStart"/>
      <w:r w:rsidRPr="00CA3D19">
        <w:rPr>
          <w:rFonts w:ascii="Times New Roman" w:eastAsia="Times New Roman" w:hAnsi="Times New Roman" w:cs="Times New Roman"/>
          <w:sz w:val="24"/>
          <w:szCs w:val="24"/>
        </w:rPr>
        <w:t>малокрвие</w:t>
      </w:r>
      <w:proofErr w:type="spellEnd"/>
      <w:r w:rsidRPr="00CA3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5CE" w:rsidRPr="00CA3D19" w:rsidRDefault="00BF55CE" w:rsidP="004F4D3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3.  Медленнее всего кровь течёт:</w:t>
      </w:r>
    </w:p>
    <w:p w:rsidR="00BF55CE" w:rsidRPr="00CA3D19" w:rsidRDefault="00BF55CE" w:rsidP="004F4D3D">
      <w:pPr>
        <w:shd w:val="clear" w:color="auto" w:fill="FFFFFF"/>
        <w:tabs>
          <w:tab w:val="left" w:pos="499"/>
        </w:tabs>
        <w:spacing w:before="106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ab/>
        <w:t>в аорте;</w:t>
      </w:r>
    </w:p>
    <w:p w:rsidR="00BF55CE" w:rsidRPr="00CA3D19" w:rsidRDefault="00BF55CE" w:rsidP="004F4D3D">
      <w:pPr>
        <w:shd w:val="clear" w:color="auto" w:fill="FFFFFF"/>
        <w:tabs>
          <w:tab w:val="left" w:pos="499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ab/>
        <w:t>в артериях;</w:t>
      </w:r>
    </w:p>
    <w:p w:rsidR="00BF55CE" w:rsidRPr="00CA3D19" w:rsidRDefault="00BF55CE" w:rsidP="004F4D3D">
      <w:pPr>
        <w:shd w:val="clear" w:color="auto" w:fill="FFFFFF"/>
        <w:tabs>
          <w:tab w:val="left" w:pos="499"/>
        </w:tabs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ab/>
        <w:t>в капиллярах;</w:t>
      </w:r>
    </w:p>
    <w:p w:rsidR="00BF55CE" w:rsidRPr="00CA3D19" w:rsidRDefault="00BF55CE" w:rsidP="004F4D3D">
      <w:pPr>
        <w:shd w:val="clear" w:color="auto" w:fill="FFFFFF"/>
        <w:tabs>
          <w:tab w:val="left" w:pos="499"/>
        </w:tabs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ab/>
        <w:t>в вене.</w:t>
      </w:r>
    </w:p>
    <w:p w:rsidR="00BF55CE" w:rsidRPr="00CA3D19" w:rsidRDefault="00BF55CE" w:rsidP="004F4D3D">
      <w:pPr>
        <w:shd w:val="clear" w:color="auto" w:fill="FFFFFF"/>
        <w:tabs>
          <w:tab w:val="left" w:pos="499"/>
        </w:tabs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4. Функция фагоцитов.</w:t>
      </w:r>
    </w:p>
    <w:p w:rsidR="00BF55CE" w:rsidRPr="00CA3D19" w:rsidRDefault="004F4D3D" w:rsidP="004F4D3D">
      <w:pPr>
        <w:shd w:val="clear" w:color="auto" w:fill="FFFFFF"/>
        <w:spacing w:before="115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t xml:space="preserve">   Участие в свёртывании крови. </w:t>
      </w:r>
    </w:p>
    <w:p w:rsidR="00BF55CE" w:rsidRPr="00CA3D19" w:rsidRDefault="004F4D3D" w:rsidP="004F4D3D">
      <w:pPr>
        <w:shd w:val="clear" w:color="auto" w:fill="FFFFFF"/>
        <w:spacing w:before="115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t xml:space="preserve">    Перенос кислорода от лёгких к тка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ням.</w:t>
      </w:r>
    </w:p>
    <w:p w:rsidR="00BF55CE" w:rsidRPr="00CA3D19" w:rsidRDefault="004F4D3D" w:rsidP="004F4D3D">
      <w:pPr>
        <w:shd w:val="clear" w:color="auto" w:fill="FFFFFF"/>
        <w:spacing w:line="240" w:lineRule="auto"/>
        <w:ind w:left="557" w:right="96" w:hanging="557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t xml:space="preserve"> Перенос углекислого газа от тка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ней к лёгким.</w:t>
      </w:r>
    </w:p>
    <w:p w:rsidR="00BF55CE" w:rsidRPr="00CA3D19" w:rsidRDefault="004F4D3D" w:rsidP="004F4D3D">
      <w:pPr>
        <w:shd w:val="clear" w:color="auto" w:fill="FFFFFF"/>
        <w:spacing w:line="240" w:lineRule="auto"/>
        <w:ind w:left="562" w:right="77" w:hanging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5CE" w:rsidRPr="00CA3D19">
        <w:rPr>
          <w:rFonts w:ascii="Times New Roman" w:eastAsia="Times New Roman" w:hAnsi="Times New Roman" w:cs="Times New Roman"/>
          <w:sz w:val="24"/>
          <w:szCs w:val="24"/>
        </w:rPr>
        <w:t>Переваривание и обезвреживание бактерий и чужеродных веществ.</w:t>
      </w:r>
    </w:p>
    <w:p w:rsidR="00564CBC" w:rsidRPr="00CA3D19" w:rsidRDefault="00564CBC" w:rsidP="00564CBC">
      <w:pPr>
        <w:shd w:val="clear" w:color="auto" w:fill="FFFFFF"/>
        <w:spacing w:before="264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5. Артериальной называется кровь: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before="101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CA3D19">
        <w:rPr>
          <w:rFonts w:ascii="Times New Roman" w:eastAsia="Times New Roman" w:hAnsi="Times New Roman" w:cs="Times New Roman"/>
          <w:sz w:val="24"/>
          <w:szCs w:val="24"/>
        </w:rPr>
        <w:t>обеднённая</w:t>
      </w:r>
      <w:proofErr w:type="gramEnd"/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кислородом;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CA3D19">
        <w:rPr>
          <w:rFonts w:ascii="Times New Roman" w:eastAsia="Times New Roman" w:hAnsi="Times New Roman" w:cs="Times New Roman"/>
          <w:sz w:val="24"/>
          <w:szCs w:val="24"/>
        </w:rPr>
        <w:t>насыщенная</w:t>
      </w:r>
      <w:proofErr w:type="gramEnd"/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кислородом;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 с большим количеством гормонов;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CA3D19">
        <w:rPr>
          <w:rFonts w:ascii="Times New Roman" w:eastAsia="Times New Roman" w:hAnsi="Times New Roman" w:cs="Times New Roman"/>
          <w:sz w:val="24"/>
          <w:szCs w:val="24"/>
        </w:rPr>
        <w:t>насыщенная</w:t>
      </w:r>
      <w:proofErr w:type="gramEnd"/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углекислым газом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Кровь состоит </w:t>
      </w:r>
      <w:proofErr w:type="gramStart"/>
      <w:r w:rsidRPr="00CA3D1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A3D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  плазмы, эритроцитов, лейкоцитов;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 плазмы, эритроцитов, лейкоцитов, тромбоцитов;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 плазмы, эритроцитов, тромбоцитов;</w:t>
      </w:r>
    </w:p>
    <w:p w:rsidR="00564CBC" w:rsidRPr="00CA3D19" w:rsidRDefault="00564CBC" w:rsidP="00564CBC">
      <w:pPr>
        <w:shd w:val="clear" w:color="auto" w:fill="FFFFFF"/>
        <w:tabs>
          <w:tab w:val="left" w:pos="11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 плазмы, лимфы, тканевой жидкости.</w:t>
      </w:r>
    </w:p>
    <w:p w:rsidR="006E2E6A" w:rsidRPr="00CA3D19" w:rsidRDefault="006E2E6A" w:rsidP="006E2E6A">
      <w:pPr>
        <w:shd w:val="clear" w:color="auto" w:fill="FFFFFF"/>
        <w:tabs>
          <w:tab w:val="left" w:pos="408"/>
        </w:tabs>
        <w:spacing w:before="53" w:line="240" w:lineRule="auto"/>
        <w:ind w:left="408" w:right="5" w:hanging="408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z w:val="24"/>
          <w:szCs w:val="24"/>
        </w:rPr>
        <w:t>7.</w:t>
      </w:r>
      <w:r w:rsidRPr="00CA3D19">
        <w:rPr>
          <w:rFonts w:ascii="Times New Roman" w:hAnsi="Times New Roman" w:cs="Times New Roman"/>
          <w:sz w:val="24"/>
          <w:szCs w:val="24"/>
        </w:rPr>
        <w:tab/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Кровь, лимфа, межклеточное вещество — разновидно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сти ткани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 нервной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 мышечной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 соединительной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 эпителиальной</w:t>
      </w:r>
    </w:p>
    <w:p w:rsidR="006E2E6A" w:rsidRPr="00CA3D19" w:rsidRDefault="006E2E6A" w:rsidP="006E2E6A">
      <w:pPr>
        <w:shd w:val="clear" w:color="auto" w:fill="FFFFFF"/>
        <w:tabs>
          <w:tab w:val="left" w:pos="408"/>
        </w:tabs>
        <w:spacing w:before="48" w:line="240" w:lineRule="auto"/>
        <w:ind w:left="408" w:right="10" w:hanging="408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pacing w:val="-5"/>
          <w:sz w:val="24"/>
          <w:szCs w:val="24"/>
        </w:rPr>
        <w:t>8.К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ровь не может попасть из аорты в левый же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лудочек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 желудочек сокращается с большой силой и не про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пускает кровь из аорты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 кармашки полулунных клапанов заполняются кро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вью и плотно смыкаются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 кармашки полулунных клапанов прижимаются к стенкам аорты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 от краев и поверхности створок клапанов отходят сухожильные нити, которые позволяют клапанам открываться только в одну сторону</w:t>
      </w:r>
    </w:p>
    <w:p w:rsidR="006E2E6A" w:rsidRPr="00CA3D19" w:rsidRDefault="006E2E6A" w:rsidP="006E2E6A">
      <w:pPr>
        <w:shd w:val="clear" w:color="auto" w:fill="FFFFFF"/>
        <w:tabs>
          <w:tab w:val="left" w:pos="408"/>
        </w:tabs>
        <w:spacing w:before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pacing w:val="-3"/>
          <w:sz w:val="24"/>
          <w:szCs w:val="24"/>
        </w:rPr>
        <w:t>9.</w:t>
      </w:r>
      <w:r w:rsidRPr="00CA3D19">
        <w:rPr>
          <w:rFonts w:ascii="Times New Roman" w:hAnsi="Times New Roman" w:cs="Times New Roman"/>
          <w:sz w:val="24"/>
          <w:szCs w:val="24"/>
        </w:rPr>
        <w:tab/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Мягкую ткань между телом и шиной помещают для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br/>
        <w:t>того, чтобы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 шина не давила на поврежденный участок и не вы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зывала боли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 избежать инфицирования места перелома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в) согреть поврежденную часть тела</w:t>
      </w:r>
    </w:p>
    <w:p w:rsidR="006E2E6A" w:rsidRPr="00CA3D19" w:rsidRDefault="006E2E6A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 к поврежденному участку тела поступало больше кислорода</w:t>
      </w:r>
    </w:p>
    <w:p w:rsidR="00737781" w:rsidRPr="00CA3D19" w:rsidRDefault="00737781" w:rsidP="00737781">
      <w:pPr>
        <w:shd w:val="clear" w:color="auto" w:fill="FFFFFF"/>
        <w:spacing w:before="58" w:line="221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10.  </w:t>
      </w:r>
      <w:r w:rsidRPr="00CA3D1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Проще всего, как правило, остановить кровотечение:</w:t>
      </w:r>
    </w:p>
    <w:p w:rsidR="00737781" w:rsidRPr="00CA3D19" w:rsidRDefault="00CA3D19" w:rsidP="00737781">
      <w:pPr>
        <w:shd w:val="clear" w:color="auto" w:fill="FFFFFF"/>
        <w:spacing w:line="221" w:lineRule="exact"/>
        <w:ind w:left="370" w:right="4032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737781" w:rsidRPr="00CA3D19">
        <w:rPr>
          <w:rFonts w:ascii="Times New Roman" w:eastAsia="Times New Roman" w:hAnsi="Times New Roman" w:cs="Times New Roman"/>
          <w:spacing w:val="-8"/>
          <w:sz w:val="24"/>
          <w:szCs w:val="24"/>
        </w:rPr>
        <w:t>) внутреннее,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0" w:right="4032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A3D1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) капиллярное,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0" w:right="4032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в) артериальное, 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0" w:right="4032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 венозное.</w:t>
      </w:r>
    </w:p>
    <w:p w:rsidR="00737781" w:rsidRPr="00CA3D19" w:rsidRDefault="00737781" w:rsidP="00737781">
      <w:pPr>
        <w:shd w:val="clear" w:color="auto" w:fill="FFFFFF"/>
        <w:tabs>
          <w:tab w:val="left" w:pos="370"/>
        </w:tabs>
        <w:spacing w:line="221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bCs/>
          <w:spacing w:val="-18"/>
          <w:sz w:val="24"/>
          <w:szCs w:val="24"/>
        </w:rPr>
        <w:t>11.</w:t>
      </w:r>
      <w:r w:rsidRPr="00CA3D19">
        <w:rPr>
          <w:rFonts w:ascii="Times New Roman" w:hAnsi="Times New Roman" w:cs="Times New Roman"/>
          <w:bCs/>
          <w:sz w:val="24"/>
          <w:szCs w:val="24"/>
        </w:rPr>
        <w:tab/>
      </w:r>
      <w:r w:rsidRPr="00CA3D1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Лимфа: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pacing w:val="-3"/>
          <w:sz w:val="24"/>
          <w:szCs w:val="24"/>
        </w:rPr>
        <w:t>а)  обладает большей способностью к свертыванию, чем кровь,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 обладает меньшей способностью к свертыванию по сравнению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0" w:right="806" w:firstLine="398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с кровью, 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0" w:right="806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 не обладает способностью к свертыванию,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0" w:right="806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D19">
        <w:rPr>
          <w:rFonts w:ascii="Times New Roman" w:eastAsia="Times New Roman" w:hAnsi="Times New Roman" w:cs="Times New Roman"/>
          <w:spacing w:val="-3"/>
          <w:sz w:val="24"/>
          <w:szCs w:val="24"/>
        </w:rPr>
        <w:t>г)   способность к свертыванию такая же, как и у крови.</w:t>
      </w:r>
    </w:p>
    <w:p w:rsidR="00737781" w:rsidRPr="00CA3D19" w:rsidRDefault="00737781" w:rsidP="00737781">
      <w:pPr>
        <w:shd w:val="clear" w:color="auto" w:fill="FFFFFF"/>
        <w:tabs>
          <w:tab w:val="left" w:pos="370"/>
        </w:tabs>
        <w:spacing w:line="221" w:lineRule="exact"/>
        <w:ind w:left="370" w:right="1613" w:hanging="365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pacing w:val="-18"/>
          <w:sz w:val="24"/>
          <w:szCs w:val="24"/>
        </w:rPr>
        <w:t>12.</w:t>
      </w:r>
      <w:r w:rsidRPr="00CA3D19">
        <w:rPr>
          <w:rFonts w:ascii="Times New Roman" w:hAnsi="Times New Roman" w:cs="Times New Roman"/>
          <w:sz w:val="24"/>
          <w:szCs w:val="24"/>
        </w:rPr>
        <w:tab/>
      </w: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Одному </w:t>
      </w:r>
      <w:r w:rsidRPr="00CA3D1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сокращению 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сердца </w:t>
      </w:r>
      <w:r w:rsidRPr="00CA3D19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соответствует:</w:t>
      </w:r>
      <w:r w:rsidRPr="00CA3D1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A3D19" w:rsidRPr="00CA3D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)  один удар пульса,</w:t>
      </w:r>
    </w:p>
    <w:p w:rsidR="00737781" w:rsidRPr="00CA3D19" w:rsidRDefault="00737781" w:rsidP="00737781">
      <w:pPr>
        <w:shd w:val="clear" w:color="auto" w:fill="FFFFFF"/>
        <w:spacing w:line="221" w:lineRule="exact"/>
        <w:ind w:left="374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  два удара пульса,</w:t>
      </w:r>
    </w:p>
    <w:p w:rsidR="005A184D" w:rsidRPr="00CA3D19" w:rsidRDefault="00CA3D19" w:rsidP="00F670CE">
      <w:pPr>
        <w:shd w:val="clear" w:color="auto" w:fill="FFFFFF"/>
        <w:spacing w:line="221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37781" w:rsidRPr="00CA3D19">
        <w:rPr>
          <w:rFonts w:ascii="Times New Roman" w:eastAsia="Times New Roman" w:hAnsi="Times New Roman" w:cs="Times New Roman"/>
          <w:sz w:val="24"/>
          <w:szCs w:val="24"/>
        </w:rPr>
        <w:t>) удары сердца и пульса напрямую не связаны.</w:t>
      </w:r>
    </w:p>
    <w:p w:rsidR="00F670CE" w:rsidRPr="00CA3D19" w:rsidRDefault="00F670CE" w:rsidP="00F670CE">
      <w:pPr>
        <w:shd w:val="clear" w:color="auto" w:fill="FFFFFF"/>
        <w:spacing w:line="221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Задание №2.</w:t>
      </w:r>
    </w:p>
    <w:p w:rsidR="00F670CE" w:rsidRPr="00CA3D19" w:rsidRDefault="00F670CE" w:rsidP="00F670CE">
      <w:pPr>
        <w:shd w:val="clear" w:color="auto" w:fill="FFFFFF"/>
        <w:spacing w:line="221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lastRenderedPageBreak/>
        <w:t>Тест с выбором нескольких ответов.</w:t>
      </w:r>
    </w:p>
    <w:p w:rsidR="00F670CE" w:rsidRPr="00CA3D19" w:rsidRDefault="00F670CE" w:rsidP="00F670CE">
      <w:pPr>
        <w:pStyle w:val="a5"/>
        <w:numPr>
          <w:ilvl w:val="0"/>
          <w:numId w:val="9"/>
        </w:numPr>
        <w:shd w:val="clear" w:color="auto" w:fill="FFFFFF"/>
        <w:spacing w:line="283" w:lineRule="exact"/>
        <w:ind w:right="422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отделом сердца и видом крови у человека. </w:t>
      </w:r>
    </w:p>
    <w:p w:rsidR="00F670CE" w:rsidRPr="00CA3D19" w:rsidRDefault="00F670CE" w:rsidP="00F670CE">
      <w:pPr>
        <w:shd w:val="clear" w:color="auto" w:fill="FFFFFF"/>
        <w:spacing w:line="283" w:lineRule="exact"/>
        <w:ind w:right="422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Отдел сердца                                                  </w:t>
      </w:r>
    </w:p>
    <w:p w:rsidR="00F670CE" w:rsidRPr="00CA3D19" w:rsidRDefault="00F670CE" w:rsidP="00F670CE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 w:after="0" w:line="211" w:lineRule="exact"/>
        <w:rPr>
          <w:rFonts w:ascii="Times New Roman" w:hAnsi="Times New Roman" w:cs="Times New Roman"/>
          <w:spacing w:val="-43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pacing w:val="-16"/>
          <w:sz w:val="24"/>
          <w:szCs w:val="24"/>
        </w:rPr>
        <w:t>левое предсердие</w:t>
      </w:r>
    </w:p>
    <w:p w:rsidR="00F670CE" w:rsidRPr="00CA3D19" w:rsidRDefault="00F670CE" w:rsidP="00F670CE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pacing w:val="-38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pacing w:val="-15"/>
          <w:sz w:val="24"/>
          <w:szCs w:val="24"/>
        </w:rPr>
        <w:t>правое предсердие</w:t>
      </w:r>
    </w:p>
    <w:p w:rsidR="00F670CE" w:rsidRPr="00CA3D19" w:rsidRDefault="00F670CE" w:rsidP="00F670CE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pacing w:val="-38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pacing w:val="-6"/>
          <w:sz w:val="24"/>
          <w:szCs w:val="24"/>
        </w:rPr>
        <w:t>левый желудочек</w:t>
      </w:r>
    </w:p>
    <w:p w:rsidR="00F670CE" w:rsidRPr="00CA3D19" w:rsidRDefault="00F670CE" w:rsidP="00F670CE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pacing w:val="-35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pacing w:val="-7"/>
          <w:sz w:val="24"/>
          <w:szCs w:val="24"/>
        </w:rPr>
        <w:t>правый желудочек</w:t>
      </w:r>
    </w:p>
    <w:p w:rsidR="00F670CE" w:rsidRPr="00CA3D19" w:rsidRDefault="00F670CE" w:rsidP="00F670CE">
      <w:pPr>
        <w:shd w:val="clear" w:color="auto" w:fill="FFFFFF"/>
        <w:spacing w:before="235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  <w:u w:val="single"/>
        </w:rPr>
        <w:t>Вид крови</w:t>
      </w:r>
    </w:p>
    <w:p w:rsidR="00F670CE" w:rsidRPr="00CA3D19" w:rsidRDefault="00F670CE" w:rsidP="00F670CE">
      <w:pPr>
        <w:shd w:val="clear" w:color="auto" w:fill="FFFFFF"/>
        <w:spacing w:before="43" w:line="20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 артериальная                Б) венозная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70CE" w:rsidRPr="00CA3D19" w:rsidTr="006C779F">
        <w:tc>
          <w:tcPr>
            <w:tcW w:w="2392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>4</w:t>
            </w:r>
          </w:p>
        </w:tc>
      </w:tr>
      <w:tr w:rsidR="00F670CE" w:rsidRPr="00CA3D19" w:rsidTr="006C779F">
        <w:tc>
          <w:tcPr>
            <w:tcW w:w="2392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43" w:line="206" w:lineRule="exact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</w:p>
        </w:tc>
      </w:tr>
    </w:tbl>
    <w:p w:rsidR="00F670CE" w:rsidRPr="00CA3D19" w:rsidRDefault="00F670CE" w:rsidP="00F670CE">
      <w:pPr>
        <w:shd w:val="clear" w:color="auto" w:fill="FFFFFF"/>
        <w:spacing w:before="43" w:line="206" w:lineRule="exact"/>
        <w:rPr>
          <w:rFonts w:ascii="Times New Roman" w:hAnsi="Times New Roman" w:cs="Times New Roman"/>
          <w:spacing w:val="-35"/>
          <w:sz w:val="24"/>
          <w:szCs w:val="24"/>
        </w:rPr>
      </w:pPr>
    </w:p>
    <w:p w:rsidR="00F670CE" w:rsidRPr="00CA3D19" w:rsidRDefault="00F670CE" w:rsidP="00F670CE">
      <w:pPr>
        <w:pStyle w:val="a5"/>
        <w:numPr>
          <w:ilvl w:val="0"/>
          <w:numId w:val="8"/>
        </w:numPr>
        <w:shd w:val="clear" w:color="auto" w:fill="FFFFFF"/>
        <w:spacing w:before="53" w:line="211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Выпишите буквы, обозначающие элементы верного от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вета на вопрос: чем образована внутренняя среда в орга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низме человека?</w:t>
      </w:r>
    </w:p>
    <w:p w:rsidR="00F670CE" w:rsidRPr="00CA3D19" w:rsidRDefault="00F670CE" w:rsidP="00F670CE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" w:after="0" w:line="211" w:lineRule="exact"/>
        <w:ind w:left="341" w:right="4646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Кровью</w:t>
      </w:r>
    </w:p>
    <w:p w:rsidR="00F670CE" w:rsidRPr="00CA3D19" w:rsidRDefault="00F670CE" w:rsidP="00F670CE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" w:after="0" w:line="211" w:lineRule="exact"/>
        <w:ind w:right="4646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       Б) лимфой</w:t>
      </w:r>
    </w:p>
    <w:p w:rsidR="00F670CE" w:rsidRPr="00CA3D19" w:rsidRDefault="00F670CE" w:rsidP="00F670CE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11" w:lineRule="exact"/>
        <w:ind w:left="341"/>
        <w:rPr>
          <w:rFonts w:ascii="Times New Roman" w:hAnsi="Times New Roman" w:cs="Times New Roman"/>
          <w:spacing w:val="-2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цитоплазмой</w:t>
      </w:r>
    </w:p>
    <w:p w:rsidR="00F670CE" w:rsidRPr="00CA3D19" w:rsidRDefault="00F670CE" w:rsidP="00F670CE">
      <w:pPr>
        <w:shd w:val="clear" w:color="auto" w:fill="FFFFFF"/>
        <w:spacing w:line="211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Г) желудочным соком</w:t>
      </w:r>
    </w:p>
    <w:p w:rsidR="00F670CE" w:rsidRPr="00CA3D19" w:rsidRDefault="00F670CE" w:rsidP="00F670CE">
      <w:pPr>
        <w:shd w:val="clear" w:color="auto" w:fill="FFFFFF"/>
        <w:spacing w:line="211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Д) межклеточной жидкостью</w:t>
      </w:r>
    </w:p>
    <w:p w:rsidR="00F670CE" w:rsidRPr="00CA3D19" w:rsidRDefault="00F670CE" w:rsidP="00F670CE">
      <w:pPr>
        <w:shd w:val="clear" w:color="auto" w:fill="FFFFFF"/>
        <w:spacing w:line="211" w:lineRule="exact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Е) органами брюшной полости</w:t>
      </w:r>
    </w:p>
    <w:p w:rsidR="00F670CE" w:rsidRPr="00CA3D19" w:rsidRDefault="00F670CE" w:rsidP="00F670CE">
      <w:pPr>
        <w:shd w:val="clear" w:color="auto" w:fill="FFFFFF"/>
        <w:spacing w:line="211" w:lineRule="exact"/>
        <w:ind w:left="355"/>
        <w:rPr>
          <w:rFonts w:ascii="Times New Roman" w:eastAsia="Times New Roman" w:hAnsi="Times New Roman" w:cs="Times New Roman"/>
          <w:sz w:val="24"/>
          <w:szCs w:val="24"/>
        </w:rPr>
      </w:pPr>
    </w:p>
    <w:p w:rsidR="00F670CE" w:rsidRPr="00CA3D19" w:rsidRDefault="00F670CE" w:rsidP="00F670CE">
      <w:pPr>
        <w:shd w:val="clear" w:color="auto" w:fill="FFFFFF"/>
        <w:spacing w:before="206" w:after="43" w:line="211" w:lineRule="exact"/>
        <w:ind w:left="365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3. Установите соответствие между способом приобретения иммунитета человеком и видом иммунитета.</w:t>
      </w:r>
    </w:p>
    <w:p w:rsidR="00F670CE" w:rsidRPr="00CA3D19" w:rsidRDefault="00F670CE" w:rsidP="00F670C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  <w:u w:val="single"/>
        </w:rPr>
        <w:t>Способ приобретения иммунитета</w:t>
      </w:r>
    </w:p>
    <w:p w:rsidR="00F670CE" w:rsidRPr="00CA3D19" w:rsidRDefault="00F670CE" w:rsidP="00F670C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9" w:after="0" w:line="211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proofErr w:type="gramStart"/>
      <w:r w:rsidRPr="00CA3D19">
        <w:rPr>
          <w:rFonts w:ascii="Times New Roman" w:eastAsia="Times New Roman" w:hAnsi="Times New Roman" w:cs="Times New Roman"/>
          <w:sz w:val="24"/>
          <w:szCs w:val="24"/>
        </w:rPr>
        <w:t>врожденный</w:t>
      </w:r>
      <w:proofErr w:type="gramEnd"/>
      <w:r w:rsidRPr="00CA3D19">
        <w:rPr>
          <w:rFonts w:ascii="Times New Roman" w:eastAsia="Times New Roman" w:hAnsi="Times New Roman" w:cs="Times New Roman"/>
          <w:sz w:val="24"/>
          <w:szCs w:val="24"/>
        </w:rPr>
        <w:t>, передается по на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следству</w:t>
      </w:r>
    </w:p>
    <w:p w:rsidR="00F670CE" w:rsidRPr="00CA3D19" w:rsidRDefault="00F670CE" w:rsidP="00F670C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11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возникает  под  действием  вак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цины</w:t>
      </w:r>
    </w:p>
    <w:p w:rsidR="00F670CE" w:rsidRPr="00CA3D19" w:rsidRDefault="00F670CE" w:rsidP="00F670C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11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приобретается  при  введении  в организм   лечебной   сыворотки</w:t>
      </w:r>
    </w:p>
    <w:p w:rsidR="00F670CE" w:rsidRPr="00CA3D19" w:rsidRDefault="00F670CE" w:rsidP="00F670CE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11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формируется   после   перенесенн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softHyphen/>
        <w:t>ого заболевания</w:t>
      </w:r>
    </w:p>
    <w:p w:rsidR="00F670CE" w:rsidRPr="00CA3D19" w:rsidRDefault="00F670CE" w:rsidP="00F670CE">
      <w:pPr>
        <w:shd w:val="clear" w:color="auto" w:fill="FFFFFF"/>
        <w:spacing w:before="5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CE" w:rsidRPr="00CA3D19" w:rsidRDefault="00F670CE" w:rsidP="00F670CE">
      <w:pPr>
        <w:shd w:val="clear" w:color="auto" w:fill="FFFFFF"/>
        <w:spacing w:before="5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3D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 иммунитета </w:t>
      </w:r>
    </w:p>
    <w:p w:rsidR="00F670CE" w:rsidRPr="00CA3D19" w:rsidRDefault="00F670CE" w:rsidP="00F670CE">
      <w:pPr>
        <w:shd w:val="clear" w:color="auto" w:fill="FFFFFF"/>
        <w:spacing w:before="5" w:line="2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CA3D19" w:rsidRPr="00CA3D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естественны</w:t>
      </w:r>
      <w:r w:rsidR="00CA3D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0CE" w:rsidRPr="00CA3D19" w:rsidRDefault="00F670CE" w:rsidP="00F670CE">
      <w:pPr>
        <w:shd w:val="clear" w:color="auto" w:fill="FFFFFF"/>
        <w:spacing w:before="5" w:line="2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CA3D19" w:rsidRPr="00CA3D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3D19">
        <w:rPr>
          <w:rFonts w:ascii="Times New Roman" w:eastAsia="Times New Roman" w:hAnsi="Times New Roman" w:cs="Times New Roman"/>
          <w:sz w:val="24"/>
          <w:szCs w:val="24"/>
        </w:rPr>
        <w:t>искусственный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70CE" w:rsidRPr="00CA3D19" w:rsidTr="006C779F">
        <w:tc>
          <w:tcPr>
            <w:tcW w:w="2392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0CE" w:rsidRPr="00CA3D19" w:rsidTr="006C779F">
        <w:tc>
          <w:tcPr>
            <w:tcW w:w="2392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0CE" w:rsidRPr="00CA3D19" w:rsidRDefault="00F670CE" w:rsidP="006C779F">
            <w:pPr>
              <w:spacing w:before="5"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CE" w:rsidRPr="00CA3D19" w:rsidRDefault="00F670CE" w:rsidP="00F670CE">
      <w:pPr>
        <w:rPr>
          <w:rFonts w:ascii="Times New Roman" w:hAnsi="Times New Roman" w:cs="Times New Roman"/>
          <w:sz w:val="24"/>
          <w:szCs w:val="24"/>
        </w:rPr>
      </w:pPr>
    </w:p>
    <w:p w:rsidR="00737781" w:rsidRPr="00CA3D19" w:rsidRDefault="00737781" w:rsidP="006E2E6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781" w:rsidRPr="00CA3D19" w:rsidRDefault="00F670CE" w:rsidP="00F670C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 xml:space="preserve"> Задание №3</w:t>
      </w:r>
    </w:p>
    <w:p w:rsidR="00F670CE" w:rsidRPr="00CA3D19" w:rsidRDefault="00F670CE" w:rsidP="00F670C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eastAsia="Times New Roman" w:hAnsi="Times New Roman" w:cs="Times New Roman"/>
          <w:sz w:val="24"/>
          <w:szCs w:val="24"/>
        </w:rPr>
        <w:t>Развёрнутый ответ.</w:t>
      </w:r>
    </w:p>
    <w:p w:rsidR="00737781" w:rsidRPr="00CA3D19" w:rsidRDefault="00737781" w:rsidP="00737781">
      <w:pPr>
        <w:pStyle w:val="a5"/>
        <w:numPr>
          <w:ilvl w:val="0"/>
          <w:numId w:val="4"/>
        </w:numPr>
        <w:shd w:val="clear" w:color="auto" w:fill="FFFFFF"/>
        <w:tabs>
          <w:tab w:val="left" w:pos="11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z w:val="24"/>
          <w:szCs w:val="24"/>
        </w:rPr>
        <w:t>Составьте схему переливание  крови.</w:t>
      </w:r>
    </w:p>
    <w:p w:rsidR="00737781" w:rsidRPr="00CA3D19" w:rsidRDefault="00737781" w:rsidP="00737781">
      <w:pPr>
        <w:pStyle w:val="a5"/>
        <w:numPr>
          <w:ilvl w:val="0"/>
          <w:numId w:val="4"/>
        </w:numPr>
        <w:shd w:val="clear" w:color="auto" w:fill="FFFFFF"/>
        <w:tabs>
          <w:tab w:val="left" w:pos="11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D19">
        <w:rPr>
          <w:rFonts w:ascii="Times New Roman" w:hAnsi="Times New Roman" w:cs="Times New Roman"/>
          <w:sz w:val="24"/>
          <w:szCs w:val="24"/>
        </w:rPr>
        <w:t>Строение сердца. Сердечный цикл.</w:t>
      </w:r>
    </w:p>
    <w:sectPr w:rsidR="00737781" w:rsidRPr="00CA3D19" w:rsidSect="009E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0BF5"/>
    <w:multiLevelType w:val="hybridMultilevel"/>
    <w:tmpl w:val="5B96261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8A2"/>
    <w:multiLevelType w:val="singleLevel"/>
    <w:tmpl w:val="5316FC7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48674B16"/>
    <w:multiLevelType w:val="singleLevel"/>
    <w:tmpl w:val="7B223D48"/>
    <w:lvl w:ilvl="0">
      <w:start w:val="1"/>
      <w:numFmt w:val="decimal"/>
      <w:lvlText w:val="%1)"/>
      <w:legacy w:legacy="1" w:legacySpace="0" w:legacyIndent="341"/>
      <w:lvlJc w:val="left"/>
      <w:rPr>
        <w:rFonts w:ascii="Courier New" w:hAnsi="Courier New" w:cs="Courier New" w:hint="default"/>
      </w:rPr>
    </w:lvl>
  </w:abstractNum>
  <w:abstractNum w:abstractNumId="3">
    <w:nsid w:val="5E7F6E7E"/>
    <w:multiLevelType w:val="singleLevel"/>
    <w:tmpl w:val="B8FC3CA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03D4465"/>
    <w:multiLevelType w:val="singleLevel"/>
    <w:tmpl w:val="3ABA3B8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6A020A1D"/>
    <w:multiLevelType w:val="singleLevel"/>
    <w:tmpl w:val="C7BAE0C2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AB1677B"/>
    <w:multiLevelType w:val="hybridMultilevel"/>
    <w:tmpl w:val="5F9E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66B2C"/>
    <w:multiLevelType w:val="hybridMultilevel"/>
    <w:tmpl w:val="C47E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A1FB3"/>
    <w:multiLevelType w:val="singleLevel"/>
    <w:tmpl w:val="C720C60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30"/>
    <w:rsid w:val="004F4D3D"/>
    <w:rsid w:val="00564CBC"/>
    <w:rsid w:val="005A184D"/>
    <w:rsid w:val="006E2E6A"/>
    <w:rsid w:val="00737781"/>
    <w:rsid w:val="009A4430"/>
    <w:rsid w:val="009E27F8"/>
    <w:rsid w:val="00BF55CE"/>
    <w:rsid w:val="00CA3D19"/>
    <w:rsid w:val="00D24A4C"/>
    <w:rsid w:val="00E56546"/>
    <w:rsid w:val="00E751DE"/>
    <w:rsid w:val="00F6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781"/>
    <w:pPr>
      <w:ind w:left="720"/>
      <w:contextualSpacing/>
    </w:pPr>
  </w:style>
  <w:style w:type="table" w:styleId="a6">
    <w:name w:val="Table Grid"/>
    <w:basedOn w:val="a1"/>
    <w:uiPriority w:val="59"/>
    <w:rsid w:val="00F67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1770-780D-42A5-946F-DD247250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2010-12-12T18:02:00Z</cp:lastPrinted>
  <dcterms:created xsi:type="dcterms:W3CDTF">2010-12-12T16:49:00Z</dcterms:created>
  <dcterms:modified xsi:type="dcterms:W3CDTF">2012-11-14T17:37:00Z</dcterms:modified>
</cp:coreProperties>
</file>