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6" w:rsidRDefault="008200A2" w:rsidP="00794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83">
        <w:rPr>
          <w:rFonts w:ascii="Times New Roman" w:hAnsi="Times New Roman" w:cs="Times New Roman"/>
          <w:b/>
          <w:sz w:val="28"/>
          <w:szCs w:val="28"/>
        </w:rPr>
        <w:t>Тема: «Масштаб»</w:t>
      </w:r>
    </w:p>
    <w:p w:rsidR="008200A2" w:rsidRDefault="00446D83" w:rsidP="00794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( 6 класс)</w:t>
      </w:r>
      <w:r w:rsidR="006B35DE">
        <w:rPr>
          <w:rFonts w:ascii="Times New Roman" w:hAnsi="Times New Roman" w:cs="Times New Roman"/>
          <w:b/>
          <w:sz w:val="28"/>
          <w:szCs w:val="28"/>
        </w:rPr>
        <w:t>.</w:t>
      </w:r>
    </w:p>
    <w:p w:rsidR="009D6098" w:rsidRDefault="009D6098" w:rsidP="009D6098">
      <w:pPr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С.В.</w:t>
      </w:r>
      <w:r w:rsidRPr="001915C2">
        <w:rPr>
          <w:rFonts w:ascii="Times New Roman" w:hAnsi="Times New Roman" w:cs="Times New Roman"/>
          <w:sz w:val="28"/>
          <w:szCs w:val="28"/>
        </w:rPr>
        <w:t>,</w:t>
      </w:r>
    </w:p>
    <w:p w:rsidR="009D6098" w:rsidRDefault="009D6098" w:rsidP="009D6098">
      <w:pPr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1915C2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D6098" w:rsidRDefault="009D6098" w:rsidP="009D60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915C2">
        <w:rPr>
          <w:rFonts w:ascii="Times New Roman" w:hAnsi="Times New Roman" w:cs="Times New Roman"/>
          <w:sz w:val="28"/>
          <w:szCs w:val="28"/>
        </w:rPr>
        <w:t>МБОУ «Гимназия №5»</w:t>
      </w:r>
    </w:p>
    <w:p w:rsidR="009D6098" w:rsidRDefault="009D6098" w:rsidP="009D60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915C2">
        <w:rPr>
          <w:rFonts w:ascii="Times New Roman" w:hAnsi="Times New Roman" w:cs="Times New Roman"/>
          <w:sz w:val="28"/>
          <w:szCs w:val="28"/>
        </w:rPr>
        <w:t xml:space="preserve">г. Белгород  </w:t>
      </w:r>
    </w:p>
    <w:p w:rsidR="009D6098" w:rsidRPr="00446D83" w:rsidRDefault="009D6098" w:rsidP="009D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D6098" w:rsidRPr="009D6098" w:rsidRDefault="002C0F0B" w:rsidP="009D6098">
      <w:pPr>
        <w:jc w:val="both"/>
        <w:rPr>
          <w:rFonts w:ascii="Times New Roman" w:hAnsi="Times New Roman" w:cs="Times New Roman"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</w:rPr>
        <w:t>Цель</w:t>
      </w:r>
      <w:r w:rsidR="008200A2" w:rsidRPr="00EE3C74">
        <w:rPr>
          <w:rFonts w:ascii="Times New Roman" w:hAnsi="Times New Roman" w:cs="Times New Roman"/>
          <w:b/>
          <w:sz w:val="28"/>
          <w:szCs w:val="28"/>
        </w:rPr>
        <w:t>:</w:t>
      </w:r>
      <w:r w:rsidRPr="002C0F0B">
        <w:rPr>
          <w:rFonts w:ascii="Times New Roman" w:hAnsi="Times New Roman" w:cs="Times New Roman"/>
          <w:sz w:val="28"/>
          <w:szCs w:val="28"/>
        </w:rPr>
        <w:t xml:space="preserve"> </w:t>
      </w:r>
      <w:r w:rsidR="008200A2" w:rsidRPr="002C0F0B">
        <w:rPr>
          <w:rFonts w:ascii="Times New Roman" w:hAnsi="Times New Roman" w:cs="Times New Roman"/>
          <w:sz w:val="28"/>
          <w:szCs w:val="28"/>
        </w:rPr>
        <w:t xml:space="preserve">повторение понятий «отношение», «пропорция», </w:t>
      </w:r>
      <w:r w:rsidR="00446D83" w:rsidRPr="002C0F0B">
        <w:rPr>
          <w:rFonts w:ascii="Times New Roman" w:hAnsi="Times New Roman" w:cs="Times New Roman"/>
          <w:sz w:val="28"/>
          <w:szCs w:val="28"/>
        </w:rPr>
        <w:t>«от</w:t>
      </w:r>
      <w:r w:rsidR="008200A2" w:rsidRPr="002C0F0B">
        <w:rPr>
          <w:rFonts w:ascii="Times New Roman" w:hAnsi="Times New Roman" w:cs="Times New Roman"/>
          <w:sz w:val="28"/>
          <w:szCs w:val="28"/>
        </w:rPr>
        <w:t>ношение расстояний»;</w:t>
      </w:r>
      <w:r w:rsidRPr="002C0F0B">
        <w:rPr>
          <w:rFonts w:ascii="Times New Roman" w:hAnsi="Times New Roman" w:cs="Times New Roman"/>
          <w:sz w:val="28"/>
          <w:szCs w:val="28"/>
        </w:rPr>
        <w:t xml:space="preserve"> </w:t>
      </w:r>
      <w:r w:rsidR="008200A2" w:rsidRPr="002C0F0B">
        <w:rPr>
          <w:rFonts w:ascii="Times New Roman" w:hAnsi="Times New Roman" w:cs="Times New Roman"/>
          <w:sz w:val="28"/>
          <w:szCs w:val="28"/>
        </w:rPr>
        <w:t>введение понятия «масштаб»;</w:t>
      </w:r>
      <w:r w:rsidRPr="002C0F0B">
        <w:rPr>
          <w:rFonts w:ascii="Times New Roman" w:hAnsi="Times New Roman" w:cs="Times New Roman"/>
          <w:sz w:val="28"/>
          <w:szCs w:val="28"/>
        </w:rPr>
        <w:t xml:space="preserve"> </w:t>
      </w:r>
      <w:r w:rsidR="008200A2" w:rsidRPr="002C0F0B">
        <w:rPr>
          <w:rFonts w:ascii="Times New Roman" w:hAnsi="Times New Roman" w:cs="Times New Roman"/>
          <w:sz w:val="28"/>
          <w:szCs w:val="28"/>
        </w:rPr>
        <w:t>обучение решению задач по данной теме;</w:t>
      </w:r>
      <w:r w:rsidRPr="002C0F0B">
        <w:rPr>
          <w:rFonts w:ascii="Times New Roman" w:hAnsi="Times New Roman" w:cs="Times New Roman"/>
          <w:sz w:val="28"/>
          <w:szCs w:val="28"/>
        </w:rPr>
        <w:t xml:space="preserve"> </w:t>
      </w:r>
      <w:r w:rsidR="008200A2" w:rsidRPr="002C0F0B">
        <w:rPr>
          <w:rFonts w:ascii="Times New Roman" w:hAnsi="Times New Roman" w:cs="Times New Roman"/>
          <w:sz w:val="28"/>
          <w:szCs w:val="28"/>
        </w:rPr>
        <w:t>практическое применение понятия масштаб.</w:t>
      </w:r>
      <w:r w:rsidRPr="002C0F0B">
        <w:rPr>
          <w:rFonts w:ascii="Times New Roman" w:hAnsi="Times New Roman" w:cs="Times New Roman"/>
          <w:sz w:val="28"/>
          <w:szCs w:val="28"/>
        </w:rPr>
        <w:t xml:space="preserve"> Привитие интереса </w:t>
      </w:r>
      <w:r w:rsidRPr="009D6098">
        <w:rPr>
          <w:rFonts w:ascii="Times New Roman" w:hAnsi="Times New Roman" w:cs="Times New Roman"/>
          <w:sz w:val="28"/>
          <w:szCs w:val="28"/>
        </w:rPr>
        <w:t>к историческим памятникам культуры нашей Родины.</w:t>
      </w:r>
    </w:p>
    <w:p w:rsidR="009D6098" w:rsidRPr="009D6098" w:rsidRDefault="009D6098" w:rsidP="009D6098">
      <w:pPr>
        <w:jc w:val="both"/>
        <w:rPr>
          <w:rFonts w:ascii="Times New Roman" w:hAnsi="Times New Roman" w:cs="Times New Roman"/>
          <w:sz w:val="28"/>
          <w:szCs w:val="28"/>
        </w:rPr>
      </w:pPr>
      <w:r w:rsidRPr="009D609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D60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098">
        <w:rPr>
          <w:rFonts w:ascii="Times New Roman" w:hAnsi="Times New Roman" w:cs="Times New Roman"/>
          <w:sz w:val="28"/>
          <w:szCs w:val="28"/>
        </w:rPr>
        <w:t>комбинированно-интегрированный.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C7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46D83">
        <w:rPr>
          <w:rFonts w:ascii="Times New Roman" w:hAnsi="Times New Roman" w:cs="Times New Roman"/>
          <w:sz w:val="28"/>
          <w:szCs w:val="28"/>
        </w:rPr>
        <w:t xml:space="preserve">: таблицы, карта </w:t>
      </w:r>
      <w:r w:rsidR="002C0F0B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446D83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446D83">
        <w:rPr>
          <w:rFonts w:ascii="Times New Roman" w:hAnsi="Times New Roman" w:cs="Times New Roman"/>
          <w:sz w:val="28"/>
          <w:szCs w:val="28"/>
        </w:rPr>
        <w:t>кар</w:t>
      </w:r>
      <w:r w:rsidRPr="00446D83">
        <w:rPr>
          <w:rFonts w:ascii="Times New Roman" w:hAnsi="Times New Roman" w:cs="Times New Roman"/>
          <w:sz w:val="28"/>
          <w:szCs w:val="28"/>
        </w:rPr>
        <w:t xml:space="preserve">та мира, </w:t>
      </w:r>
      <w:r w:rsidR="00472792">
        <w:rPr>
          <w:rFonts w:ascii="Times New Roman" w:hAnsi="Times New Roman" w:cs="Times New Roman"/>
          <w:sz w:val="28"/>
          <w:szCs w:val="28"/>
        </w:rPr>
        <w:t xml:space="preserve"> </w:t>
      </w:r>
      <w:r w:rsidRPr="00446D83">
        <w:rPr>
          <w:rFonts w:ascii="Times New Roman" w:hAnsi="Times New Roman" w:cs="Times New Roman"/>
          <w:sz w:val="28"/>
          <w:szCs w:val="28"/>
        </w:rPr>
        <w:t>карточки с планом местности, с планом здания, с чертежами деталей; нить, линейка.</w:t>
      </w:r>
      <w:proofErr w:type="gramEnd"/>
    </w:p>
    <w:p w:rsidR="00446D83" w:rsidRDefault="00446D83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83" w:rsidRDefault="008200A2" w:rsidP="0079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ХОД </w:t>
      </w:r>
      <w:r w:rsidR="00446D83">
        <w:rPr>
          <w:rFonts w:ascii="Times New Roman" w:hAnsi="Times New Roman" w:cs="Times New Roman"/>
          <w:sz w:val="28"/>
          <w:szCs w:val="28"/>
        </w:rPr>
        <w:t>УРОКА</w:t>
      </w:r>
      <w:r w:rsidR="00794694">
        <w:rPr>
          <w:rFonts w:ascii="Times New Roman" w:hAnsi="Times New Roman" w:cs="Times New Roman"/>
          <w:sz w:val="28"/>
          <w:szCs w:val="28"/>
        </w:rPr>
        <w:t>.</w:t>
      </w:r>
    </w:p>
    <w:p w:rsidR="00DC2781" w:rsidRDefault="00DC2781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781" w:rsidRDefault="00DC2781" w:rsidP="00794694">
      <w:pPr>
        <w:jc w:val="right"/>
        <w:rPr>
          <w:rFonts w:ascii="Times New Roman" w:hAnsi="Times New Roman" w:cs="Times New Roman"/>
          <w:sz w:val="28"/>
          <w:szCs w:val="28"/>
        </w:rPr>
      </w:pPr>
      <w:r w:rsidRPr="00DC2781">
        <w:rPr>
          <w:rFonts w:ascii="Times New Roman" w:hAnsi="Times New Roman" w:cs="Times New Roman"/>
          <w:sz w:val="28"/>
          <w:szCs w:val="28"/>
        </w:rPr>
        <w:t>Человек, не знающий математики,</w:t>
      </w:r>
    </w:p>
    <w:p w:rsidR="00DC2781" w:rsidRDefault="00DC2781" w:rsidP="00794694">
      <w:pPr>
        <w:jc w:val="right"/>
        <w:rPr>
          <w:rFonts w:ascii="Times New Roman" w:hAnsi="Times New Roman" w:cs="Times New Roman"/>
          <w:sz w:val="28"/>
          <w:szCs w:val="28"/>
        </w:rPr>
      </w:pPr>
      <w:r w:rsidRPr="00DC27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C278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C2781">
        <w:rPr>
          <w:rFonts w:ascii="Times New Roman" w:hAnsi="Times New Roman" w:cs="Times New Roman"/>
          <w:sz w:val="28"/>
          <w:szCs w:val="28"/>
        </w:rPr>
        <w:t xml:space="preserve"> ни к каким другим наукам.</w:t>
      </w:r>
    </w:p>
    <w:p w:rsidR="00DC2781" w:rsidRDefault="00DC2781" w:rsidP="00794694">
      <w:pPr>
        <w:jc w:val="right"/>
        <w:rPr>
          <w:rFonts w:ascii="Times New Roman" w:hAnsi="Times New Roman" w:cs="Times New Roman"/>
          <w:sz w:val="28"/>
          <w:szCs w:val="28"/>
        </w:rPr>
      </w:pPr>
      <w:r w:rsidRPr="00DC2781">
        <w:rPr>
          <w:rFonts w:ascii="Times New Roman" w:hAnsi="Times New Roman" w:cs="Times New Roman"/>
          <w:sz w:val="28"/>
          <w:szCs w:val="28"/>
        </w:rPr>
        <w:t xml:space="preserve"> Более того, он даже неспособен оцен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</w:p>
    <w:p w:rsidR="00DC2781" w:rsidRPr="00DC2781" w:rsidRDefault="00DC2781" w:rsidP="00794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своего невежества.</w:t>
      </w:r>
      <w:r w:rsidRPr="00DC2781">
        <w:rPr>
          <w:rFonts w:ascii="Times New Roman" w:hAnsi="Times New Roman" w:cs="Times New Roman"/>
          <w:sz w:val="28"/>
          <w:szCs w:val="28"/>
        </w:rPr>
        <w:br/>
        <w:t>Роджер Бэкон(1214-1294)</w:t>
      </w:r>
    </w:p>
    <w:p w:rsidR="00DC2781" w:rsidRDefault="00DC2781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A2" w:rsidRPr="00EE3C74" w:rsidRDefault="008200A2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</w:rPr>
        <w:t>I. Вступительное слово учителя</w:t>
      </w:r>
      <w:r w:rsidR="006B35DE" w:rsidRPr="00EE3C74">
        <w:rPr>
          <w:rFonts w:ascii="Times New Roman" w:hAnsi="Times New Roman" w:cs="Times New Roman"/>
          <w:b/>
          <w:sz w:val="28"/>
          <w:szCs w:val="28"/>
        </w:rPr>
        <w:t>.</w:t>
      </w:r>
    </w:p>
    <w:p w:rsidR="008200A2" w:rsidRPr="00446D83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446D83">
        <w:rPr>
          <w:rFonts w:ascii="Times New Roman" w:hAnsi="Times New Roman" w:cs="Times New Roman"/>
          <w:sz w:val="28"/>
          <w:szCs w:val="28"/>
        </w:rPr>
        <w:t>продолжим изучение темы «Пропор</w:t>
      </w:r>
      <w:r w:rsidRPr="00446D83">
        <w:rPr>
          <w:rFonts w:ascii="Times New Roman" w:hAnsi="Times New Roman" w:cs="Times New Roman"/>
          <w:sz w:val="28"/>
          <w:szCs w:val="28"/>
        </w:rPr>
        <w:t>ции». Рассмотрим</w:t>
      </w:r>
      <w:r w:rsidR="00446D83">
        <w:rPr>
          <w:rFonts w:ascii="Times New Roman" w:hAnsi="Times New Roman" w:cs="Times New Roman"/>
          <w:sz w:val="28"/>
          <w:szCs w:val="28"/>
        </w:rPr>
        <w:t xml:space="preserve"> их применение в одной из облас</w:t>
      </w:r>
      <w:r w:rsidRPr="00446D83">
        <w:rPr>
          <w:rFonts w:ascii="Times New Roman" w:hAnsi="Times New Roman" w:cs="Times New Roman"/>
          <w:sz w:val="28"/>
          <w:szCs w:val="28"/>
        </w:rPr>
        <w:t>тей жизни. Убедимся, какое важное практическое применение имеет материал сегодняшнего урока. Начнем с повторения пройденного.</w:t>
      </w:r>
    </w:p>
    <w:p w:rsidR="008200A2" w:rsidRPr="00EE3C74" w:rsidRDefault="008200A2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</w:rPr>
        <w:t>II. Решение устных упражнений</w:t>
      </w:r>
      <w:r w:rsidR="00EE3C74">
        <w:rPr>
          <w:rFonts w:ascii="Times New Roman" w:hAnsi="Times New Roman" w:cs="Times New Roman"/>
          <w:b/>
          <w:sz w:val="28"/>
          <w:szCs w:val="28"/>
        </w:rPr>
        <w:t>.</w:t>
      </w:r>
    </w:p>
    <w:p w:rsidR="00472792" w:rsidRPr="00472792" w:rsidRDefault="00446D83" w:rsidP="007946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92">
        <w:rPr>
          <w:rFonts w:ascii="Times New Roman" w:hAnsi="Times New Roman" w:cs="Times New Roman"/>
          <w:sz w:val="28"/>
          <w:szCs w:val="28"/>
        </w:rPr>
        <w:t xml:space="preserve">Найдите отношение </w:t>
      </w:r>
      <w:r w:rsidR="008200A2" w:rsidRPr="00472792">
        <w:rPr>
          <w:rFonts w:ascii="Times New Roman" w:hAnsi="Times New Roman" w:cs="Times New Roman"/>
          <w:sz w:val="28"/>
          <w:szCs w:val="28"/>
        </w:rPr>
        <w:t>чисел: 4 и 2; 1 и 5;</w:t>
      </w:r>
      <w:r w:rsidR="006B35DE" w:rsidRP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8200A2" w:rsidRPr="00472792">
        <w:rPr>
          <w:rFonts w:ascii="Times New Roman" w:hAnsi="Times New Roman" w:cs="Times New Roman"/>
          <w:sz w:val="28"/>
          <w:szCs w:val="28"/>
        </w:rPr>
        <w:t>величин: 2 см и 4 см; 3 см и 6 м; 4 см и 2 км; 5 см и 4,5 км.</w:t>
      </w:r>
    </w:p>
    <w:p w:rsidR="00472792" w:rsidRDefault="006B35DE" w:rsidP="007946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92">
        <w:rPr>
          <w:rFonts w:ascii="Times New Roman" w:hAnsi="Times New Roman" w:cs="Times New Roman"/>
          <w:sz w:val="28"/>
          <w:szCs w:val="28"/>
        </w:rPr>
        <w:t xml:space="preserve"> </w:t>
      </w:r>
      <w:r w:rsidR="008200A2" w:rsidRPr="00472792">
        <w:rPr>
          <w:rFonts w:ascii="Times New Roman" w:hAnsi="Times New Roman" w:cs="Times New Roman"/>
          <w:sz w:val="28"/>
          <w:szCs w:val="28"/>
        </w:rPr>
        <w:t>Во сколько раз число 2 меньше числа 4? Число 3</w:t>
      </w:r>
      <w:r w:rsidR="008200A2" w:rsidRPr="00472792">
        <w:rPr>
          <w:rFonts w:ascii="Times New Roman" w:hAnsi="Times New Roman" w:cs="Times New Roman"/>
          <w:sz w:val="28"/>
          <w:szCs w:val="28"/>
        </w:rPr>
        <w:br/>
        <w:t>меньше числа б?</w:t>
      </w:r>
    </w:p>
    <w:p w:rsidR="008200A2" w:rsidRPr="00472792" w:rsidRDefault="008200A2" w:rsidP="0079469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92">
        <w:rPr>
          <w:rFonts w:ascii="Times New Roman" w:hAnsi="Times New Roman" w:cs="Times New Roman"/>
          <w:sz w:val="28"/>
          <w:szCs w:val="28"/>
        </w:rPr>
        <w:t xml:space="preserve"> Проверьте, используя основное свойство пропор</w:t>
      </w:r>
      <w:r w:rsidRPr="00472792">
        <w:rPr>
          <w:rFonts w:ascii="Times New Roman" w:hAnsi="Times New Roman" w:cs="Times New Roman"/>
          <w:sz w:val="28"/>
          <w:szCs w:val="28"/>
        </w:rPr>
        <w:softHyphen/>
        <w:t>ции, верна ли пропорция:</w:t>
      </w:r>
    </w:p>
    <w:p w:rsidR="00472792" w:rsidRDefault="007D1130" w:rsidP="0079469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а)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б)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?</m:t>
          </m:r>
        </m:oMath>
      </m:oMathPara>
    </w:p>
    <w:p w:rsidR="00472792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4. Что такое пропорция?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5. Сформулируйте основное свойство пропорции.</w:t>
      </w:r>
    </w:p>
    <w:p w:rsidR="00446D83" w:rsidRDefault="00446D83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0AF" w:rsidRDefault="008200A2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</w:rPr>
        <w:t>III.</w:t>
      </w:r>
      <w:r w:rsidR="00446D83" w:rsidRPr="00EE3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7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EE3C74">
        <w:rPr>
          <w:rFonts w:ascii="Times New Roman" w:hAnsi="Times New Roman" w:cs="Times New Roman"/>
          <w:b/>
          <w:sz w:val="28"/>
          <w:szCs w:val="28"/>
        </w:rPr>
        <w:t>.</w:t>
      </w:r>
    </w:p>
    <w:p w:rsidR="00BD00AF" w:rsidRPr="00BD00AF" w:rsidRDefault="00BD00AF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5B41">
        <w:rPr>
          <w:rFonts w:ascii="Times New Roman" w:hAnsi="Times New Roman" w:cs="Times New Roman"/>
          <w:sz w:val="28"/>
          <w:szCs w:val="28"/>
        </w:rPr>
        <w:t xml:space="preserve">Человек не в состоянии изобразить большие объекты, например, дом, в натуральную величину, поэтому, при изображении большого объекта в рисунке, чертеже, макете и так далее, человек уменьшает величину объекта в </w:t>
      </w:r>
      <w:r w:rsidRPr="002A5B41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раз: </w:t>
      </w:r>
      <w:proofErr w:type="gramStart"/>
      <w:r w:rsidRPr="002A5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B41">
        <w:rPr>
          <w:rFonts w:ascii="Times New Roman" w:hAnsi="Times New Roman" w:cs="Times New Roman"/>
          <w:sz w:val="28"/>
          <w:szCs w:val="28"/>
        </w:rPr>
        <w:t xml:space="preserve"> два, пять, десять, сто, тысяча и так далее. Человек не может изобразить живую клетку, которую рассматривает в микроскоп, в натуральную величину и поэтому увеличивает величину ее изображения в несколько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41">
        <w:rPr>
          <w:rFonts w:ascii="Times New Roman" w:hAnsi="Times New Roman" w:cs="Times New Roman"/>
          <w:sz w:val="28"/>
          <w:szCs w:val="28"/>
        </w:rPr>
        <w:t>Число, показывающее, во сколько раз произведено увеличение или уменьшение реального явления при его изображении, определено как масштаб.</w:t>
      </w:r>
      <w:r w:rsidRPr="00BD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20C">
        <w:rPr>
          <w:rFonts w:ascii="Times New Roman" w:hAnsi="Times New Roman" w:cs="Times New Roman"/>
          <w:sz w:val="28"/>
          <w:szCs w:val="28"/>
        </w:rPr>
        <w:t>МАСШТА́Б</w:t>
      </w:r>
      <w:proofErr w:type="gramEnd"/>
      <w:r w:rsidRPr="0046420C">
        <w:rPr>
          <w:rFonts w:ascii="Times New Roman" w:hAnsi="Times New Roman" w:cs="Times New Roman"/>
          <w:sz w:val="28"/>
          <w:szCs w:val="28"/>
        </w:rPr>
        <w:t xml:space="preserve"> (нем. </w:t>
      </w:r>
      <w:proofErr w:type="spellStart"/>
      <w:r w:rsidRPr="0046420C">
        <w:rPr>
          <w:rFonts w:ascii="Times New Roman" w:hAnsi="Times New Roman" w:cs="Times New Roman"/>
          <w:sz w:val="28"/>
          <w:szCs w:val="28"/>
        </w:rPr>
        <w:t>Masstab</w:t>
      </w:r>
      <w:proofErr w:type="spellEnd"/>
      <w:r w:rsidRPr="0046420C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46420C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46420C">
        <w:rPr>
          <w:rFonts w:ascii="Times New Roman" w:hAnsi="Times New Roman" w:cs="Times New Roman"/>
          <w:sz w:val="28"/>
          <w:szCs w:val="28"/>
        </w:rPr>
        <w:t xml:space="preserve"> — "мера, мерка" и </w:t>
      </w:r>
      <w:proofErr w:type="spellStart"/>
      <w:r w:rsidRPr="0046420C">
        <w:rPr>
          <w:rFonts w:ascii="Times New Roman" w:hAnsi="Times New Roman" w:cs="Times New Roman"/>
          <w:sz w:val="28"/>
          <w:szCs w:val="28"/>
        </w:rPr>
        <w:t>Stab</w:t>
      </w:r>
      <w:proofErr w:type="spellEnd"/>
      <w:r w:rsidRPr="0046420C">
        <w:rPr>
          <w:rFonts w:ascii="Times New Roman" w:hAnsi="Times New Roman" w:cs="Times New Roman"/>
          <w:sz w:val="28"/>
          <w:szCs w:val="28"/>
        </w:rPr>
        <w:t xml:space="preserve"> — "палка, линейка"). Вначале — мерная линейка, модуль, служащий единицей измерения величин. Подобные жезлы использовали в Древнем Египте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5B41">
        <w:rPr>
          <w:rFonts w:ascii="Times New Roman" w:hAnsi="Times New Roman" w:cs="Times New Roman"/>
          <w:sz w:val="28"/>
          <w:szCs w:val="28"/>
        </w:rPr>
        <w:t>Масштаб - важное понятие. Если вы научитесь его правильно понимать, он поможет вам не только в математике, но и в географии, черчении, а порой и в физике.</w:t>
      </w:r>
    </w:p>
    <w:p w:rsidR="008200A2" w:rsidRPr="00446D83" w:rsidRDefault="008200A2" w:rsidP="00794694">
      <w:pPr>
        <w:jc w:val="right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Чертеж земли Московской; наше царство</w:t>
      </w:r>
      <w:proofErr w:type="gramStart"/>
      <w:r w:rsidRPr="00446D83">
        <w:rPr>
          <w:rFonts w:ascii="Times New Roman" w:hAnsi="Times New Roman" w:cs="Times New Roman"/>
          <w:sz w:val="28"/>
          <w:szCs w:val="28"/>
        </w:rPr>
        <w:t xml:space="preserve"> </w:t>
      </w:r>
      <w:r w:rsidRPr="00446D8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46D83">
        <w:rPr>
          <w:rFonts w:ascii="Times New Roman" w:hAnsi="Times New Roman" w:cs="Times New Roman"/>
          <w:sz w:val="28"/>
          <w:szCs w:val="28"/>
        </w:rPr>
        <w:t xml:space="preserve">з края в край. Вот видишь: тут Москва, </w:t>
      </w:r>
      <w:r w:rsidRPr="00446D83">
        <w:rPr>
          <w:rFonts w:ascii="Times New Roman" w:hAnsi="Times New Roman" w:cs="Times New Roman"/>
          <w:sz w:val="28"/>
          <w:szCs w:val="28"/>
        </w:rPr>
        <w:br/>
        <w:t xml:space="preserve">Тут Новгород, тут Астрахань. </w:t>
      </w:r>
      <w:r w:rsidRPr="00446D83">
        <w:rPr>
          <w:rFonts w:ascii="Times New Roman" w:hAnsi="Times New Roman" w:cs="Times New Roman"/>
          <w:sz w:val="28"/>
          <w:szCs w:val="28"/>
        </w:rPr>
        <w:br/>
        <w:t xml:space="preserve">Вот море, Вот пермские дремучие леса. </w:t>
      </w:r>
      <w:r w:rsidRPr="00446D83">
        <w:rPr>
          <w:rFonts w:ascii="Times New Roman" w:hAnsi="Times New Roman" w:cs="Times New Roman"/>
          <w:sz w:val="28"/>
          <w:szCs w:val="28"/>
        </w:rPr>
        <w:br/>
        <w:t>А вот Сибирь...</w:t>
      </w:r>
    </w:p>
    <w:p w:rsidR="008200A2" w:rsidRPr="00446D83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Эти строки — </w:t>
      </w:r>
      <w:r w:rsidR="00446D83">
        <w:rPr>
          <w:rFonts w:ascii="Times New Roman" w:hAnsi="Times New Roman" w:cs="Times New Roman"/>
          <w:sz w:val="28"/>
          <w:szCs w:val="28"/>
        </w:rPr>
        <w:t>из замечательной пушкинской тра</w:t>
      </w:r>
      <w:r w:rsidRPr="00446D83">
        <w:rPr>
          <w:rFonts w:ascii="Times New Roman" w:hAnsi="Times New Roman" w:cs="Times New Roman"/>
          <w:sz w:val="28"/>
          <w:szCs w:val="28"/>
        </w:rPr>
        <w:t>гедии. Сын, занятый вычерчиванием карты русского государства, бесе</w:t>
      </w:r>
      <w:r w:rsidR="00446D83">
        <w:rPr>
          <w:rFonts w:ascii="Times New Roman" w:hAnsi="Times New Roman" w:cs="Times New Roman"/>
          <w:sz w:val="28"/>
          <w:szCs w:val="28"/>
        </w:rPr>
        <w:t>дует с отцом — царем Борисом Го</w:t>
      </w:r>
      <w:r w:rsidRPr="00446D83">
        <w:rPr>
          <w:rFonts w:ascii="Times New Roman" w:hAnsi="Times New Roman" w:cs="Times New Roman"/>
          <w:sz w:val="28"/>
          <w:szCs w:val="28"/>
        </w:rPr>
        <w:t>дуновым. Геогра</w:t>
      </w:r>
      <w:r w:rsidR="00446D83">
        <w:rPr>
          <w:rFonts w:ascii="Times New Roman" w:hAnsi="Times New Roman" w:cs="Times New Roman"/>
          <w:sz w:val="28"/>
          <w:szCs w:val="28"/>
        </w:rPr>
        <w:t>фическая карта — один из важней</w:t>
      </w:r>
      <w:r w:rsidRPr="00446D83">
        <w:rPr>
          <w:rFonts w:ascii="Times New Roman" w:hAnsi="Times New Roman" w:cs="Times New Roman"/>
          <w:sz w:val="28"/>
          <w:szCs w:val="28"/>
        </w:rPr>
        <w:t>ших документов человеческой культуры. Большие территории, например государства или части света, изображаются на географических картах. Каждая извилина на карт</w:t>
      </w:r>
      <w:r w:rsidR="00446D83">
        <w:rPr>
          <w:rFonts w:ascii="Times New Roman" w:hAnsi="Times New Roman" w:cs="Times New Roman"/>
          <w:sz w:val="28"/>
          <w:szCs w:val="28"/>
        </w:rPr>
        <w:t>е, каждый штрих, точка — резуль</w:t>
      </w:r>
      <w:r w:rsidRPr="00446D83">
        <w:rPr>
          <w:rFonts w:ascii="Times New Roman" w:hAnsi="Times New Roman" w:cs="Times New Roman"/>
          <w:sz w:val="28"/>
          <w:szCs w:val="28"/>
        </w:rPr>
        <w:t>тат огромного многолетнего труда землепроходцев, отважных путешественников и исследователей.</w:t>
      </w:r>
    </w:p>
    <w:p w:rsidR="008200A2" w:rsidRPr="00446D83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На карте учас</w:t>
      </w:r>
      <w:r w:rsidR="00446D83">
        <w:rPr>
          <w:rFonts w:ascii="Times New Roman" w:hAnsi="Times New Roman" w:cs="Times New Roman"/>
          <w:sz w:val="28"/>
          <w:szCs w:val="28"/>
        </w:rPr>
        <w:t>тки земной поверхности изобража</w:t>
      </w:r>
      <w:r w:rsidRPr="00446D83">
        <w:rPr>
          <w:rFonts w:ascii="Times New Roman" w:hAnsi="Times New Roman" w:cs="Times New Roman"/>
          <w:sz w:val="28"/>
          <w:szCs w:val="28"/>
        </w:rPr>
        <w:t xml:space="preserve">ются в уменьшенном виде. Например, расстояние в </w:t>
      </w:r>
      <w:r w:rsidR="00446D83">
        <w:rPr>
          <w:rFonts w:ascii="Times New Roman" w:hAnsi="Times New Roman" w:cs="Times New Roman"/>
          <w:sz w:val="28"/>
          <w:szCs w:val="28"/>
        </w:rPr>
        <w:t xml:space="preserve">1 километр на карте </w:t>
      </w:r>
      <w:r w:rsidRPr="00446D83">
        <w:rPr>
          <w:rFonts w:ascii="Times New Roman" w:hAnsi="Times New Roman" w:cs="Times New Roman"/>
          <w:sz w:val="28"/>
          <w:szCs w:val="28"/>
        </w:rPr>
        <w:t>это отрезок в 1 сантиметр.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Во сколько раз </w:t>
      </w:r>
      <w:r w:rsidR="00446D83">
        <w:rPr>
          <w:rFonts w:ascii="Times New Roman" w:hAnsi="Times New Roman" w:cs="Times New Roman"/>
          <w:sz w:val="28"/>
          <w:szCs w:val="28"/>
        </w:rPr>
        <w:t>отрезок на карте меньше расстоя</w:t>
      </w:r>
      <w:r w:rsidRPr="00446D83">
        <w:rPr>
          <w:rFonts w:ascii="Times New Roman" w:hAnsi="Times New Roman" w:cs="Times New Roman"/>
          <w:sz w:val="28"/>
          <w:szCs w:val="28"/>
        </w:rPr>
        <w:t>ния на местности?</w:t>
      </w:r>
    </w:p>
    <w:p w:rsidR="00D65D83" w:rsidRPr="00446D83" w:rsidRDefault="009D6098" w:rsidP="0079469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 км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100 000 см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100 000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раз.</m:t>
              </m:r>
            </m:e>
          </m:d>
        </m:oMath>
      </m:oMathPara>
    </w:p>
    <w:p w:rsidR="008200A2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Мы нашли отношение длины отрезка на карте к длине соответствующего расстояния на местности. Эта величина называется масштабом.</w:t>
      </w:r>
    </w:p>
    <w:p w:rsidR="00E45893" w:rsidRDefault="00E45893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B41">
        <w:rPr>
          <w:rFonts w:ascii="Times New Roman" w:hAnsi="Times New Roman" w:cs="Times New Roman"/>
          <w:sz w:val="28"/>
          <w:szCs w:val="28"/>
        </w:rPr>
        <w:t>Масштабом называют отношение длины отрезка на карте к длине соответствующего отрезка на местности (в реальности).</w:t>
      </w:r>
    </w:p>
    <w:p w:rsidR="00E45893" w:rsidRPr="00446D83" w:rsidRDefault="00E45893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5B41">
        <w:rPr>
          <w:rFonts w:ascii="Times New Roman" w:hAnsi="Times New Roman" w:cs="Times New Roman"/>
          <w:b/>
          <w:bCs/>
          <w:sz w:val="28"/>
          <w:szCs w:val="28"/>
        </w:rPr>
        <w:t>Масштаб</w:t>
      </w:r>
      <w:r w:rsidRPr="002A5B41">
        <w:rPr>
          <w:rFonts w:ascii="Times New Roman" w:hAnsi="Times New Roman" w:cs="Times New Roman"/>
          <w:sz w:val="28"/>
          <w:szCs w:val="28"/>
        </w:rPr>
        <w:t xml:space="preserve"> записывают в виде отношения двух чисел. Первый член отношения обычно равен 1, а второй член - число, показывающее во сколько ра</w:t>
      </w:r>
      <w:r>
        <w:rPr>
          <w:rFonts w:ascii="Times New Roman" w:hAnsi="Times New Roman" w:cs="Times New Roman"/>
          <w:sz w:val="28"/>
          <w:szCs w:val="28"/>
        </w:rPr>
        <w:t>з длина единицы расстояния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A5B4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A5B41">
        <w:rPr>
          <w:rFonts w:ascii="Times New Roman" w:hAnsi="Times New Roman" w:cs="Times New Roman"/>
          <w:sz w:val="28"/>
          <w:szCs w:val="28"/>
        </w:rPr>
        <w:t xml:space="preserve"> или км) на карте меньше соответствующий единицы расстояния в реальности</w:t>
      </w:r>
    </w:p>
    <w:p w:rsidR="008200A2" w:rsidRPr="00446D83" w:rsidRDefault="00E45893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0A2" w:rsidRPr="00446D83">
        <w:rPr>
          <w:rFonts w:ascii="Times New Roman" w:hAnsi="Times New Roman" w:cs="Times New Roman"/>
          <w:sz w:val="28"/>
          <w:szCs w:val="28"/>
        </w:rPr>
        <w:t>Запись в тетрадях: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2352"/>
      </w:tblGrid>
      <w:tr w:rsidR="008200A2" w:rsidRPr="00446D83" w:rsidTr="00AB5191">
        <w:trPr>
          <w:trHeight w:hRule="exact" w:val="33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На карте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200A2" w:rsidRPr="00446D83" w:rsidTr="00AB5191">
        <w:trPr>
          <w:trHeight w:hRule="exact" w:val="39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км = 100 000 см</w:t>
            </w:r>
          </w:p>
        </w:tc>
      </w:tr>
      <w:tr w:rsidR="008200A2" w:rsidRPr="00446D83" w:rsidTr="00AB5191">
        <w:trPr>
          <w:trHeight w:hRule="exact" w:val="39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>1:100 000</w:t>
            </w:r>
          </w:p>
        </w:tc>
      </w:tr>
    </w:tbl>
    <w:p w:rsidR="008200A2" w:rsidRPr="00446D83" w:rsidRDefault="00E45893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0A2" w:rsidRPr="00446D83">
        <w:rPr>
          <w:rFonts w:ascii="Times New Roman" w:hAnsi="Times New Roman" w:cs="Times New Roman"/>
          <w:sz w:val="28"/>
          <w:szCs w:val="28"/>
        </w:rPr>
        <w:t>Обратите внимание на запись масштаба. Масштаб 1:100 000 называется численным.</w:t>
      </w:r>
    </w:p>
    <w:p w:rsidR="008200A2" w:rsidRPr="000040BD" w:rsidRDefault="008200A2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</w:rPr>
        <w:t>IV. Закрепление нового понятия</w:t>
      </w:r>
      <w:r w:rsidR="00EE3C74">
        <w:rPr>
          <w:rFonts w:ascii="Times New Roman" w:hAnsi="Times New Roman" w:cs="Times New Roman"/>
          <w:b/>
          <w:sz w:val="28"/>
          <w:szCs w:val="28"/>
        </w:rPr>
        <w:t>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lastRenderedPageBreak/>
        <w:t>№ 805.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2362"/>
      </w:tblGrid>
      <w:tr w:rsidR="008200A2" w:rsidRPr="00446D83" w:rsidTr="00AB5191">
        <w:trPr>
          <w:trHeight w:hRule="exact" w:val="35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На карте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8,5 </w:t>
            </w: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200A2" w:rsidRPr="00446D83" w:rsidTr="00AB5191">
        <w:trPr>
          <w:trHeight w:hRule="exact" w:val="403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X </w:t>
            </w: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200A2" w:rsidRPr="00446D83" w:rsidTr="00AB5191">
        <w:trPr>
          <w:trHeight w:hRule="exact" w:val="38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>1:1 000 000</w:t>
            </w:r>
          </w:p>
        </w:tc>
      </w:tr>
    </w:tbl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Отношение 8,5:х записываем, проговаривая вслух определение масш</w:t>
      </w:r>
      <w:r w:rsidR="00446D83">
        <w:rPr>
          <w:rFonts w:ascii="Times New Roman" w:hAnsi="Times New Roman" w:cs="Times New Roman"/>
          <w:sz w:val="28"/>
          <w:szCs w:val="28"/>
        </w:rPr>
        <w:t>таба. Можем приравнять два отно</w:t>
      </w:r>
      <w:r w:rsidRPr="00446D83">
        <w:rPr>
          <w:rFonts w:ascii="Times New Roman" w:hAnsi="Times New Roman" w:cs="Times New Roman"/>
          <w:sz w:val="28"/>
          <w:szCs w:val="28"/>
        </w:rPr>
        <w:t>шения.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8,5:х =1:1 000 000.</w:t>
      </w:r>
    </w:p>
    <w:p w:rsidR="008200A2" w:rsidRPr="00446D83" w:rsidRDefault="00ED33F7" w:rsidP="0079469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8,5*1 000 000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=8 500 000 см=85 км</m:t>
          </m:r>
        </m:oMath>
      </m:oMathPara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Ответ: 85 км.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№ 806 (самостоятельно).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2362"/>
      </w:tblGrid>
      <w:tr w:rsidR="008200A2" w:rsidRPr="00446D83" w:rsidTr="00AB5191">
        <w:trPr>
          <w:trHeight w:hRule="exact" w:val="34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На карте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X </w:t>
            </w: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200A2" w:rsidRPr="00446D83" w:rsidTr="00AB5191">
        <w:trPr>
          <w:trHeight w:hRule="exact" w:val="403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650 </w:t>
            </w: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км - 65 000 000 см</w:t>
            </w:r>
          </w:p>
        </w:tc>
      </w:tr>
      <w:tr w:rsidR="008200A2" w:rsidRPr="00446D83" w:rsidTr="00AB5191">
        <w:trPr>
          <w:trHeight w:hRule="exact" w:val="39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A2" w:rsidRPr="00446D83" w:rsidRDefault="008200A2" w:rsidP="007946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6D83">
              <w:rPr>
                <w:rFonts w:ascii="Times New Roman" w:eastAsiaTheme="minorEastAsia" w:hAnsi="Times New Roman" w:cs="Times New Roman"/>
                <w:sz w:val="28"/>
                <w:szCs w:val="28"/>
              </w:rPr>
              <w:t>1:10 000 000</w:t>
            </w:r>
          </w:p>
        </w:tc>
      </w:tr>
    </w:tbl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х: 65 000 000=1: 10 000 000,</w:t>
      </w:r>
    </w:p>
    <w:p w:rsidR="008200A2" w:rsidRPr="00446D83" w:rsidRDefault="00ED33F7" w:rsidP="0079469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65 000 000*1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10 000 000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=6,5 см.</m:t>
          </m:r>
        </m:oMath>
      </m:oMathPara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Ответ: 6,5 см.</w:t>
      </w:r>
    </w:p>
    <w:p w:rsidR="002C0F0B" w:rsidRDefault="002C0F0B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0A2" w:rsidRPr="00EE3C74" w:rsidRDefault="008200A2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</w:rPr>
        <w:t>V. Практическое задание</w:t>
      </w:r>
      <w:r w:rsidR="002C0F0B" w:rsidRPr="00EE3C74">
        <w:rPr>
          <w:rFonts w:ascii="Times New Roman" w:hAnsi="Times New Roman" w:cs="Times New Roman"/>
          <w:b/>
          <w:sz w:val="28"/>
          <w:szCs w:val="28"/>
        </w:rPr>
        <w:t>.</w:t>
      </w:r>
    </w:p>
    <w:p w:rsidR="008200A2" w:rsidRPr="00446D83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По карте </w:t>
      </w:r>
      <w:r w:rsidR="002C0F0B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446D83">
        <w:rPr>
          <w:rFonts w:ascii="Times New Roman" w:hAnsi="Times New Roman" w:cs="Times New Roman"/>
          <w:sz w:val="28"/>
          <w:szCs w:val="28"/>
        </w:rPr>
        <w:t>области найдите:</w:t>
      </w:r>
    </w:p>
    <w:p w:rsidR="008200A2" w:rsidRPr="00446D83" w:rsidRDefault="002C0F0B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00A2" w:rsidRPr="0044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00A2" w:rsidRPr="00446D83">
        <w:rPr>
          <w:rFonts w:ascii="Times New Roman" w:hAnsi="Times New Roman" w:cs="Times New Roman"/>
          <w:sz w:val="28"/>
          <w:szCs w:val="28"/>
        </w:rPr>
        <w:t>ас</w:t>
      </w:r>
      <w:r w:rsidR="00446D83">
        <w:rPr>
          <w:rFonts w:ascii="Times New Roman" w:hAnsi="Times New Roman" w:cs="Times New Roman"/>
          <w:sz w:val="28"/>
          <w:szCs w:val="28"/>
        </w:rPr>
        <w:t>стояние</w:t>
      </w:r>
      <w:r>
        <w:rPr>
          <w:rFonts w:ascii="Times New Roman" w:hAnsi="Times New Roman" w:cs="Times New Roman"/>
          <w:sz w:val="28"/>
          <w:szCs w:val="28"/>
        </w:rPr>
        <w:t xml:space="preserve"> от нашего города до города Курска.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Посмотрите,</w:t>
      </w:r>
      <w:r w:rsidR="00446D83">
        <w:rPr>
          <w:rFonts w:ascii="Times New Roman" w:hAnsi="Times New Roman" w:cs="Times New Roman"/>
          <w:sz w:val="28"/>
          <w:szCs w:val="28"/>
        </w:rPr>
        <w:t xml:space="preserve"> как задан масштаб на карте </w:t>
      </w:r>
      <w:r w:rsidR="002C0F0B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446D83">
        <w:rPr>
          <w:rFonts w:ascii="Times New Roman" w:hAnsi="Times New Roman" w:cs="Times New Roman"/>
          <w:sz w:val="28"/>
          <w:szCs w:val="28"/>
        </w:rPr>
        <w:t>области: 1 см — 6 км. Это именованный масштаб.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По карте </w:t>
      </w:r>
      <w:r w:rsidR="002C0F0B">
        <w:rPr>
          <w:rFonts w:ascii="Times New Roman" w:hAnsi="Times New Roman" w:cs="Times New Roman"/>
          <w:sz w:val="28"/>
          <w:szCs w:val="28"/>
        </w:rPr>
        <w:t>мира найдите расстояние от Белгорода</w:t>
      </w:r>
      <w:r w:rsidRPr="00446D83">
        <w:rPr>
          <w:rFonts w:ascii="Times New Roman" w:hAnsi="Times New Roman" w:cs="Times New Roman"/>
          <w:sz w:val="28"/>
          <w:szCs w:val="28"/>
        </w:rPr>
        <w:t xml:space="preserve"> до Москвы.</w:t>
      </w:r>
    </w:p>
    <w:p w:rsidR="008200A2" w:rsidRPr="00446D83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Учитель. Посмотрите на карту. Это не простая карта, а топографич</w:t>
      </w:r>
      <w:r w:rsidR="00446D83">
        <w:rPr>
          <w:rFonts w:ascii="Times New Roman" w:hAnsi="Times New Roman" w:cs="Times New Roman"/>
          <w:sz w:val="28"/>
          <w:szCs w:val="28"/>
        </w:rPr>
        <w:t>еская. Она дает полное представ</w:t>
      </w:r>
      <w:r w:rsidRPr="00446D83">
        <w:rPr>
          <w:rFonts w:ascii="Times New Roman" w:hAnsi="Times New Roman" w:cs="Times New Roman"/>
          <w:sz w:val="28"/>
          <w:szCs w:val="28"/>
        </w:rPr>
        <w:t xml:space="preserve">ление о характере местности. Эту карту берут, если нужно построить </w:t>
      </w:r>
      <w:r w:rsidR="00446D83">
        <w:rPr>
          <w:rFonts w:ascii="Times New Roman" w:hAnsi="Times New Roman" w:cs="Times New Roman"/>
          <w:sz w:val="28"/>
          <w:szCs w:val="28"/>
        </w:rPr>
        <w:t>плотину, провести железную доро</w:t>
      </w:r>
      <w:r w:rsidRPr="00446D83">
        <w:rPr>
          <w:rFonts w:ascii="Times New Roman" w:hAnsi="Times New Roman" w:cs="Times New Roman"/>
          <w:sz w:val="28"/>
          <w:szCs w:val="28"/>
        </w:rPr>
        <w:t>гу или шоссе, проры</w:t>
      </w:r>
      <w:r w:rsidR="00446D83">
        <w:rPr>
          <w:rFonts w:ascii="Times New Roman" w:hAnsi="Times New Roman" w:cs="Times New Roman"/>
          <w:sz w:val="28"/>
          <w:szCs w:val="28"/>
        </w:rPr>
        <w:t>ть канал, проложить трассу газо</w:t>
      </w:r>
      <w:r w:rsidRPr="00446D83">
        <w:rPr>
          <w:rFonts w:ascii="Times New Roman" w:hAnsi="Times New Roman" w:cs="Times New Roman"/>
          <w:sz w:val="28"/>
          <w:szCs w:val="28"/>
        </w:rPr>
        <w:t>провода, возвести новый город. Ею пользуются люди многих профессий. На этой карте масштаб задан по-иному, чем на предыдущих картах.</w:t>
      </w:r>
    </w:p>
    <w:p w:rsidR="008200A2" w:rsidRPr="00446D83" w:rsidRDefault="00ED33F7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2479D5" wp14:editId="6B62A16A">
            <wp:extent cx="2965450" cy="3572510"/>
            <wp:effectExtent l="19050" t="0" r="635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Это линейный масштаб.</w:t>
      </w:r>
    </w:p>
    <w:p w:rsidR="008200A2" w:rsidRPr="00446D83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На этом уроке мы познакомились только с одной областью применен</w:t>
      </w:r>
      <w:r w:rsidR="00446D83">
        <w:rPr>
          <w:rFonts w:ascii="Times New Roman" w:hAnsi="Times New Roman" w:cs="Times New Roman"/>
          <w:sz w:val="28"/>
          <w:szCs w:val="28"/>
        </w:rPr>
        <w:t>ия масштаба, а именно, при изоб</w:t>
      </w:r>
      <w:r w:rsidRPr="00446D83">
        <w:rPr>
          <w:rFonts w:ascii="Times New Roman" w:hAnsi="Times New Roman" w:cs="Times New Roman"/>
          <w:sz w:val="28"/>
          <w:szCs w:val="28"/>
        </w:rPr>
        <w:t>ражении участков земли на карте.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Выполните задание, записанное на карточке.</w:t>
      </w:r>
    </w:p>
    <w:p w:rsidR="002C0F0B" w:rsidRDefault="00E45893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F0B">
        <w:rPr>
          <w:rFonts w:ascii="Times New Roman" w:hAnsi="Times New Roman" w:cs="Times New Roman"/>
          <w:sz w:val="28"/>
          <w:szCs w:val="28"/>
        </w:rPr>
        <w:t>Дополнительное задание.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 xml:space="preserve">Пусть по шоссе едет автомобиль со скоростью 40 км/ч, а </w:t>
      </w:r>
      <w:r w:rsidR="00446D83">
        <w:rPr>
          <w:rFonts w:ascii="Times New Roman" w:hAnsi="Times New Roman" w:cs="Times New Roman"/>
          <w:sz w:val="28"/>
          <w:szCs w:val="28"/>
        </w:rPr>
        <w:t>по железной до</w:t>
      </w:r>
      <w:r w:rsidRPr="00446D83">
        <w:rPr>
          <w:rFonts w:ascii="Times New Roman" w:hAnsi="Times New Roman" w:cs="Times New Roman"/>
          <w:sz w:val="28"/>
          <w:szCs w:val="28"/>
        </w:rPr>
        <w:t>роге идет поезд со скоростью 85 км/ч. На сколько раньше прибудет поезд, чем автомобиль в пункт</w:t>
      </w:r>
      <w:proofErr w:type="gramStart"/>
      <w:r w:rsidRPr="00446D8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46D83">
        <w:rPr>
          <w:rFonts w:ascii="Times New Roman" w:hAnsi="Times New Roman" w:cs="Times New Roman"/>
          <w:sz w:val="28"/>
          <w:szCs w:val="28"/>
        </w:rPr>
        <w:t>?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Чтобы построить здание, сначала разрабатывают чертежи. К ним относится и план здания, на котором указывается взаимное расположение помещений. Для построения плана</w:t>
      </w:r>
      <w:r w:rsidR="00446D83">
        <w:rPr>
          <w:rFonts w:ascii="Times New Roman" w:hAnsi="Times New Roman" w:cs="Times New Roman"/>
          <w:sz w:val="28"/>
          <w:szCs w:val="28"/>
        </w:rPr>
        <w:t xml:space="preserve"> также используют понятие «масш</w:t>
      </w:r>
      <w:r w:rsidRPr="00446D83">
        <w:rPr>
          <w:rFonts w:ascii="Times New Roman" w:hAnsi="Times New Roman" w:cs="Times New Roman"/>
          <w:sz w:val="28"/>
          <w:szCs w:val="28"/>
        </w:rPr>
        <w:t>таб». Как? Мы рассмотрим на следующем уроке.</w:t>
      </w:r>
    </w:p>
    <w:p w:rsidR="008200A2" w:rsidRPr="00446D83" w:rsidRDefault="009D6098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0A2" w:rsidRPr="00446D83">
        <w:rPr>
          <w:rFonts w:ascii="Times New Roman" w:hAnsi="Times New Roman" w:cs="Times New Roman"/>
          <w:sz w:val="28"/>
          <w:szCs w:val="28"/>
        </w:rPr>
        <w:t xml:space="preserve">На практике приходится выполнять изображения очень крупных деталей (например, деталей самолета, автомашины) и очень мелких </w:t>
      </w:r>
      <w:r w:rsidR="00446D83">
        <w:rPr>
          <w:rFonts w:ascii="Times New Roman" w:hAnsi="Times New Roman" w:cs="Times New Roman"/>
          <w:sz w:val="28"/>
          <w:szCs w:val="28"/>
        </w:rPr>
        <w:t>(деталей часового ме</w:t>
      </w:r>
      <w:r w:rsidR="008200A2" w:rsidRPr="00446D83">
        <w:rPr>
          <w:rFonts w:ascii="Times New Roman" w:hAnsi="Times New Roman" w:cs="Times New Roman"/>
          <w:sz w:val="28"/>
          <w:szCs w:val="28"/>
        </w:rPr>
        <w:t>ханизма и др.). По</w:t>
      </w:r>
      <w:r w:rsidR="00446D83">
        <w:rPr>
          <w:rFonts w:ascii="Times New Roman" w:hAnsi="Times New Roman" w:cs="Times New Roman"/>
          <w:sz w:val="28"/>
          <w:szCs w:val="28"/>
        </w:rPr>
        <w:t>этому, при вычерчивании, изобра</w:t>
      </w:r>
      <w:r w:rsidR="008200A2" w:rsidRPr="00446D83">
        <w:rPr>
          <w:rFonts w:ascii="Times New Roman" w:hAnsi="Times New Roman" w:cs="Times New Roman"/>
          <w:sz w:val="28"/>
          <w:szCs w:val="28"/>
        </w:rPr>
        <w:t xml:space="preserve">жения больших деталей уменьшают, а маленьких — увеличивают. Для этого тоже применяется масштаб. </w:t>
      </w:r>
    </w:p>
    <w:p w:rsidR="008200A2" w:rsidRPr="00446D83" w:rsidRDefault="008200A2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D83">
        <w:rPr>
          <w:rFonts w:ascii="Times New Roman" w:hAnsi="Times New Roman" w:cs="Times New Roman"/>
          <w:sz w:val="28"/>
          <w:szCs w:val="28"/>
        </w:rPr>
        <w:t>Решите дополнительно № 809.</w:t>
      </w:r>
    </w:p>
    <w:p w:rsidR="00EE3C74" w:rsidRPr="00EE3C74" w:rsidRDefault="00EE3C74" w:rsidP="0079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3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74">
        <w:rPr>
          <w:rFonts w:ascii="Times New Roman" w:hAnsi="Times New Roman" w:cs="Times New Roman"/>
          <w:b/>
          <w:sz w:val="28"/>
          <w:szCs w:val="28"/>
        </w:rPr>
        <w:t xml:space="preserve">Подведение итогов. Рефлексия. </w:t>
      </w:r>
    </w:p>
    <w:p w:rsidR="009D6098" w:rsidRDefault="00EE3C74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74">
        <w:rPr>
          <w:rFonts w:ascii="Times New Roman" w:hAnsi="Times New Roman" w:cs="Times New Roman"/>
          <w:sz w:val="28"/>
          <w:szCs w:val="28"/>
        </w:rPr>
        <w:t>Что нового вы узнали сегодня?</w:t>
      </w:r>
      <w:r w:rsidR="004D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74" w:rsidRPr="00EE3C74" w:rsidRDefault="00EE3C74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74">
        <w:rPr>
          <w:rFonts w:ascii="Times New Roman" w:hAnsi="Times New Roman" w:cs="Times New Roman"/>
          <w:sz w:val="28"/>
          <w:szCs w:val="28"/>
        </w:rPr>
        <w:t>На какие вопросы получили ответы?</w:t>
      </w:r>
    </w:p>
    <w:p w:rsidR="00EE3C74" w:rsidRPr="00EE3C74" w:rsidRDefault="00EE3C74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74">
        <w:rPr>
          <w:rFonts w:ascii="Times New Roman" w:hAnsi="Times New Roman" w:cs="Times New Roman"/>
          <w:sz w:val="28"/>
          <w:szCs w:val="28"/>
        </w:rPr>
        <w:t>Какие моменты урока вас обрадовали или огорчили?</w:t>
      </w:r>
    </w:p>
    <w:p w:rsidR="00EE3C74" w:rsidRPr="000040BD" w:rsidRDefault="00EE3C74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74">
        <w:rPr>
          <w:rFonts w:ascii="Times New Roman" w:hAnsi="Times New Roman" w:cs="Times New Roman"/>
          <w:sz w:val="28"/>
          <w:szCs w:val="28"/>
        </w:rPr>
        <w:t xml:space="preserve">Я надеюсь, сегодняшний урок помог вам открыть неизвестное в известном ранее понятии “масштаб”. Об умном человеке говорят: “масштабно мыслит”. Будем этому учиться!  </w:t>
      </w:r>
    </w:p>
    <w:p w:rsidR="004D1A85" w:rsidRDefault="008200A2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74">
        <w:rPr>
          <w:rFonts w:ascii="Times New Roman" w:hAnsi="Times New Roman" w:cs="Times New Roman"/>
          <w:sz w:val="28"/>
          <w:szCs w:val="28"/>
        </w:rPr>
        <w:t>Задание на дом</w:t>
      </w:r>
      <w:r w:rsidR="006B35DE" w:rsidRPr="00EE3C74">
        <w:rPr>
          <w:rFonts w:ascii="Times New Roman" w:hAnsi="Times New Roman" w:cs="Times New Roman"/>
          <w:sz w:val="28"/>
          <w:szCs w:val="28"/>
        </w:rPr>
        <w:t xml:space="preserve">. </w:t>
      </w:r>
      <w:r w:rsidRPr="00EE3C74">
        <w:rPr>
          <w:rFonts w:ascii="Times New Roman" w:hAnsi="Times New Roman" w:cs="Times New Roman"/>
          <w:sz w:val="28"/>
          <w:szCs w:val="28"/>
        </w:rPr>
        <w:t>Измерьте длину и ширину своей комнаты.</w:t>
      </w:r>
      <w:r w:rsidR="009D6098">
        <w:rPr>
          <w:rFonts w:ascii="Times New Roman" w:hAnsi="Times New Roman" w:cs="Times New Roman"/>
          <w:sz w:val="28"/>
          <w:szCs w:val="28"/>
        </w:rPr>
        <w:t xml:space="preserve"> </w:t>
      </w:r>
      <w:r w:rsidR="004D1A85">
        <w:rPr>
          <w:rFonts w:ascii="Times New Roman" w:hAnsi="Times New Roman" w:cs="Times New Roman"/>
          <w:sz w:val="28"/>
          <w:szCs w:val="28"/>
        </w:rPr>
        <w:t>Пункт 23, № 806.</w:t>
      </w:r>
    </w:p>
    <w:p w:rsidR="006B35DE" w:rsidRPr="004D1A85" w:rsidRDefault="006B35DE" w:rsidP="009D6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конспект.</w:t>
      </w:r>
      <w:bookmarkStart w:id="0" w:name="_GoBack"/>
      <w:bookmarkEnd w:id="0"/>
    </w:p>
    <w:p w:rsidR="006B35DE" w:rsidRPr="00147826" w:rsidRDefault="006B35DE" w:rsidP="009D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26">
        <w:rPr>
          <w:rFonts w:ascii="Times New Roman" w:hAnsi="Times New Roman" w:cs="Times New Roman"/>
          <w:b/>
          <w:sz w:val="28"/>
          <w:szCs w:val="28"/>
        </w:rPr>
        <w:t>Свойства пропорций.</w:t>
      </w:r>
    </w:p>
    <w:p w:rsidR="006B35DE" w:rsidRP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sz w:val="28"/>
          <w:szCs w:val="28"/>
        </w:rPr>
        <w:t xml:space="preserve">Если верна пропорция </w:t>
      </w:r>
      <w:r w:rsidR="00147826" w:rsidRPr="00147826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2.75pt" o:ole="">
            <v:imagedata r:id="rId7" o:title=""/>
          </v:shape>
          <o:OLEObject Type="Embed" ProgID="Equation.3" ShapeID="_x0000_i1025" DrawAspect="Content" ObjectID="_1438607591" r:id="rId8"/>
        </w:object>
      </w:r>
      <w:r w:rsidRPr="00147826">
        <w:rPr>
          <w:rFonts w:ascii="Times New Roman" w:hAnsi="Times New Roman" w:cs="Times New Roman"/>
          <w:sz w:val="28"/>
          <w:szCs w:val="28"/>
        </w:rPr>
        <w:t>,</w:t>
      </w:r>
      <w:r w:rsidR="00147826">
        <w:rPr>
          <w:rFonts w:ascii="Times New Roman" w:hAnsi="Times New Roman" w:cs="Times New Roman"/>
          <w:sz w:val="28"/>
          <w:szCs w:val="28"/>
        </w:rPr>
        <w:t xml:space="preserve"> </w:t>
      </w:r>
      <w:r w:rsidRPr="00147826">
        <w:rPr>
          <w:rFonts w:ascii="Times New Roman" w:hAnsi="Times New Roman" w:cs="Times New Roman"/>
          <w:sz w:val="28"/>
          <w:szCs w:val="28"/>
        </w:rPr>
        <w:t xml:space="preserve">то </w:t>
      </w:r>
    </w:p>
    <w:p w:rsidR="006B35DE" w:rsidRPr="00147826" w:rsidRDefault="00147826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26" type="#_x0000_t75" style="width:100.5pt;height:26.25pt" o:ole="">
            <v:imagedata r:id="rId9" o:title=""/>
          </v:shape>
          <o:OLEObject Type="Embed" ProgID="Equation.3" ShapeID="_x0000_i1026" DrawAspect="Content" ObjectID="_1438607592" r:id="rId10"/>
        </w:object>
      </w:r>
      <w:r w:rsidR="006B35DE" w:rsidRPr="00147826">
        <w:rPr>
          <w:rFonts w:ascii="Times New Roman" w:hAnsi="Times New Roman" w:cs="Times New Roman"/>
          <w:sz w:val="28"/>
          <w:szCs w:val="28"/>
        </w:rPr>
        <w:t>- основное свойство пропорции.</w:t>
      </w:r>
    </w:p>
    <w:p w:rsidR="006B35DE" w:rsidRP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DE" w:rsidRP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DE" w:rsidRP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DE" w:rsidRP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sz w:val="28"/>
          <w:szCs w:val="28"/>
        </w:rPr>
        <w:t xml:space="preserve">Если верна пропорция </w:t>
      </w:r>
      <w:r w:rsidR="00147826" w:rsidRPr="00147826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7" type="#_x0000_t75" style="width:47.25pt;height:42.75pt" o:ole="">
            <v:imagedata r:id="rId7" o:title=""/>
          </v:shape>
          <o:OLEObject Type="Embed" ProgID="Equation.3" ShapeID="_x0000_i1027" DrawAspect="Content" ObjectID="_1438607593" r:id="rId11"/>
        </w:object>
      </w:r>
      <w:r w:rsidRPr="00147826">
        <w:rPr>
          <w:rFonts w:ascii="Times New Roman" w:hAnsi="Times New Roman" w:cs="Times New Roman"/>
          <w:sz w:val="28"/>
          <w:szCs w:val="28"/>
        </w:rPr>
        <w:t xml:space="preserve">, то </w:t>
      </w:r>
      <w:r w:rsidR="00147826" w:rsidRPr="00147826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8" type="#_x0000_t75" style="width:42.75pt;height:39pt" o:ole="">
            <v:imagedata r:id="rId7" o:title=""/>
          </v:shape>
          <o:OLEObject Type="Embed" ProgID="Equation.3" ShapeID="_x0000_i1028" DrawAspect="Content" ObjectID="_1438607594" r:id="rId12"/>
        </w:object>
      </w:r>
      <w:r w:rsidR="00147826" w:rsidRPr="00147826">
        <w:rPr>
          <w:rFonts w:ascii="Times New Roman" w:hAnsi="Times New Roman" w:cs="Times New Roman"/>
          <w:position w:val="-88"/>
          <w:sz w:val="28"/>
          <w:szCs w:val="28"/>
        </w:rPr>
        <w:object w:dxaOrig="999" w:dyaOrig="1920">
          <v:shape id="_x0000_i1029" type="#_x0000_t75" style="width:58.5pt;height:112.5pt" o:ole="">
            <v:imagedata r:id="rId13" o:title=""/>
          </v:shape>
          <o:OLEObject Type="Embed" ProgID="Equation.3" ShapeID="_x0000_i1029" DrawAspect="Content" ObjectID="_1438607595" r:id="rId14"/>
        </w:object>
      </w:r>
    </w:p>
    <w:p w:rsidR="00147826" w:rsidRPr="00147826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6B35DE">
        <w:br/>
      </w:r>
      <w:r w:rsidR="00147826" w:rsidRPr="00147826">
        <w:rPr>
          <w:rFonts w:ascii="Times New Roman" w:hAnsi="Times New Roman" w:cs="Times New Roman"/>
          <w:b/>
          <w:sz w:val="28"/>
          <w:szCs w:val="28"/>
        </w:rPr>
        <w:t xml:space="preserve">Масштаб </w:t>
      </w:r>
      <w:r w:rsidR="00147826" w:rsidRPr="00147826">
        <w:rPr>
          <w:rFonts w:ascii="Times New Roman" w:hAnsi="Times New Roman" w:cs="Times New Roman"/>
          <w:sz w:val="28"/>
          <w:szCs w:val="28"/>
        </w:rPr>
        <w:t>- отношение длины отрезка на карте к длине соответствующего отрезка на местности.</w:t>
      </w:r>
    </w:p>
    <w:p w:rsidR="00147826" w:rsidRDefault="00147826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sz w:val="28"/>
          <w:szCs w:val="28"/>
          <w:u w:val="single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Длина отрезка на карте 3 см.  Найдите длину соответствующего отрезка на местности, если масштаб карты 1: 100000. </w:t>
      </w:r>
    </w:p>
    <w:p w:rsidR="00147826" w:rsidRPr="00147826" w:rsidRDefault="00147826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0" w:type="pct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838"/>
      </w:tblGrid>
      <w:tr w:rsidR="00147826" w:rsidRPr="00147826" w:rsidTr="00043231">
        <w:trPr>
          <w:tblCellSpacing w:w="0" w:type="dxa"/>
          <w:jc w:val="center"/>
        </w:trPr>
        <w:tc>
          <w:tcPr>
            <w:tcW w:w="0" w:type="auto"/>
          </w:tcPr>
          <w:p w:rsidR="00147826" w:rsidRPr="00147826" w:rsidRDefault="00147826" w:rsidP="007946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47826"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  <w:tc>
          <w:tcPr>
            <w:tcW w:w="0" w:type="auto"/>
            <w:vAlign w:val="center"/>
          </w:tcPr>
          <w:p w:rsidR="00147826" w:rsidRPr="00147826" w:rsidRDefault="00147826" w:rsidP="007946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х</w:t>
            </w:r>
            <w:r w:rsidRPr="00147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длина отрезка местности.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47826">
              <w:rPr>
                <w:rFonts w:ascii="Times New Roman" w:hAnsi="Times New Roman" w:cs="Times New Roman"/>
                <w:sz w:val="28"/>
                <w:szCs w:val="28"/>
              </w:rPr>
              <w:t xml:space="preserve"> - отношение длины отрезка на карте к длине отрезка на местности, которое равно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масштабу карты.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Значит,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= 1 : 100 000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r w:rsidRPr="00147826">
              <w:rPr>
                <w:rFonts w:ascii="Times New Roman" w:hAnsi="Times New Roman" w:cs="Times New Roman"/>
                <w:sz w:val="28"/>
                <w:szCs w:val="28"/>
              </w:rPr>
              <w:t xml:space="preserve"> = 3 * 100 000 = 300 000.</w:t>
            </w:r>
            <w:r w:rsidRPr="00147826">
              <w:rPr>
                <w:rFonts w:ascii="Times New Roman" w:hAnsi="Times New Roman" w:cs="Times New Roman"/>
                <w:sz w:val="28"/>
                <w:szCs w:val="28"/>
              </w:rPr>
              <w:br/>
              <w:t>Но 300 000 см = 3 000 м = 3 км.</w:t>
            </w:r>
          </w:p>
        </w:tc>
      </w:tr>
    </w:tbl>
    <w:p w:rsidR="00147826" w:rsidRPr="00147826" w:rsidRDefault="00147826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sz w:val="28"/>
          <w:szCs w:val="28"/>
        </w:rPr>
        <w:t>Ответ: 3 км.</w:t>
      </w:r>
    </w:p>
    <w:p w:rsidR="006B35DE" w:rsidRDefault="006B35DE" w:rsidP="00794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26" w:rsidRPr="00147826" w:rsidRDefault="00147826" w:rsidP="00794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26">
        <w:rPr>
          <w:rFonts w:ascii="Times New Roman" w:hAnsi="Times New Roman" w:cs="Times New Roman"/>
          <w:b/>
          <w:sz w:val="28"/>
          <w:szCs w:val="28"/>
        </w:rPr>
        <w:t>Интересное</w:t>
      </w:r>
    </w:p>
    <w:p w:rsidR="00147826" w:rsidRPr="00147826" w:rsidRDefault="00147826" w:rsidP="00794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26">
        <w:rPr>
          <w:rFonts w:ascii="Times New Roman" w:hAnsi="Times New Roman" w:cs="Times New Roman"/>
          <w:b/>
          <w:sz w:val="28"/>
          <w:szCs w:val="28"/>
        </w:rPr>
        <w:t>(чтение для учащихся)</w:t>
      </w:r>
    </w:p>
    <w:p w:rsidR="00794694" w:rsidRDefault="00794694" w:rsidP="0079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 xml:space="preserve">Картография - наука об отображении и познании природных и социально-экономических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 посредством карт как моделей. </w:t>
      </w:r>
      <w:r w:rsidRPr="002A02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 xml:space="preserve">Картография зародилась в глубокой древности, упоминания о картах есть даже в Библии. Первые руководства по картографии составлены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. учёным К. Птолемеем. Античные картографы создавали географические карты, учитывавшие шарообразность Земли и снабжённые градусной сеткой. Расцвет картографии приходится на эпоху Возрождения и Великих географических открытий. Авторами знаменитых карт мира и первых атласов были нидерландские картографы Г. Меркатор и А.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Ортелий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 xml:space="preserve">В России развитие картографии связано с именами С. У.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, В. Н. Татищева, Ф. Ф. Шуберта, А. И.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Стрельбицкого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, А. А. Ильина, А. А.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Тилло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826" w:rsidRPr="00EE3C74" w:rsidRDefault="00794694" w:rsidP="00794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9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A02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298F46" wp14:editId="306A1CCA">
            <wp:extent cx="4924425" cy="3390900"/>
            <wp:effectExtent l="0" t="0" r="9525" b="0"/>
            <wp:docPr id="16" name="Рисунок 16" descr="k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29B">
        <w:rPr>
          <w:rFonts w:ascii="Times New Roman" w:hAnsi="Times New Roman" w:cs="Times New Roman"/>
          <w:sz w:val="28"/>
          <w:szCs w:val="28"/>
        </w:rPr>
        <w:t> </w:t>
      </w:r>
      <w:r w:rsidRPr="002A029B">
        <w:rPr>
          <w:rFonts w:ascii="Times New Roman" w:hAnsi="Times New Roman" w:cs="Times New Roman"/>
          <w:sz w:val="28"/>
          <w:szCs w:val="28"/>
        </w:rPr>
        <w:br/>
      </w:r>
      <w:r w:rsidRPr="002A029B">
        <w:rPr>
          <w:rFonts w:ascii="Times New Roman" w:hAnsi="Times New Roman" w:cs="Times New Roman"/>
          <w:sz w:val="28"/>
          <w:szCs w:val="28"/>
        </w:rPr>
        <w:br/>
        <w:t xml:space="preserve">Часть Римской дорожной карты (4 в.). На карте, представляющей собой свиток, показаны дороги Римской </w:t>
      </w:r>
      <w:r>
        <w:rPr>
          <w:rFonts w:ascii="Times New Roman" w:hAnsi="Times New Roman" w:cs="Times New Roman"/>
          <w:sz w:val="28"/>
          <w:szCs w:val="28"/>
        </w:rPr>
        <w:t>империи от Британии до Индии.</w:t>
      </w:r>
      <w:r w:rsidRPr="002A029B">
        <w:rPr>
          <w:rFonts w:ascii="Times New Roman" w:hAnsi="Times New Roman" w:cs="Times New Roman"/>
          <w:sz w:val="28"/>
          <w:szCs w:val="28"/>
        </w:rPr>
        <w:br/>
        <w:t> </w:t>
      </w:r>
      <w:r w:rsidRPr="002A029B">
        <w:rPr>
          <w:rFonts w:ascii="Times New Roman" w:hAnsi="Times New Roman" w:cs="Times New Roman"/>
          <w:sz w:val="28"/>
          <w:szCs w:val="28"/>
        </w:rPr>
        <w:br/>
        <w:t> </w:t>
      </w:r>
      <w:r w:rsidRPr="002A02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DF393D" wp14:editId="1BA3BA6B">
            <wp:extent cx="3762375" cy="3005265"/>
            <wp:effectExtent l="0" t="0" r="0" b="5080"/>
            <wp:docPr id="17" name="Рисунок 17" descr="k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0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0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29B">
        <w:rPr>
          <w:rFonts w:ascii="Times New Roman" w:hAnsi="Times New Roman" w:cs="Times New Roman"/>
          <w:sz w:val="28"/>
          <w:szCs w:val="28"/>
        </w:rPr>
        <w:br/>
      </w:r>
      <w:r w:rsidRPr="002A029B">
        <w:rPr>
          <w:rFonts w:ascii="Times New Roman" w:hAnsi="Times New Roman" w:cs="Times New Roman"/>
          <w:sz w:val="28"/>
          <w:szCs w:val="28"/>
        </w:rPr>
        <w:br/>
        <w:t>Карта Трансильвании из «Атласа» Г. Мерк</w:t>
      </w:r>
      <w:r>
        <w:rPr>
          <w:rFonts w:ascii="Times New Roman" w:hAnsi="Times New Roman" w:cs="Times New Roman"/>
          <w:sz w:val="28"/>
          <w:szCs w:val="28"/>
        </w:rPr>
        <w:t xml:space="preserve">атора –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(1607) </w:t>
      </w:r>
      <w:r>
        <w:rPr>
          <w:rFonts w:ascii="Times New Roman" w:hAnsi="Times New Roman" w:cs="Times New Roman"/>
          <w:sz w:val="28"/>
          <w:szCs w:val="28"/>
        </w:rPr>
        <w:br/>
      </w:r>
      <w:r w:rsidRPr="002A029B">
        <w:rPr>
          <w:rFonts w:ascii="Times New Roman" w:hAnsi="Times New Roman" w:cs="Times New Roman"/>
          <w:sz w:val="28"/>
          <w:szCs w:val="28"/>
        </w:rPr>
        <w:br/>
      </w:r>
      <w:r w:rsidRPr="002A029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A02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336BDE" wp14:editId="16BE0B0D">
            <wp:extent cx="2628900" cy="3465025"/>
            <wp:effectExtent l="0" t="0" r="0" b="0"/>
            <wp:docPr id="1" name="Рисунок 1" descr="k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0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1" cy="34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29B">
        <w:rPr>
          <w:rFonts w:ascii="Times New Roman" w:hAnsi="Times New Roman" w:cs="Times New Roman"/>
          <w:sz w:val="28"/>
          <w:szCs w:val="28"/>
        </w:rPr>
        <w:br/>
      </w:r>
      <w:r w:rsidRPr="002A02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>Фрагмент гипсометрической карты Европейской России, сос</w:t>
      </w:r>
      <w:r>
        <w:rPr>
          <w:rFonts w:ascii="Times New Roman" w:hAnsi="Times New Roman" w:cs="Times New Roman"/>
          <w:sz w:val="28"/>
          <w:szCs w:val="28"/>
        </w:rPr>
        <w:t xml:space="preserve">тавленной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1889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2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>Создателем первой географической карты считают древнегреческого ученого Анаксимандра. В VI в. до н.э. он начертил первую карту известного тогда мира, изобразив Землю в форме плоск</w:t>
      </w:r>
      <w:r>
        <w:rPr>
          <w:rFonts w:ascii="Times New Roman" w:hAnsi="Times New Roman" w:cs="Times New Roman"/>
          <w:sz w:val="28"/>
          <w:szCs w:val="28"/>
        </w:rPr>
        <w:t>ого круга, окруженного водой.</w:t>
      </w:r>
      <w:r w:rsidRPr="002A02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029B">
        <w:rPr>
          <w:rFonts w:ascii="Times New Roman" w:hAnsi="Times New Roman" w:cs="Times New Roman"/>
          <w:sz w:val="28"/>
          <w:szCs w:val="28"/>
        </w:rPr>
        <w:t>В III в. до н.э. древнегреческий ученый Эратосфен написал книгу "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Географика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>", впервые применив термины "география", "широта" и "долгота".</w:t>
      </w:r>
      <w:proofErr w:type="gramEnd"/>
      <w:r w:rsidRPr="002A029B">
        <w:rPr>
          <w:rFonts w:ascii="Times New Roman" w:hAnsi="Times New Roman" w:cs="Times New Roman"/>
          <w:sz w:val="28"/>
          <w:szCs w:val="28"/>
        </w:rPr>
        <w:t xml:space="preserve"> Им была составлена и географическая карта населенной части</w:t>
      </w:r>
      <w:r>
        <w:rPr>
          <w:rFonts w:ascii="Times New Roman" w:hAnsi="Times New Roman" w:cs="Times New Roman"/>
          <w:sz w:val="28"/>
          <w:szCs w:val="28"/>
        </w:rPr>
        <w:t xml:space="preserve"> Земли.</w:t>
      </w:r>
      <w:r w:rsidRPr="002A02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 xml:space="preserve">Во II в. н.э. древнегреческий ученый Клавдий Птолемей обобщил и систематизировал знания античных ученых о Земле и Вселенной в своем </w:t>
      </w:r>
      <w:proofErr w:type="spellStart"/>
      <w:r w:rsidRPr="002A029B">
        <w:rPr>
          <w:rFonts w:ascii="Times New Roman" w:hAnsi="Times New Roman" w:cs="Times New Roman"/>
          <w:sz w:val="28"/>
          <w:szCs w:val="28"/>
        </w:rPr>
        <w:t>восьмитомном</w:t>
      </w:r>
      <w:proofErr w:type="spellEnd"/>
      <w:r w:rsidRPr="002A029B">
        <w:rPr>
          <w:rFonts w:ascii="Times New Roman" w:hAnsi="Times New Roman" w:cs="Times New Roman"/>
          <w:sz w:val="28"/>
          <w:szCs w:val="28"/>
        </w:rPr>
        <w:t xml:space="preserve"> сочинении "Руководство по географии", которое в течение I4 столетий пользовалось такой большой популярностью среди ученых, путешественников, купцов</w:t>
      </w:r>
      <w:r>
        <w:rPr>
          <w:rFonts w:ascii="Times New Roman" w:hAnsi="Times New Roman" w:cs="Times New Roman"/>
          <w:sz w:val="28"/>
          <w:szCs w:val="28"/>
        </w:rPr>
        <w:t>, что было переиздано 42 раза.</w:t>
      </w:r>
      <w:r w:rsidRPr="002A02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A029B">
        <w:rPr>
          <w:rFonts w:ascii="Times New Roman" w:hAnsi="Times New Roman" w:cs="Times New Roman"/>
          <w:sz w:val="28"/>
          <w:szCs w:val="28"/>
        </w:rPr>
        <w:t xml:space="preserve">Первая карта России под названием "Большой чертеж" была составлена, как предполагают ученые, во второй половине XVI в. Однако ни "Большой чертеж", и последующие его дополненные и измененные экземпляры до нас не дошли. Сохранилось только приложение к карте - "Книга Большому чертежу". В нем содержались интересные сведения о природе и хозяйственной деятельности населения, </w:t>
      </w:r>
      <w:proofErr w:type="gramStart"/>
      <w:r w:rsidRPr="002A02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A029B">
        <w:rPr>
          <w:rFonts w:ascii="Times New Roman" w:hAnsi="Times New Roman" w:cs="Times New Roman"/>
          <w:sz w:val="28"/>
          <w:szCs w:val="28"/>
        </w:rPr>
        <w:t xml:space="preserve"> основных дорогах и главных реках как путях сообщения, о "городах" и различных оборонительных сооружениях на </w:t>
      </w:r>
      <w:r>
        <w:rPr>
          <w:rFonts w:ascii="Times New Roman" w:hAnsi="Times New Roman" w:cs="Times New Roman"/>
          <w:sz w:val="28"/>
          <w:szCs w:val="28"/>
        </w:rPr>
        <w:t>границах Русского государства.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147826" w:rsidRPr="00EE3C74" w:rsidSect="00D6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CE5B2E"/>
    <w:lvl w:ilvl="0">
      <w:numFmt w:val="bullet"/>
      <w:lvlText w:val="*"/>
      <w:lvlJc w:val="left"/>
    </w:lvl>
  </w:abstractNum>
  <w:abstractNum w:abstractNumId="1">
    <w:nsid w:val="011F259F"/>
    <w:multiLevelType w:val="multilevel"/>
    <w:tmpl w:val="15E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577C"/>
    <w:multiLevelType w:val="hybridMultilevel"/>
    <w:tmpl w:val="88AC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752C"/>
    <w:multiLevelType w:val="singleLevel"/>
    <w:tmpl w:val="EF02E146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A27758E"/>
    <w:multiLevelType w:val="hybridMultilevel"/>
    <w:tmpl w:val="9CA01EF2"/>
    <w:lvl w:ilvl="0" w:tplc="CC08D27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6B31FAA"/>
    <w:multiLevelType w:val="hybridMultilevel"/>
    <w:tmpl w:val="F72E5D4A"/>
    <w:lvl w:ilvl="0" w:tplc="626C45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0A2"/>
    <w:rsid w:val="000040BD"/>
    <w:rsid w:val="000D6EB7"/>
    <w:rsid w:val="00147826"/>
    <w:rsid w:val="002639C9"/>
    <w:rsid w:val="002C0F0B"/>
    <w:rsid w:val="002F0FEF"/>
    <w:rsid w:val="00446D83"/>
    <w:rsid w:val="00472792"/>
    <w:rsid w:val="00492E77"/>
    <w:rsid w:val="004D1A85"/>
    <w:rsid w:val="006B35DE"/>
    <w:rsid w:val="006F5B15"/>
    <w:rsid w:val="00794694"/>
    <w:rsid w:val="007D1130"/>
    <w:rsid w:val="008200A2"/>
    <w:rsid w:val="009C071D"/>
    <w:rsid w:val="009C615A"/>
    <w:rsid w:val="009D6098"/>
    <w:rsid w:val="00B01AF8"/>
    <w:rsid w:val="00B03C7B"/>
    <w:rsid w:val="00B35ECB"/>
    <w:rsid w:val="00B739BE"/>
    <w:rsid w:val="00BA0B70"/>
    <w:rsid w:val="00BD00AF"/>
    <w:rsid w:val="00D65D83"/>
    <w:rsid w:val="00D83A62"/>
    <w:rsid w:val="00DC2781"/>
    <w:rsid w:val="00DC62D9"/>
    <w:rsid w:val="00E45893"/>
    <w:rsid w:val="00E94126"/>
    <w:rsid w:val="00ED33F7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0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0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semiHidden/>
    <w:rsid w:val="0014782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Мария</cp:lastModifiedBy>
  <cp:revision>9</cp:revision>
  <dcterms:created xsi:type="dcterms:W3CDTF">2013-03-27T06:02:00Z</dcterms:created>
  <dcterms:modified xsi:type="dcterms:W3CDTF">2013-08-21T12:26:00Z</dcterms:modified>
</cp:coreProperties>
</file>