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5D" w:rsidRPr="004F4DEB" w:rsidRDefault="001E5F5D" w:rsidP="004F4DEB">
      <w:pPr>
        <w:rPr>
          <w:b/>
          <w:sz w:val="28"/>
          <w:szCs w:val="28"/>
        </w:rPr>
      </w:pPr>
    </w:p>
    <w:p w:rsidR="007E22B6" w:rsidRDefault="007E22B6" w:rsidP="007E22B6">
      <w:pPr>
        <w:pStyle w:val="a3"/>
        <w:jc w:val="center"/>
        <w:rPr>
          <w:rFonts w:ascii="Times New Roman" w:hAnsi="Times New Roman"/>
          <w:b/>
          <w:bCs/>
          <w:color w:val="343434"/>
          <w:spacing w:val="-7"/>
          <w:w w:val="116"/>
          <w:sz w:val="28"/>
          <w:szCs w:val="28"/>
        </w:rPr>
      </w:pPr>
      <w:r w:rsidRPr="007E22B6">
        <w:rPr>
          <w:rFonts w:ascii="Times New Roman" w:hAnsi="Times New Roman"/>
          <w:b/>
          <w:bCs/>
          <w:color w:val="343434"/>
          <w:w w:val="116"/>
          <w:sz w:val="28"/>
          <w:szCs w:val="28"/>
        </w:rPr>
        <w:t xml:space="preserve">муниципальное казённое общеобразовательное учреждение                        «Солнцевская средняя общеобразовательная школа»                                               </w:t>
      </w:r>
      <w:r w:rsidRPr="007E22B6">
        <w:rPr>
          <w:rFonts w:ascii="Times New Roman" w:hAnsi="Times New Roman"/>
          <w:b/>
          <w:bCs/>
          <w:color w:val="343434"/>
          <w:spacing w:val="-3"/>
          <w:w w:val="116"/>
          <w:sz w:val="28"/>
          <w:szCs w:val="28"/>
        </w:rPr>
        <w:t xml:space="preserve"> Солнцевского район</w:t>
      </w:r>
      <w:r w:rsidR="00D770DD">
        <w:rPr>
          <w:rFonts w:ascii="Times New Roman" w:hAnsi="Times New Roman"/>
          <w:b/>
          <w:bCs/>
          <w:color w:val="343434"/>
          <w:spacing w:val="-3"/>
          <w:w w:val="116"/>
          <w:sz w:val="28"/>
          <w:szCs w:val="28"/>
        </w:rPr>
        <w:t>а</w:t>
      </w:r>
      <w:r w:rsidRPr="007E22B6">
        <w:rPr>
          <w:rFonts w:ascii="Times New Roman" w:hAnsi="Times New Roman"/>
          <w:b/>
          <w:bCs/>
          <w:color w:val="343434"/>
          <w:spacing w:val="-7"/>
          <w:w w:val="116"/>
          <w:sz w:val="28"/>
          <w:szCs w:val="28"/>
        </w:rPr>
        <w:t>Курской области</w:t>
      </w:r>
    </w:p>
    <w:p w:rsidR="007E22B6" w:rsidRDefault="007E22B6" w:rsidP="007E22B6">
      <w:pPr>
        <w:pStyle w:val="a3"/>
        <w:jc w:val="center"/>
        <w:rPr>
          <w:rFonts w:ascii="Times New Roman" w:hAnsi="Times New Roman"/>
          <w:b/>
          <w:bCs/>
          <w:color w:val="343434"/>
          <w:spacing w:val="-7"/>
          <w:w w:val="116"/>
          <w:sz w:val="28"/>
          <w:szCs w:val="28"/>
        </w:rPr>
      </w:pPr>
    </w:p>
    <w:p w:rsidR="007E22B6" w:rsidRPr="007E22B6" w:rsidRDefault="007E22B6" w:rsidP="007E22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22B6" w:rsidRDefault="007E22B6" w:rsidP="007E22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«Принята»                                              «Утверждена» </w:t>
      </w:r>
    </w:p>
    <w:p w:rsidR="007E22B6" w:rsidRDefault="007E22B6" w:rsidP="007E22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педагогическом совете                </w:t>
      </w:r>
      <w:r w:rsidR="008D3116">
        <w:rPr>
          <w:rFonts w:ascii="Times New Roman" w:hAnsi="Times New Roman" w:cs="Times New Roman"/>
          <w:sz w:val="28"/>
          <w:szCs w:val="28"/>
        </w:rPr>
        <w:t xml:space="preserve">     приказом от 30 августа 2013г.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D3116">
        <w:rPr>
          <w:rFonts w:ascii="Times New Roman" w:hAnsi="Times New Roman" w:cs="Times New Roman"/>
          <w:sz w:val="28"/>
          <w:szCs w:val="28"/>
        </w:rPr>
        <w:t>____</w:t>
      </w:r>
    </w:p>
    <w:p w:rsidR="007E22B6" w:rsidRDefault="008D3116" w:rsidP="007E22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от 30 августа 2013г.              </w:t>
      </w:r>
      <w:r w:rsidR="007E22B6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="007E22B6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</w:p>
    <w:p w:rsidR="007E22B6" w:rsidRDefault="007E22B6" w:rsidP="007E22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учреждения: </w:t>
      </w:r>
    </w:p>
    <w:p w:rsidR="007E22B6" w:rsidRDefault="007E22B6" w:rsidP="007E22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________________ /А.И. Цыганкова/</w:t>
      </w:r>
    </w:p>
    <w:p w:rsidR="007E22B6" w:rsidRDefault="007E22B6" w:rsidP="007E22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2B6" w:rsidRDefault="007E22B6" w:rsidP="007E22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2B6" w:rsidRDefault="007E22B6" w:rsidP="007E22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2B6" w:rsidRDefault="007E22B6" w:rsidP="007E22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2B6" w:rsidRDefault="007E22B6" w:rsidP="007E22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2B6" w:rsidRDefault="007E22B6" w:rsidP="007E22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2B6" w:rsidRPr="007E22B6" w:rsidRDefault="007E22B6" w:rsidP="007E22B6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E22B6">
        <w:rPr>
          <w:rFonts w:ascii="Times New Roman" w:hAnsi="Times New Roman" w:cs="Times New Roman"/>
          <w:b/>
          <w:sz w:val="48"/>
          <w:szCs w:val="48"/>
        </w:rPr>
        <w:t xml:space="preserve">Программа по профилактике </w:t>
      </w:r>
    </w:p>
    <w:p w:rsidR="007E22B6" w:rsidRPr="007E22B6" w:rsidRDefault="007E22B6" w:rsidP="007E22B6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E22B6" w:rsidRPr="007E22B6" w:rsidRDefault="007E22B6" w:rsidP="007E22B6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E22B6">
        <w:rPr>
          <w:rFonts w:ascii="Times New Roman" w:hAnsi="Times New Roman" w:cs="Times New Roman"/>
          <w:b/>
          <w:sz w:val="48"/>
          <w:szCs w:val="48"/>
        </w:rPr>
        <w:t xml:space="preserve">правонарушений детей и подростков </w:t>
      </w:r>
    </w:p>
    <w:p w:rsidR="007E22B6" w:rsidRPr="007E22B6" w:rsidRDefault="007E22B6" w:rsidP="007E22B6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E22B6" w:rsidRPr="007E22B6" w:rsidRDefault="007E22B6" w:rsidP="007E22B6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E22B6">
        <w:rPr>
          <w:rFonts w:ascii="Times New Roman" w:hAnsi="Times New Roman" w:cs="Times New Roman"/>
          <w:b/>
          <w:sz w:val="48"/>
          <w:szCs w:val="48"/>
        </w:rPr>
        <w:t>«Парус надежды»</w:t>
      </w:r>
    </w:p>
    <w:p w:rsidR="007E22B6" w:rsidRPr="007E22B6" w:rsidRDefault="007E22B6" w:rsidP="007E22B6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7E22B6" w:rsidRDefault="007E22B6" w:rsidP="007E22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22B6" w:rsidRDefault="007E22B6" w:rsidP="007E22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22B6" w:rsidRDefault="007E22B6" w:rsidP="007E22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22B6" w:rsidRDefault="007E22B6" w:rsidP="007E22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22B6" w:rsidRDefault="007E22B6" w:rsidP="007E22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22B6" w:rsidRDefault="007E22B6" w:rsidP="007E22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22B6" w:rsidRDefault="007E22B6" w:rsidP="007E22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22B6" w:rsidRDefault="007E22B6" w:rsidP="007E22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22B6" w:rsidRDefault="007E22B6" w:rsidP="007E22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22B6" w:rsidRDefault="007E22B6" w:rsidP="007E22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22B6" w:rsidRDefault="007E22B6" w:rsidP="007E22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22B6" w:rsidRDefault="007E22B6" w:rsidP="007E22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22B6" w:rsidRDefault="007E22B6" w:rsidP="007E22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22B6" w:rsidRDefault="007E22B6" w:rsidP="007E22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22B6" w:rsidRDefault="007E22B6" w:rsidP="007E22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3116" w:rsidRDefault="008D3116" w:rsidP="008D3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олнцево</w:t>
      </w:r>
    </w:p>
    <w:p w:rsidR="007E22B6" w:rsidRDefault="007E22B6" w:rsidP="004348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2013г </w:t>
      </w:r>
    </w:p>
    <w:p w:rsidR="002A0ED9" w:rsidRPr="002A0ED9" w:rsidRDefault="002A0ED9" w:rsidP="002A0ED9">
      <w:pPr>
        <w:jc w:val="center"/>
        <w:rPr>
          <w:b/>
          <w:sz w:val="28"/>
          <w:szCs w:val="28"/>
        </w:rPr>
      </w:pPr>
      <w:r w:rsidRPr="002A0ED9">
        <w:rPr>
          <w:b/>
          <w:sz w:val="28"/>
          <w:szCs w:val="28"/>
        </w:rPr>
        <w:lastRenderedPageBreak/>
        <w:t>Паспорт</w:t>
      </w:r>
    </w:p>
    <w:p w:rsidR="002A0ED9" w:rsidRPr="002A0ED9" w:rsidRDefault="002A0ED9" w:rsidP="002A0ED9">
      <w:pPr>
        <w:jc w:val="center"/>
        <w:rPr>
          <w:b/>
          <w:bCs/>
          <w:sz w:val="28"/>
          <w:szCs w:val="28"/>
        </w:rPr>
      </w:pPr>
      <w:r w:rsidRPr="002A0ED9">
        <w:rPr>
          <w:b/>
          <w:sz w:val="28"/>
          <w:szCs w:val="28"/>
        </w:rPr>
        <w:t>целевой программы по профилактике</w:t>
      </w:r>
    </w:p>
    <w:p w:rsidR="002A0ED9" w:rsidRPr="002A0ED9" w:rsidRDefault="002A0ED9" w:rsidP="002A0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D9">
        <w:rPr>
          <w:rFonts w:ascii="Times New Roman" w:hAnsi="Times New Roman" w:cs="Times New Roman"/>
          <w:b/>
          <w:sz w:val="28"/>
          <w:szCs w:val="28"/>
        </w:rPr>
        <w:t xml:space="preserve">правонарушений детей и подростков </w:t>
      </w:r>
    </w:p>
    <w:p w:rsidR="002A0ED9" w:rsidRDefault="002A0ED9" w:rsidP="002A0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D9">
        <w:rPr>
          <w:rFonts w:ascii="Times New Roman" w:hAnsi="Times New Roman" w:cs="Times New Roman"/>
          <w:b/>
          <w:sz w:val="28"/>
          <w:szCs w:val="28"/>
        </w:rPr>
        <w:t>«Парус надежды»</w:t>
      </w:r>
    </w:p>
    <w:p w:rsidR="002A0ED9" w:rsidRPr="002A0ED9" w:rsidRDefault="002A0ED9" w:rsidP="002A0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A64" w:rsidRPr="00B67CFB" w:rsidRDefault="00982484" w:rsidP="00D13A64">
      <w:pPr>
        <w:pStyle w:val="a6"/>
        <w:jc w:val="center"/>
        <w:rPr>
          <w:color w:val="FF0000"/>
        </w:rPr>
      </w:pPr>
      <w:r>
        <w:rPr>
          <w:b/>
          <w:bCs/>
          <w:i/>
          <w:iCs/>
          <w:color w:val="FF0000"/>
          <w:sz w:val="27"/>
          <w:szCs w:val="27"/>
        </w:rPr>
        <w:t xml:space="preserve">                                              </w:t>
      </w:r>
      <w:r w:rsidR="00D13A64" w:rsidRPr="00B67CFB">
        <w:rPr>
          <w:b/>
          <w:bCs/>
          <w:i/>
          <w:iCs/>
          <w:color w:val="FF0000"/>
          <w:sz w:val="27"/>
          <w:szCs w:val="27"/>
        </w:rPr>
        <w:t>Вот они вечные истины эти:</w:t>
      </w:r>
    </w:p>
    <w:p w:rsidR="00D13A64" w:rsidRPr="00B67CFB" w:rsidRDefault="00D13A64" w:rsidP="00D13A64">
      <w:pPr>
        <w:pStyle w:val="a6"/>
        <w:jc w:val="center"/>
        <w:rPr>
          <w:color w:val="FF0000"/>
        </w:rPr>
      </w:pPr>
      <w:r w:rsidRPr="00B67CFB">
        <w:rPr>
          <w:b/>
          <w:bCs/>
          <w:i/>
          <w:iCs/>
          <w:color w:val="FF0000"/>
          <w:sz w:val="27"/>
          <w:szCs w:val="27"/>
        </w:rPr>
        <w:t xml:space="preserve">                        </w:t>
      </w:r>
      <w:r w:rsidR="00982484">
        <w:rPr>
          <w:b/>
          <w:bCs/>
          <w:i/>
          <w:iCs/>
          <w:color w:val="FF0000"/>
          <w:sz w:val="27"/>
          <w:szCs w:val="27"/>
        </w:rPr>
        <w:t xml:space="preserve">                            </w:t>
      </w:r>
      <w:r w:rsidRPr="00B67CFB">
        <w:rPr>
          <w:b/>
          <w:bCs/>
          <w:i/>
          <w:iCs/>
          <w:color w:val="FF0000"/>
          <w:sz w:val="27"/>
          <w:szCs w:val="27"/>
        </w:rPr>
        <w:t>Поздно заметили... мимо прошли...</w:t>
      </w:r>
    </w:p>
    <w:p w:rsidR="00D13A64" w:rsidRPr="00B67CFB" w:rsidRDefault="00982484" w:rsidP="00D13A64">
      <w:pPr>
        <w:pStyle w:val="a6"/>
        <w:jc w:val="right"/>
        <w:rPr>
          <w:color w:val="FF0000"/>
        </w:rPr>
      </w:pPr>
      <w:r>
        <w:rPr>
          <w:b/>
          <w:bCs/>
          <w:i/>
          <w:iCs/>
          <w:color w:val="FF0000"/>
          <w:sz w:val="27"/>
          <w:szCs w:val="27"/>
        </w:rPr>
        <w:t xml:space="preserve"> </w:t>
      </w:r>
      <w:r w:rsidR="00D13A64" w:rsidRPr="00B67CFB">
        <w:rPr>
          <w:b/>
          <w:bCs/>
          <w:i/>
          <w:iCs/>
          <w:color w:val="FF0000"/>
          <w:sz w:val="27"/>
          <w:szCs w:val="27"/>
        </w:rPr>
        <w:t>Нет! Не рождаются «трудными» дети!</w:t>
      </w:r>
    </w:p>
    <w:p w:rsidR="00D13A64" w:rsidRPr="00B67CFB" w:rsidRDefault="00D770DD" w:rsidP="00D13A64">
      <w:pPr>
        <w:pStyle w:val="a6"/>
        <w:jc w:val="center"/>
        <w:rPr>
          <w:color w:val="FF0000"/>
        </w:rPr>
      </w:pPr>
      <w:r w:rsidRPr="00B67CFB">
        <w:rPr>
          <w:b/>
          <w:bCs/>
          <w:i/>
          <w:iCs/>
          <w:color w:val="FF0000"/>
          <w:sz w:val="27"/>
          <w:szCs w:val="27"/>
        </w:rPr>
        <w:t xml:space="preserve">                   </w:t>
      </w:r>
      <w:r w:rsidR="00982484">
        <w:rPr>
          <w:b/>
          <w:bCs/>
          <w:i/>
          <w:iCs/>
          <w:color w:val="FF0000"/>
          <w:sz w:val="27"/>
          <w:szCs w:val="27"/>
        </w:rPr>
        <w:t xml:space="preserve">                        </w:t>
      </w:r>
      <w:r w:rsidRPr="00B67CFB">
        <w:rPr>
          <w:b/>
          <w:bCs/>
          <w:i/>
          <w:iCs/>
          <w:color w:val="FF0000"/>
          <w:sz w:val="27"/>
          <w:szCs w:val="27"/>
        </w:rPr>
        <w:t>Просто им во</w:t>
      </w:r>
      <w:r w:rsidR="00D13A64" w:rsidRPr="00B67CFB">
        <w:rPr>
          <w:b/>
          <w:bCs/>
          <w:i/>
          <w:iCs/>
          <w:color w:val="FF0000"/>
          <w:sz w:val="27"/>
          <w:szCs w:val="27"/>
        </w:rPr>
        <w:t>время не помогли!</w:t>
      </w:r>
    </w:p>
    <w:p w:rsidR="00D13A64" w:rsidRDefault="00D13A64" w:rsidP="004348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F3D" w:rsidRPr="00B67CFB" w:rsidRDefault="00861F3D" w:rsidP="00332C27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67CFB">
        <w:rPr>
          <w:rFonts w:ascii="Times New Roman" w:hAnsi="Times New Roman" w:cs="Times New Roman"/>
          <w:b/>
          <w:color w:val="0070C0"/>
          <w:sz w:val="28"/>
          <w:szCs w:val="28"/>
        </w:rPr>
        <w:t>Наименование программы:</w:t>
      </w:r>
    </w:p>
    <w:p w:rsidR="00154760" w:rsidRDefault="00154760" w:rsidP="0015476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348FC" w:rsidRDefault="00861F3D" w:rsidP="00716BE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программа по профилактике правонарушений детей и подростков «Парус надежды»</w:t>
      </w:r>
    </w:p>
    <w:p w:rsidR="004348FC" w:rsidRDefault="004348FC" w:rsidP="00861F3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61F3D" w:rsidRPr="00B67CFB" w:rsidRDefault="00861F3D" w:rsidP="00332C27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67CFB">
        <w:rPr>
          <w:rFonts w:ascii="Times New Roman" w:hAnsi="Times New Roman" w:cs="Times New Roman"/>
          <w:b/>
          <w:color w:val="0070C0"/>
          <w:sz w:val="28"/>
          <w:szCs w:val="28"/>
        </w:rPr>
        <w:t>Основание для разработки программы:</w:t>
      </w:r>
    </w:p>
    <w:p w:rsidR="00154760" w:rsidRPr="00154760" w:rsidRDefault="00154760" w:rsidP="00154760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54760" w:rsidRPr="00B67CFB" w:rsidRDefault="00154760" w:rsidP="0015476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67CFB">
        <w:rPr>
          <w:rFonts w:ascii="Times New Roman" w:hAnsi="Times New Roman" w:cs="Times New Roman"/>
          <w:b/>
          <w:sz w:val="28"/>
          <w:szCs w:val="28"/>
        </w:rPr>
        <w:t>Конвенция о правах ребенка</w:t>
      </w:r>
    </w:p>
    <w:p w:rsidR="00154760" w:rsidRPr="00B67CFB" w:rsidRDefault="00154760" w:rsidP="0015476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67CFB">
        <w:rPr>
          <w:rFonts w:ascii="Times New Roman" w:hAnsi="Times New Roman" w:cs="Times New Roman"/>
          <w:b/>
          <w:sz w:val="28"/>
          <w:szCs w:val="28"/>
        </w:rPr>
        <w:t>Конституция Российской Федерации</w:t>
      </w:r>
    </w:p>
    <w:p w:rsidR="00154760" w:rsidRPr="00B67CFB" w:rsidRDefault="00154760" w:rsidP="0015476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67CFB">
        <w:rPr>
          <w:rFonts w:ascii="Times New Roman" w:hAnsi="Times New Roman" w:cs="Times New Roman"/>
          <w:b/>
          <w:sz w:val="28"/>
          <w:szCs w:val="28"/>
        </w:rPr>
        <w:t>Семейный кодекс РФ</w:t>
      </w:r>
    </w:p>
    <w:p w:rsidR="006C5FE7" w:rsidRPr="00B67CFB" w:rsidRDefault="006C5FE7" w:rsidP="0015476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67CFB">
        <w:rPr>
          <w:rFonts w:ascii="Times New Roman" w:hAnsi="Times New Roman" w:cs="Times New Roman"/>
          <w:b/>
          <w:sz w:val="28"/>
          <w:szCs w:val="28"/>
        </w:rPr>
        <w:t>Уголовный кодекс РФ</w:t>
      </w:r>
    </w:p>
    <w:p w:rsidR="006C5FE7" w:rsidRPr="00B67CFB" w:rsidRDefault="006C5FE7" w:rsidP="0015476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67CFB">
        <w:rPr>
          <w:rFonts w:ascii="Times New Roman" w:hAnsi="Times New Roman" w:cs="Times New Roman"/>
          <w:b/>
          <w:sz w:val="28"/>
          <w:szCs w:val="28"/>
        </w:rPr>
        <w:t>Кодекс об административных правонарушениях РФ</w:t>
      </w:r>
    </w:p>
    <w:p w:rsidR="00154760" w:rsidRPr="00B67CFB" w:rsidRDefault="00154760" w:rsidP="0015476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67CFB">
        <w:rPr>
          <w:rFonts w:ascii="Times New Roman" w:hAnsi="Times New Roman" w:cs="Times New Roman"/>
          <w:b/>
          <w:sz w:val="28"/>
          <w:szCs w:val="28"/>
        </w:rPr>
        <w:t>Законы Российской Федерации:</w:t>
      </w:r>
    </w:p>
    <w:p w:rsidR="004F4DEB" w:rsidRDefault="004F4DEB" w:rsidP="004F4DE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86838" w:rsidRPr="00244480" w:rsidRDefault="00E86838" w:rsidP="00716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244480">
        <w:rPr>
          <w:rFonts w:ascii="Times New Roman" w:hAnsi="Times New Roman" w:cs="Times New Roman"/>
          <w:bCs/>
          <w:iCs/>
          <w:sz w:val="28"/>
          <w:szCs w:val="28"/>
        </w:rPr>
        <w:t xml:space="preserve">«Об образовании в Российской Федерации» </w:t>
      </w:r>
      <w:r>
        <w:rPr>
          <w:rFonts w:ascii="Times New Roman" w:hAnsi="Times New Roman" w:cs="Times New Roman"/>
          <w:bCs/>
          <w:iCs/>
          <w:sz w:val="28"/>
          <w:szCs w:val="28"/>
        </w:rPr>
        <w:t>от 29 декабря 2012 г. N 273-ФЗ.</w:t>
      </w:r>
    </w:p>
    <w:p w:rsidR="00154760" w:rsidRPr="00154760" w:rsidRDefault="00154760" w:rsidP="00716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4760">
        <w:rPr>
          <w:rFonts w:ascii="Times New Roman" w:hAnsi="Times New Roman" w:cs="Times New Roman"/>
          <w:sz w:val="28"/>
          <w:szCs w:val="28"/>
        </w:rPr>
        <w:t>-«Об основных гарантиях прав ребенка в Российской Федерации» от 24.07.1998 г. № 124-ФЗ.</w:t>
      </w:r>
    </w:p>
    <w:p w:rsidR="00154760" w:rsidRPr="00154760" w:rsidRDefault="00154760" w:rsidP="00716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4760">
        <w:rPr>
          <w:rFonts w:ascii="Times New Roman" w:hAnsi="Times New Roman" w:cs="Times New Roman"/>
          <w:sz w:val="28"/>
          <w:szCs w:val="28"/>
        </w:rPr>
        <w:t>-«Об основах системы профилактики безнадзорности и правонарушений несовершеннолетних» от 24.06.1999 г. № 120-ФЗ.</w:t>
      </w:r>
    </w:p>
    <w:p w:rsidR="00154760" w:rsidRPr="00154760" w:rsidRDefault="00154760" w:rsidP="00716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4760">
        <w:rPr>
          <w:rFonts w:ascii="Times New Roman" w:hAnsi="Times New Roman" w:cs="Times New Roman"/>
          <w:sz w:val="28"/>
          <w:szCs w:val="28"/>
        </w:rPr>
        <w:t>-«Об общих принципах организации местного самоуправления в Российской Федерации» от 06.10.2003 г. № 131-ФЗ в ред. Федеральных законов от 19.06.2004 г. № 53-ФЗ, от 12.08.2004 г. № 99-ФЗ.</w:t>
      </w:r>
    </w:p>
    <w:p w:rsidR="00154760" w:rsidRPr="00154760" w:rsidRDefault="00154760" w:rsidP="00716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4760">
        <w:rPr>
          <w:rFonts w:ascii="Times New Roman" w:hAnsi="Times New Roman" w:cs="Times New Roman"/>
          <w:sz w:val="28"/>
          <w:szCs w:val="28"/>
        </w:rPr>
        <w:t>-«О внесении изменений и дополнений в Федеральный закон «Об основах системы профилактики безнадзорности и правонарушений несовершеннолетних» и другие законодательные акты Российской Федерации» от 7.07.2003 г. № 111-ФЗ.</w:t>
      </w:r>
    </w:p>
    <w:p w:rsidR="00154760" w:rsidRPr="00154760" w:rsidRDefault="00154760" w:rsidP="00716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4760">
        <w:rPr>
          <w:rFonts w:ascii="Times New Roman" w:hAnsi="Times New Roman" w:cs="Times New Roman"/>
          <w:sz w:val="28"/>
          <w:szCs w:val="28"/>
        </w:rPr>
        <w:t>-«О государственном банке данных о детях, оставшихся без попечения родителей» от 16.04.2001 г. № 44-ФЗ.</w:t>
      </w:r>
    </w:p>
    <w:p w:rsidR="00154760" w:rsidRPr="00154760" w:rsidRDefault="00154760" w:rsidP="00716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4760">
        <w:rPr>
          <w:rFonts w:ascii="Times New Roman" w:hAnsi="Times New Roman" w:cs="Times New Roman"/>
          <w:sz w:val="28"/>
          <w:szCs w:val="28"/>
        </w:rPr>
        <w:t>-«О внесении изменений и дополнений в Семейный кодекс Российской Федерации» от 27.06.1998 г. № 94-ФЗ.</w:t>
      </w:r>
    </w:p>
    <w:p w:rsidR="00154760" w:rsidRPr="00B67CFB" w:rsidRDefault="00B67CFB" w:rsidP="00B67CFB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="00154760" w:rsidRPr="00B67CFB">
        <w:rPr>
          <w:rFonts w:ascii="Times New Roman" w:hAnsi="Times New Roman" w:cs="Times New Roman"/>
          <w:b/>
          <w:sz w:val="28"/>
          <w:szCs w:val="28"/>
        </w:rPr>
        <w:t>Нормативно-правовые акты Курской области:</w:t>
      </w:r>
    </w:p>
    <w:p w:rsidR="00154760" w:rsidRPr="00154760" w:rsidRDefault="00154760" w:rsidP="001547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4760" w:rsidRPr="00154760" w:rsidRDefault="00154760" w:rsidP="00716BE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760">
        <w:rPr>
          <w:rFonts w:ascii="Times New Roman" w:hAnsi="Times New Roman" w:cs="Times New Roman"/>
          <w:sz w:val="28"/>
          <w:szCs w:val="28"/>
        </w:rPr>
        <w:t>Областная целевая программа «Социальная поддержка и улучшение положения детей в Курской области» на 2011-2014 годы.</w:t>
      </w:r>
    </w:p>
    <w:p w:rsidR="00154760" w:rsidRPr="00154760" w:rsidRDefault="00154760" w:rsidP="00716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4760">
        <w:rPr>
          <w:rFonts w:ascii="Times New Roman" w:hAnsi="Times New Roman" w:cs="Times New Roman"/>
          <w:sz w:val="28"/>
          <w:szCs w:val="28"/>
        </w:rPr>
        <w:t>Программа Курской области «Поддержка семьи – защита ребенка» на 2011-2014 годы.</w:t>
      </w:r>
    </w:p>
    <w:p w:rsidR="00154760" w:rsidRDefault="00154760" w:rsidP="00716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4760">
        <w:rPr>
          <w:rFonts w:ascii="Times New Roman" w:hAnsi="Times New Roman" w:cs="Times New Roman"/>
          <w:sz w:val="28"/>
          <w:szCs w:val="28"/>
        </w:rPr>
        <w:t>«О наделении органов местного самоуправления муниципальных образований Курской области государственными полномочиями Курской области на осуществление отдельных видов деятельности по профилактике безнадзорности и правонарушений несовершеннолетних» от 14.08.2006 №52-ЗКО.</w:t>
      </w:r>
    </w:p>
    <w:p w:rsidR="004F4DEB" w:rsidRDefault="004F4DEB" w:rsidP="00716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4760" w:rsidRPr="00B67CFB" w:rsidRDefault="00154760" w:rsidP="00B67CFB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B67CFB">
        <w:rPr>
          <w:rFonts w:ascii="Times New Roman" w:hAnsi="Times New Roman" w:cs="Times New Roman"/>
          <w:b/>
          <w:sz w:val="28"/>
          <w:szCs w:val="28"/>
        </w:rPr>
        <w:t>Нормативно-право</w:t>
      </w:r>
      <w:r w:rsidR="001759AC">
        <w:rPr>
          <w:rFonts w:ascii="Times New Roman" w:hAnsi="Times New Roman" w:cs="Times New Roman"/>
          <w:b/>
          <w:sz w:val="28"/>
          <w:szCs w:val="28"/>
        </w:rPr>
        <w:t xml:space="preserve">вые документы школьного уровня: </w:t>
      </w:r>
    </w:p>
    <w:p w:rsidR="00154760" w:rsidRPr="00154760" w:rsidRDefault="00154760" w:rsidP="001547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4760" w:rsidRDefault="00154760" w:rsidP="00716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4760">
        <w:rPr>
          <w:rFonts w:ascii="Times New Roman" w:hAnsi="Times New Roman" w:cs="Times New Roman"/>
          <w:sz w:val="28"/>
          <w:szCs w:val="28"/>
        </w:rPr>
        <w:t>-Устав муниципального казённого общеобразовательного учреждения «</w:t>
      </w:r>
      <w:r>
        <w:rPr>
          <w:rFonts w:ascii="Times New Roman" w:hAnsi="Times New Roman" w:cs="Times New Roman"/>
          <w:sz w:val="28"/>
          <w:szCs w:val="28"/>
        </w:rPr>
        <w:t>Солнцевская</w:t>
      </w:r>
      <w:r w:rsidRPr="0015476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Солн</w:t>
      </w:r>
      <w:r w:rsidR="006C5FE7">
        <w:rPr>
          <w:rFonts w:ascii="Times New Roman" w:hAnsi="Times New Roman" w:cs="Times New Roman"/>
          <w:sz w:val="28"/>
          <w:szCs w:val="28"/>
        </w:rPr>
        <w:t>цевского района Курской области.</w:t>
      </w:r>
    </w:p>
    <w:p w:rsidR="00D770DD" w:rsidRPr="007E1826" w:rsidRDefault="00D770DD" w:rsidP="00716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311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Программа развития школы.</w:t>
      </w:r>
    </w:p>
    <w:p w:rsidR="004A0D29" w:rsidRDefault="006C5FE7" w:rsidP="00716B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29">
        <w:rPr>
          <w:rFonts w:ascii="Times New Roman" w:hAnsi="Times New Roman" w:cs="Times New Roman"/>
          <w:b/>
          <w:sz w:val="28"/>
          <w:szCs w:val="28"/>
        </w:rPr>
        <w:t>-</w:t>
      </w:r>
      <w:r w:rsidR="004A0D29">
        <w:rPr>
          <w:rFonts w:ascii="Times New Roman" w:hAnsi="Times New Roman" w:cs="Times New Roman"/>
          <w:b/>
          <w:sz w:val="28"/>
          <w:szCs w:val="28"/>
        </w:rPr>
        <w:t>Локальные</w:t>
      </w:r>
      <w:r w:rsidR="00D770DD" w:rsidRPr="004A0D29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4A0D29">
        <w:rPr>
          <w:rFonts w:ascii="Times New Roman" w:hAnsi="Times New Roman" w:cs="Times New Roman"/>
          <w:b/>
          <w:sz w:val="28"/>
          <w:szCs w:val="28"/>
        </w:rPr>
        <w:t>ы:</w:t>
      </w:r>
    </w:p>
    <w:p w:rsidR="00154760" w:rsidRPr="00154760" w:rsidRDefault="00154760" w:rsidP="00716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3116">
        <w:rPr>
          <w:rFonts w:ascii="Times New Roman" w:hAnsi="Times New Roman" w:cs="Times New Roman"/>
          <w:b/>
          <w:sz w:val="28"/>
          <w:szCs w:val="28"/>
        </w:rPr>
        <w:t>-</w:t>
      </w:r>
      <w:r w:rsidRPr="00154760">
        <w:rPr>
          <w:rFonts w:ascii="Times New Roman" w:hAnsi="Times New Roman" w:cs="Times New Roman"/>
          <w:sz w:val="28"/>
          <w:szCs w:val="28"/>
        </w:rPr>
        <w:t xml:space="preserve">«Положение о порядке постановки на </w:t>
      </w:r>
      <w:proofErr w:type="spellStart"/>
      <w:r w:rsidRPr="00154760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154760">
        <w:rPr>
          <w:rFonts w:ascii="Times New Roman" w:hAnsi="Times New Roman" w:cs="Times New Roman"/>
          <w:sz w:val="28"/>
          <w:szCs w:val="28"/>
        </w:rPr>
        <w:t xml:space="preserve"> учет и снятие с учета».</w:t>
      </w:r>
      <w:r w:rsidR="001759AC" w:rsidRPr="001759AC">
        <w:rPr>
          <w:rFonts w:ascii="Times New Roman" w:hAnsi="Times New Roman" w:cs="Times New Roman"/>
          <w:b/>
          <w:i/>
          <w:sz w:val="28"/>
          <w:szCs w:val="28"/>
        </w:rPr>
        <w:t>(Приложение №1)</w:t>
      </w:r>
    </w:p>
    <w:p w:rsidR="00154760" w:rsidRPr="00154760" w:rsidRDefault="008D3116" w:rsidP="00716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4760" w:rsidRPr="00154760">
        <w:rPr>
          <w:rFonts w:ascii="Times New Roman" w:hAnsi="Times New Roman" w:cs="Times New Roman"/>
          <w:sz w:val="28"/>
          <w:szCs w:val="28"/>
        </w:rPr>
        <w:t>«Положение о Совете профилактики правонарушений и безнадзорности».</w:t>
      </w:r>
      <w:r w:rsidR="001759AC" w:rsidRPr="001759AC">
        <w:rPr>
          <w:rFonts w:ascii="Times New Roman" w:hAnsi="Times New Roman" w:cs="Times New Roman"/>
          <w:b/>
          <w:i/>
          <w:sz w:val="28"/>
          <w:szCs w:val="28"/>
        </w:rPr>
        <w:t>(Приложение №2)</w:t>
      </w:r>
    </w:p>
    <w:p w:rsidR="00154760" w:rsidRDefault="008D3116" w:rsidP="00716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547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Положение о детском объединении имени Юрия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759AC" w:rsidRPr="001759AC">
        <w:rPr>
          <w:rFonts w:ascii="Times New Roman" w:hAnsi="Times New Roman" w:cs="Times New Roman"/>
          <w:b/>
          <w:i/>
          <w:sz w:val="28"/>
          <w:szCs w:val="28"/>
        </w:rPr>
        <w:t>(Приложение №3)</w:t>
      </w:r>
    </w:p>
    <w:p w:rsidR="008D3116" w:rsidRDefault="008D3116" w:rsidP="00716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«Положение о детском объединении «Парус»</w:t>
      </w:r>
      <w:r w:rsidR="001759AC" w:rsidRPr="001759AC">
        <w:rPr>
          <w:rFonts w:ascii="Times New Roman" w:hAnsi="Times New Roman" w:cs="Times New Roman"/>
          <w:b/>
          <w:i/>
          <w:sz w:val="28"/>
          <w:szCs w:val="28"/>
        </w:rPr>
        <w:t>(Приложение №4)</w:t>
      </w:r>
    </w:p>
    <w:p w:rsidR="008D3116" w:rsidRDefault="008D3116" w:rsidP="00716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494" w:rsidRDefault="000C0494" w:rsidP="005F01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494">
        <w:rPr>
          <w:rFonts w:ascii="Times New Roman" w:hAnsi="Times New Roman" w:cs="Times New Roman"/>
          <w:b/>
          <w:sz w:val="28"/>
          <w:szCs w:val="28"/>
        </w:rPr>
        <w:t>Понятия, употребляемые в работе по профилактике безнадзорности и правонарушений несовершеннолетних</w:t>
      </w:r>
    </w:p>
    <w:p w:rsidR="005F01C6" w:rsidRPr="000C0494" w:rsidRDefault="005F01C6" w:rsidP="005F01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494" w:rsidRDefault="000C0494" w:rsidP="00716B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494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понятия:</w:t>
      </w:r>
    </w:p>
    <w:p w:rsidR="000C0494" w:rsidRDefault="000C0494" w:rsidP="000C049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E1826" w:rsidRDefault="007E1826" w:rsidP="00716B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494">
        <w:rPr>
          <w:rFonts w:ascii="Times New Roman" w:hAnsi="Times New Roman" w:cs="Times New Roman"/>
          <w:b/>
          <w:sz w:val="28"/>
          <w:szCs w:val="28"/>
        </w:rPr>
        <w:t>Дети, находящиеся в трудной жизненной ситуации</w:t>
      </w:r>
      <w:r w:rsidRPr="000C0494">
        <w:rPr>
          <w:rFonts w:ascii="Times New Roman" w:hAnsi="Times New Roman" w:cs="Times New Roman"/>
          <w:sz w:val="28"/>
          <w:szCs w:val="28"/>
        </w:rPr>
        <w:t xml:space="preserve"> – дети, оставшиеся без попечения родителей; дети-инвалиды; дети, имеющие недостатки в психическом и (или) физическом развитии; дети-жертвы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– жертвы насилия; дети, находящиеся в специальных учебно-воспитательных учреждениях;</w:t>
      </w:r>
      <w:proofErr w:type="gramEnd"/>
      <w:r w:rsidRPr="000C0494">
        <w:rPr>
          <w:rFonts w:ascii="Times New Roman" w:hAnsi="Times New Roman" w:cs="Times New Roman"/>
          <w:sz w:val="28"/>
          <w:szCs w:val="28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7E1826" w:rsidRDefault="007E1826" w:rsidP="00716BE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826" w:rsidRDefault="007E1826" w:rsidP="00716B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4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Несовершеннолетний </w:t>
      </w:r>
      <w:r w:rsidRPr="000C0494">
        <w:rPr>
          <w:rFonts w:ascii="Times New Roman" w:hAnsi="Times New Roman" w:cs="Times New Roman"/>
          <w:sz w:val="28"/>
          <w:szCs w:val="28"/>
        </w:rPr>
        <w:t xml:space="preserve">- лицо, не достигшее возраста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C049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E1826" w:rsidRPr="000C0494" w:rsidRDefault="007E1826" w:rsidP="00716B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826" w:rsidRDefault="007E1826" w:rsidP="00716B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494">
        <w:rPr>
          <w:rFonts w:ascii="Times New Roman" w:hAnsi="Times New Roman" w:cs="Times New Roman"/>
          <w:b/>
          <w:sz w:val="28"/>
          <w:szCs w:val="28"/>
        </w:rPr>
        <w:t xml:space="preserve">Несовершеннолетний, находящийся в социально опасном положении, </w:t>
      </w:r>
      <w:r w:rsidRPr="000C0494">
        <w:rPr>
          <w:rFonts w:ascii="Times New Roman" w:hAnsi="Times New Roman" w:cs="Times New Roman"/>
          <w:sz w:val="28"/>
          <w:szCs w:val="28"/>
        </w:rPr>
        <w:t xml:space="preserve"> –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  <w:proofErr w:type="gramEnd"/>
    </w:p>
    <w:p w:rsidR="007E1826" w:rsidRDefault="007E1826" w:rsidP="00716BE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494" w:rsidRDefault="000C0494" w:rsidP="00716B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494">
        <w:rPr>
          <w:rFonts w:ascii="Times New Roman" w:hAnsi="Times New Roman" w:cs="Times New Roman"/>
          <w:b/>
          <w:sz w:val="28"/>
          <w:szCs w:val="28"/>
        </w:rPr>
        <w:t>Безнадзорный</w:t>
      </w:r>
      <w:r w:rsidRPr="000C0494">
        <w:rPr>
          <w:rFonts w:ascii="Times New Roman" w:hAnsi="Times New Roman" w:cs="Times New Roman"/>
          <w:sz w:val="28"/>
          <w:szCs w:val="28"/>
        </w:rPr>
        <w:t xml:space="preserve"> – несовершеннолетний, </w:t>
      </w:r>
      <w:proofErr w:type="gramStart"/>
      <w:r w:rsidR="00D770DD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="00D770DD">
        <w:rPr>
          <w:rFonts w:ascii="Times New Roman" w:hAnsi="Times New Roman" w:cs="Times New Roman"/>
          <w:sz w:val="28"/>
          <w:szCs w:val="28"/>
        </w:rPr>
        <w:t xml:space="preserve"> за поведением которого</w:t>
      </w:r>
      <w:r w:rsidRPr="000C0494">
        <w:rPr>
          <w:rFonts w:ascii="Times New Roman" w:hAnsi="Times New Roman" w:cs="Times New Roman"/>
          <w:sz w:val="28"/>
          <w:szCs w:val="28"/>
        </w:rPr>
        <w:t xml:space="preserve">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0C0494" w:rsidRPr="000C0494" w:rsidRDefault="000C0494" w:rsidP="00716B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94" w:rsidRDefault="000C0494" w:rsidP="00716B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494">
        <w:rPr>
          <w:rFonts w:ascii="Times New Roman" w:hAnsi="Times New Roman" w:cs="Times New Roman"/>
          <w:b/>
          <w:sz w:val="28"/>
          <w:szCs w:val="28"/>
        </w:rPr>
        <w:t xml:space="preserve">Беспризорный </w:t>
      </w:r>
      <w:r w:rsidRPr="000C0494">
        <w:rPr>
          <w:rFonts w:ascii="Times New Roman" w:hAnsi="Times New Roman" w:cs="Times New Roman"/>
          <w:sz w:val="28"/>
          <w:szCs w:val="28"/>
        </w:rPr>
        <w:t>-  безнадзорный, не имеющий места жительства и (или) места пребывания.</w:t>
      </w:r>
    </w:p>
    <w:p w:rsidR="000C0494" w:rsidRPr="000C0494" w:rsidRDefault="000C0494" w:rsidP="00716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494" w:rsidRDefault="000C0494" w:rsidP="00716B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494">
        <w:rPr>
          <w:rFonts w:ascii="Times New Roman" w:hAnsi="Times New Roman" w:cs="Times New Roman"/>
          <w:b/>
          <w:sz w:val="28"/>
          <w:szCs w:val="28"/>
        </w:rPr>
        <w:t xml:space="preserve">Профилактика безнадзорности и правонарушений несовершеннолетних </w:t>
      </w:r>
      <w:r w:rsidRPr="000C0494">
        <w:rPr>
          <w:rFonts w:ascii="Times New Roman" w:hAnsi="Times New Roman" w:cs="Times New Roman"/>
          <w:sz w:val="28"/>
          <w:szCs w:val="28"/>
        </w:rPr>
        <w:t>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0C0494" w:rsidRPr="000C0494" w:rsidRDefault="000C0494" w:rsidP="00716B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2E3" w:rsidRDefault="000C0494" w:rsidP="00E412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494">
        <w:rPr>
          <w:rFonts w:ascii="Times New Roman" w:hAnsi="Times New Roman" w:cs="Times New Roman"/>
          <w:b/>
          <w:sz w:val="28"/>
          <w:szCs w:val="28"/>
        </w:rPr>
        <w:t>Правонарушение</w:t>
      </w:r>
      <w:r w:rsidRPr="000C0494">
        <w:rPr>
          <w:rFonts w:ascii="Times New Roman" w:hAnsi="Times New Roman" w:cs="Times New Roman"/>
          <w:sz w:val="28"/>
          <w:szCs w:val="28"/>
        </w:rPr>
        <w:t xml:space="preserve"> -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 w:rsidR="00E412E3" w:rsidRDefault="00E412E3" w:rsidP="00E412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2E3" w:rsidRPr="00B67CFB" w:rsidRDefault="00E412E3" w:rsidP="00B67CFB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B67CFB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Характеристика проблемы, </w:t>
      </w:r>
      <w:r w:rsidRPr="00B67CF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на решение которой направлена </w:t>
      </w:r>
    </w:p>
    <w:p w:rsidR="00861F3D" w:rsidRPr="00B67CFB" w:rsidRDefault="000C0494" w:rsidP="00332C27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67CFB">
        <w:rPr>
          <w:rFonts w:ascii="Times New Roman" w:hAnsi="Times New Roman" w:cs="Times New Roman"/>
          <w:b/>
          <w:color w:val="0070C0"/>
          <w:sz w:val="28"/>
          <w:szCs w:val="28"/>
        </w:rPr>
        <w:t>Программа по профилактике правонарушений детей и подростков «Парус надежды»</w:t>
      </w:r>
    </w:p>
    <w:p w:rsidR="00C554B3" w:rsidRPr="00630EDF" w:rsidRDefault="00C554B3" w:rsidP="0087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54B3" w:rsidRPr="002A0ED9" w:rsidRDefault="00C554B3" w:rsidP="008748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2083">
        <w:rPr>
          <w:rFonts w:ascii="Times New Roman" w:hAnsi="Times New Roman" w:cs="Times New Roman"/>
          <w:b/>
          <w:color w:val="FF0000"/>
          <w:sz w:val="28"/>
          <w:szCs w:val="28"/>
        </w:rPr>
        <w:t>Тезис.</w:t>
      </w:r>
      <w:r w:rsidRPr="002A0ED9">
        <w:rPr>
          <w:rFonts w:ascii="Times New Roman" w:hAnsi="Times New Roman" w:cs="Times New Roman"/>
          <w:sz w:val="28"/>
          <w:szCs w:val="28"/>
        </w:rPr>
        <w:t xml:space="preserve"> Успех работы по профилактике правонарушений невозможен без системы работы и участия всех структур и ведомств.</w:t>
      </w:r>
    </w:p>
    <w:p w:rsidR="00C554B3" w:rsidRPr="00C554B3" w:rsidRDefault="00C554B3" w:rsidP="008748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54B3" w:rsidRPr="009C2083" w:rsidRDefault="00C554B3" w:rsidP="00874886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C2083">
        <w:rPr>
          <w:rFonts w:ascii="Times New Roman" w:hAnsi="Times New Roman" w:cs="Times New Roman"/>
          <w:b/>
          <w:color w:val="FF0000"/>
          <w:sz w:val="28"/>
          <w:szCs w:val="28"/>
        </w:rPr>
        <w:t>Обоснование:</w:t>
      </w:r>
    </w:p>
    <w:p w:rsidR="00C554B3" w:rsidRPr="00874886" w:rsidRDefault="00C554B3" w:rsidP="008748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54B3" w:rsidRPr="00874886" w:rsidRDefault="00C554B3" w:rsidP="008748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886">
        <w:rPr>
          <w:rFonts w:ascii="Times New Roman" w:hAnsi="Times New Roman" w:cs="Times New Roman"/>
          <w:sz w:val="28"/>
          <w:szCs w:val="28"/>
        </w:rPr>
        <w:t xml:space="preserve">Воспитание молодёжи в современном российском обществе осуществляется в условиях экономического и политического реформирования, в ходе которого существенно изменились социокультурная </w:t>
      </w:r>
      <w:r w:rsidRPr="00874886">
        <w:rPr>
          <w:rFonts w:ascii="Times New Roman" w:hAnsi="Times New Roman" w:cs="Times New Roman"/>
          <w:sz w:val="28"/>
          <w:szCs w:val="28"/>
        </w:rPr>
        <w:lastRenderedPageBreak/>
        <w:t>жизнь подрастающего поколения, принципы функционирования образовательных учреждений, средств массовой информации, детских и молодёжных организаций.</w:t>
      </w:r>
    </w:p>
    <w:p w:rsidR="00C554B3" w:rsidRPr="00874886" w:rsidRDefault="00C554B3" w:rsidP="008748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886">
        <w:rPr>
          <w:rFonts w:ascii="Times New Roman" w:hAnsi="Times New Roman" w:cs="Times New Roman"/>
          <w:sz w:val="28"/>
          <w:szCs w:val="28"/>
        </w:rPr>
        <w:t xml:space="preserve">Характерной особенностью современного этапа развития российского социума является значительный рост интереса к проблемам воспитания не только среди педагогов, но и широкой общественности. Стало очевидным, что решение множества проблем в жизни страны во многом зависит от уровня </w:t>
      </w:r>
      <w:proofErr w:type="spellStart"/>
      <w:r w:rsidRPr="0087488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74886">
        <w:rPr>
          <w:rFonts w:ascii="Times New Roman" w:hAnsi="Times New Roman" w:cs="Times New Roman"/>
          <w:sz w:val="28"/>
          <w:szCs w:val="28"/>
        </w:rPr>
        <w:t xml:space="preserve"> гражданской позиции у подрастающего поколения, потребности в духовно – нравственном совершенствовании. В связи с этим приоритетными направлениями и составными частями общеобразовательного процесса является гражданско-правовое воспитание подрастающего поколения, направленное на профилактику правонарушений </w:t>
      </w:r>
      <w:proofErr w:type="gramStart"/>
      <w:r w:rsidRPr="00874886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874886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C554B3" w:rsidRPr="00874886" w:rsidRDefault="00C554B3" w:rsidP="008748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886">
        <w:rPr>
          <w:rFonts w:ascii="Times New Roman" w:hAnsi="Times New Roman" w:cs="Times New Roman"/>
          <w:sz w:val="28"/>
          <w:szCs w:val="28"/>
        </w:rPr>
        <w:t>Профилактика правонарушений и преступлений становится н</w:t>
      </w:r>
      <w:r w:rsidR="00A54BC9">
        <w:rPr>
          <w:rFonts w:ascii="Times New Roman" w:hAnsi="Times New Roman" w:cs="Times New Roman"/>
          <w:sz w:val="28"/>
          <w:szCs w:val="28"/>
        </w:rPr>
        <w:t>аиболее актуальной, т.к. появило</w:t>
      </w:r>
      <w:r w:rsidRPr="00874886">
        <w:rPr>
          <w:rFonts w:ascii="Times New Roman" w:hAnsi="Times New Roman" w:cs="Times New Roman"/>
          <w:sz w:val="28"/>
          <w:szCs w:val="28"/>
        </w:rPr>
        <w:t>сь немало подростков, оказавшихся в трудной жизненной ситуации. К этой категории относятся дети из семей, бюджет которых не позволяет организовать полноценный отдых и питание, в результате чего они, как правило, предоставлены сами себе. Все это ведет к росту правонарушений среди подростков.</w:t>
      </w:r>
    </w:p>
    <w:p w:rsidR="00C554B3" w:rsidRPr="00874886" w:rsidRDefault="00C554B3" w:rsidP="008748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886">
        <w:rPr>
          <w:rFonts w:ascii="Times New Roman" w:hAnsi="Times New Roman" w:cs="Times New Roman"/>
          <w:sz w:val="28"/>
          <w:szCs w:val="28"/>
        </w:rPr>
        <w:t>Сегодня в системе образования Российской Федерации сложились определённые направления, формы и методы по профилактике правонарушений обучающихся. Проблема трудных детей стояла, стоит и будет стоять в наших школах. В чём же её суть? Каковы причины? Чем один трудный школьник отличается от другого? И каковы пути воздействия для преодоления трудновоспитуемости?</w:t>
      </w:r>
    </w:p>
    <w:p w:rsidR="00C554B3" w:rsidRPr="00874886" w:rsidRDefault="00C554B3" w:rsidP="008748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886">
        <w:rPr>
          <w:rFonts w:ascii="Times New Roman" w:hAnsi="Times New Roman" w:cs="Times New Roman"/>
          <w:sz w:val="28"/>
          <w:szCs w:val="28"/>
        </w:rPr>
        <w:t>В связи с этим проводятся исследования на уровне учителей-воспитателей, классных руководителей и заместителей директоров по воспитательной работе</w:t>
      </w:r>
      <w:r w:rsidR="00A54BC9">
        <w:rPr>
          <w:rFonts w:ascii="Times New Roman" w:hAnsi="Times New Roman" w:cs="Times New Roman"/>
          <w:sz w:val="28"/>
          <w:szCs w:val="28"/>
        </w:rPr>
        <w:t>. П</w:t>
      </w:r>
      <w:r w:rsidRPr="00874886">
        <w:rPr>
          <w:rFonts w:ascii="Times New Roman" w:hAnsi="Times New Roman" w:cs="Times New Roman"/>
          <w:sz w:val="28"/>
          <w:szCs w:val="28"/>
        </w:rPr>
        <w:t>о данно</w:t>
      </w:r>
      <w:r w:rsidR="00874886">
        <w:rPr>
          <w:rFonts w:ascii="Times New Roman" w:hAnsi="Times New Roman" w:cs="Times New Roman"/>
          <w:sz w:val="28"/>
          <w:szCs w:val="28"/>
        </w:rPr>
        <w:t>му вопросу было выявлено около 3</w:t>
      </w:r>
      <w:r w:rsidRPr="00874886">
        <w:rPr>
          <w:rFonts w:ascii="Times New Roman" w:hAnsi="Times New Roman" w:cs="Times New Roman"/>
          <w:sz w:val="28"/>
          <w:szCs w:val="28"/>
        </w:rPr>
        <w:t>0</w:t>
      </w:r>
      <w:r w:rsidR="00A54BC9">
        <w:rPr>
          <w:rFonts w:ascii="Times New Roman" w:hAnsi="Times New Roman" w:cs="Times New Roman"/>
          <w:sz w:val="28"/>
          <w:szCs w:val="28"/>
        </w:rPr>
        <w:t xml:space="preserve">0 признаков трудновоспитуемости, изних </w:t>
      </w:r>
      <w:r w:rsidRPr="00874886">
        <w:rPr>
          <w:rFonts w:ascii="Times New Roman" w:hAnsi="Times New Roman" w:cs="Times New Roman"/>
          <w:sz w:val="28"/>
          <w:szCs w:val="28"/>
        </w:rPr>
        <w:t>были выделены основные признаки:</w:t>
      </w:r>
    </w:p>
    <w:p w:rsidR="00C554B3" w:rsidRPr="00874886" w:rsidRDefault="00874886" w:rsidP="008748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•</w:t>
      </w:r>
      <w:r w:rsidR="00C554B3" w:rsidRPr="00874886">
        <w:rPr>
          <w:rFonts w:ascii="Times New Roman" w:hAnsi="Times New Roman" w:cs="Times New Roman"/>
          <w:sz w:val="28"/>
          <w:szCs w:val="28"/>
        </w:rPr>
        <w:t>Ребёнок не подчиняется школьному распорядку (плохо относится к учёбе, невнимателен на уроках, ничего не читает, не уважает учителей, портит школьное имущество).</w:t>
      </w:r>
    </w:p>
    <w:p w:rsidR="00C554B3" w:rsidRPr="00874886" w:rsidRDefault="00874886" w:rsidP="008748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•</w:t>
      </w:r>
      <w:r w:rsidR="00C554B3" w:rsidRPr="00874886">
        <w:rPr>
          <w:rFonts w:ascii="Times New Roman" w:hAnsi="Times New Roman" w:cs="Times New Roman"/>
          <w:sz w:val="28"/>
          <w:szCs w:val="28"/>
        </w:rPr>
        <w:t xml:space="preserve">Обижает сверстников (грубит, дерзит, дерётся, пристаёт к девочкам). </w:t>
      </w:r>
    </w:p>
    <w:p w:rsidR="00C554B3" w:rsidRPr="00874886" w:rsidRDefault="00874886" w:rsidP="008748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•</w:t>
      </w:r>
      <w:r w:rsidR="00C554B3" w:rsidRPr="00874886">
        <w:rPr>
          <w:rFonts w:ascii="Times New Roman" w:hAnsi="Times New Roman" w:cs="Times New Roman"/>
          <w:sz w:val="28"/>
          <w:szCs w:val="28"/>
        </w:rPr>
        <w:t xml:space="preserve">Отклонения в психике (грубит и дерзит взрослым, много смеётся, </w:t>
      </w:r>
      <w:proofErr w:type="gramStart"/>
      <w:r w:rsidR="00C554B3" w:rsidRPr="00874886">
        <w:rPr>
          <w:rFonts w:ascii="Times New Roman" w:hAnsi="Times New Roman" w:cs="Times New Roman"/>
          <w:sz w:val="28"/>
          <w:szCs w:val="28"/>
        </w:rPr>
        <w:t>ленив</w:t>
      </w:r>
      <w:proofErr w:type="gramEnd"/>
      <w:r w:rsidR="00C554B3" w:rsidRPr="00874886">
        <w:rPr>
          <w:rFonts w:ascii="Times New Roman" w:hAnsi="Times New Roman" w:cs="Times New Roman"/>
          <w:sz w:val="28"/>
          <w:szCs w:val="28"/>
        </w:rPr>
        <w:t>, сквернословит, агрессивен, равнодушен, издевается над животными, не реагирует на замечания и просьбы).</w:t>
      </w:r>
    </w:p>
    <w:p w:rsidR="00C554B3" w:rsidRPr="00874886" w:rsidRDefault="00874886" w:rsidP="008748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•</w:t>
      </w:r>
      <w:r w:rsidR="00C554B3" w:rsidRPr="00874886">
        <w:rPr>
          <w:rFonts w:ascii="Times New Roman" w:hAnsi="Times New Roman" w:cs="Times New Roman"/>
          <w:sz w:val="28"/>
          <w:szCs w:val="28"/>
        </w:rPr>
        <w:t xml:space="preserve">Положение ребёнка в семье (бродяжничает, </w:t>
      </w:r>
      <w:proofErr w:type="gramStart"/>
      <w:r w:rsidR="00C554B3" w:rsidRPr="00874886">
        <w:rPr>
          <w:rFonts w:ascii="Times New Roman" w:hAnsi="Times New Roman" w:cs="Times New Roman"/>
          <w:sz w:val="28"/>
          <w:szCs w:val="28"/>
        </w:rPr>
        <w:t>грязный</w:t>
      </w:r>
      <w:proofErr w:type="gramEnd"/>
      <w:r w:rsidR="00C554B3" w:rsidRPr="00874886">
        <w:rPr>
          <w:rFonts w:ascii="Times New Roman" w:hAnsi="Times New Roman" w:cs="Times New Roman"/>
          <w:sz w:val="28"/>
          <w:szCs w:val="28"/>
        </w:rPr>
        <w:t>, неаккуратный, не имеет понимания о ценностях жизни).</w:t>
      </w:r>
    </w:p>
    <w:p w:rsidR="00C554B3" w:rsidRPr="00874886" w:rsidRDefault="00C554B3" w:rsidP="008748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886">
        <w:rPr>
          <w:rFonts w:ascii="Times New Roman" w:hAnsi="Times New Roman" w:cs="Times New Roman"/>
          <w:sz w:val="28"/>
          <w:szCs w:val="28"/>
        </w:rPr>
        <w:t>Чтобы понять трудного школьника, принять его таким, какой он есть, и повести его развитие дальше (т.е. преодолеть сопротивление воспитанию)</w:t>
      </w:r>
      <w:r w:rsidR="00A54BC9">
        <w:rPr>
          <w:rFonts w:ascii="Times New Roman" w:hAnsi="Times New Roman" w:cs="Times New Roman"/>
          <w:sz w:val="28"/>
          <w:szCs w:val="28"/>
        </w:rPr>
        <w:t>,</w:t>
      </w:r>
      <w:r w:rsidRPr="00874886">
        <w:rPr>
          <w:rFonts w:ascii="Times New Roman" w:hAnsi="Times New Roman" w:cs="Times New Roman"/>
          <w:sz w:val="28"/>
          <w:szCs w:val="28"/>
        </w:rPr>
        <w:t xml:space="preserve"> нужно не только увидеть проявления трудных школьников, но прежде изучить истоки трудновоспитуемости: «Прежде чем ополчиться на зло, взвесьте, способны ли вы устранить причины, его породившие» (</w:t>
      </w:r>
      <w:proofErr w:type="spellStart"/>
      <w:r w:rsidRPr="00874886">
        <w:rPr>
          <w:rFonts w:ascii="Times New Roman" w:hAnsi="Times New Roman" w:cs="Times New Roman"/>
          <w:sz w:val="28"/>
          <w:szCs w:val="28"/>
        </w:rPr>
        <w:t>Вовернарг</w:t>
      </w:r>
      <w:proofErr w:type="spellEnd"/>
      <w:r w:rsidRPr="00874886">
        <w:rPr>
          <w:rFonts w:ascii="Times New Roman" w:hAnsi="Times New Roman" w:cs="Times New Roman"/>
          <w:sz w:val="28"/>
          <w:szCs w:val="28"/>
        </w:rPr>
        <w:t>).</w:t>
      </w:r>
    </w:p>
    <w:p w:rsidR="00C554B3" w:rsidRPr="00874886" w:rsidRDefault="00C554B3" w:rsidP="008748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54B3" w:rsidRPr="00874886" w:rsidRDefault="00C554B3" w:rsidP="008748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886">
        <w:rPr>
          <w:rFonts w:ascii="Times New Roman" w:hAnsi="Times New Roman" w:cs="Times New Roman"/>
          <w:sz w:val="28"/>
          <w:szCs w:val="28"/>
        </w:rPr>
        <w:lastRenderedPageBreak/>
        <w:t>Интуитивно или осознано каждый взрослый человек рано или поздно сталкивается с тем, что ему бывает трудно с ребёнком.</w:t>
      </w:r>
    </w:p>
    <w:p w:rsidR="000B6E81" w:rsidRPr="000B6E81" w:rsidRDefault="00C554B3" w:rsidP="000B6E8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886">
        <w:rPr>
          <w:rFonts w:ascii="Times New Roman" w:hAnsi="Times New Roman" w:cs="Times New Roman"/>
          <w:sz w:val="28"/>
          <w:szCs w:val="28"/>
        </w:rPr>
        <w:t xml:space="preserve">Педагогический коллектив школы, столкнувшись с этой проблемой, </w:t>
      </w:r>
      <w:r w:rsidR="00E43164">
        <w:rPr>
          <w:rFonts w:ascii="Times New Roman" w:hAnsi="Times New Roman" w:cs="Times New Roman"/>
          <w:sz w:val="28"/>
          <w:szCs w:val="28"/>
        </w:rPr>
        <w:t xml:space="preserve">проанализировал </w:t>
      </w:r>
      <w:r w:rsidRPr="00874886">
        <w:rPr>
          <w:rFonts w:ascii="Times New Roman" w:hAnsi="Times New Roman" w:cs="Times New Roman"/>
          <w:sz w:val="28"/>
          <w:szCs w:val="28"/>
        </w:rPr>
        <w:t xml:space="preserve">сложившуюся ситуацию и пришёл к решению о необходимости проведения системной работы с </w:t>
      </w:r>
      <w:proofErr w:type="gramStart"/>
      <w:r w:rsidRPr="0087488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74886">
        <w:rPr>
          <w:rFonts w:ascii="Times New Roman" w:hAnsi="Times New Roman" w:cs="Times New Roman"/>
          <w:sz w:val="28"/>
          <w:szCs w:val="28"/>
        </w:rPr>
        <w:t xml:space="preserve"> «группы риска». С этой целью был проведён анализ внешних и внутренних факторов, позволивших вскрыть причины правонарушений и преступлений среди подростков, определены внутренние сильные и слабые стороны, внешние возможности и угрозы. Коллектив школы проанализировал факторы внешней среды: экономические, социальные научно-технические и технологические.</w:t>
      </w:r>
    </w:p>
    <w:p w:rsidR="000B6E81" w:rsidRPr="000B6E81" w:rsidRDefault="000B6E81" w:rsidP="000B6E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«Солнцевская СОШ» Солнцевского района Курской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посёлка Солнцево. Микрорайон школы включает посёлок Солнцево и населенные пункты: село Зуевка,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няжая, д.Горбуновка, д.Екатериновка,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с.Чермошное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расположенные в радиусе от 2 до 22 километров. В школе обучаются дети, проживающие в микрорайоне, с разными возможностями и способностями.</w:t>
      </w:r>
    </w:p>
    <w:p w:rsidR="000B6E81" w:rsidRPr="005F01C6" w:rsidRDefault="000B6E81" w:rsidP="005F01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экономических</w:t>
      </w:r>
      <w:r w:rsidR="00C554B3" w:rsidRPr="000B6E81">
        <w:rPr>
          <w:rFonts w:ascii="Times New Roman" w:hAnsi="Times New Roman" w:cs="Times New Roman"/>
          <w:sz w:val="28"/>
          <w:szCs w:val="28"/>
        </w:rPr>
        <w:t xml:space="preserve"> факторов показал, что на </w:t>
      </w:r>
      <w:r w:rsidRPr="000B6E81">
        <w:rPr>
          <w:rFonts w:ascii="Times New Roman" w:hAnsi="Times New Roman" w:cs="Times New Roman"/>
          <w:sz w:val="28"/>
          <w:szCs w:val="28"/>
        </w:rPr>
        <w:t>этих территориях</w:t>
      </w:r>
      <w:r w:rsidR="00C554B3" w:rsidRPr="000B6E81">
        <w:rPr>
          <w:rFonts w:ascii="Times New Roman" w:hAnsi="Times New Roman" w:cs="Times New Roman"/>
          <w:sz w:val="28"/>
          <w:szCs w:val="28"/>
        </w:rPr>
        <w:t xml:space="preserve"> очень мало предприятий, которые не могут обеспечить всех рабочими местами, в связи с этим в сёлах высокий уровень безработицы. Основной источник доходов в семьях это детское пособие, пособие по безработице. Часть родителей (в основном папы) вынуждены уезжать на заработки за пределы области, поэтому воспитание детей ложится на плечи мам,</w:t>
      </w:r>
      <w:r w:rsidR="005F01C6">
        <w:rPr>
          <w:rFonts w:ascii="Times New Roman" w:hAnsi="Times New Roman" w:cs="Times New Roman"/>
          <w:sz w:val="28"/>
          <w:szCs w:val="28"/>
        </w:rPr>
        <w:t xml:space="preserve"> которые не всегда справляются.</w:t>
      </w:r>
    </w:p>
    <w:p w:rsidR="00C554B3" w:rsidRPr="00456F76" w:rsidRDefault="00C554B3" w:rsidP="000B6E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083">
        <w:rPr>
          <w:rFonts w:ascii="Times New Roman" w:hAnsi="Times New Roman" w:cs="Times New Roman"/>
          <w:color w:val="FF0000"/>
          <w:sz w:val="28"/>
          <w:szCs w:val="28"/>
        </w:rPr>
        <w:t>Анализ социальных факторов</w:t>
      </w:r>
      <w:r w:rsidRPr="00456F76">
        <w:rPr>
          <w:rFonts w:ascii="Times New Roman" w:hAnsi="Times New Roman" w:cs="Times New Roman"/>
          <w:sz w:val="28"/>
          <w:szCs w:val="28"/>
        </w:rPr>
        <w:t xml:space="preserve"> показал, что уровень образования населения и родителей достаточно низкий. Часть родителей злоупотребляет алкогольными напитками, имеют низкую культуру общения и ценностные ориентиры. Во многих семьях низкий жизненный уровень. Демографическая ситуация свидетельствует о том, что именно неблагополучные семьи – многодетные семьи. В сёлах много семей неполных.</w:t>
      </w:r>
    </w:p>
    <w:p w:rsidR="00C554B3" w:rsidRDefault="00C554B3" w:rsidP="00C554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63D" w:rsidRDefault="008A7C7B" w:rsidP="00C554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C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39139" cy="2893926"/>
            <wp:effectExtent l="19050" t="0" r="28261" b="1674"/>
            <wp:docPr id="7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263D" w:rsidRDefault="0034263D" w:rsidP="00C554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63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46838" cy="2502040"/>
            <wp:effectExtent l="19050" t="0" r="11012" b="0"/>
            <wp:docPr id="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4263D" w:rsidRDefault="0034263D" w:rsidP="00C554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63D" w:rsidRDefault="0034263D" w:rsidP="00C554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63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3255" cy="3117417"/>
            <wp:effectExtent l="19050" t="0" r="20795" b="6783"/>
            <wp:docPr id="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4263D" w:rsidRDefault="0034263D" w:rsidP="00C554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E81" w:rsidRPr="00C554B3" w:rsidRDefault="0034263D" w:rsidP="00C554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63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47473" cy="3041476"/>
            <wp:effectExtent l="19050" t="0" r="10377" b="6524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54B3" w:rsidRPr="008A7C7B" w:rsidRDefault="00C554B3" w:rsidP="008A7C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C7B">
        <w:rPr>
          <w:rFonts w:ascii="Times New Roman" w:hAnsi="Times New Roman" w:cs="Times New Roman"/>
          <w:sz w:val="28"/>
          <w:szCs w:val="28"/>
        </w:rPr>
        <w:lastRenderedPageBreak/>
        <w:t>В ходе анализа внутренних и внешних факторов были выявлены следующие внешние угрозы:</w:t>
      </w:r>
    </w:p>
    <w:p w:rsidR="00C554B3" w:rsidRPr="008A7C7B" w:rsidRDefault="00E43164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7C7B">
        <w:rPr>
          <w:rFonts w:ascii="Times New Roman" w:hAnsi="Times New Roman" w:cs="Times New Roman"/>
          <w:sz w:val="28"/>
          <w:szCs w:val="28"/>
        </w:rPr>
        <w:t xml:space="preserve">- </w:t>
      </w:r>
      <w:r w:rsidR="00C554B3" w:rsidRPr="008A7C7B">
        <w:rPr>
          <w:rFonts w:ascii="Times New Roman" w:hAnsi="Times New Roman" w:cs="Times New Roman"/>
          <w:sz w:val="28"/>
          <w:szCs w:val="28"/>
        </w:rPr>
        <w:t>увеличение социально-опасных семей;</w:t>
      </w:r>
    </w:p>
    <w:p w:rsidR="00C554B3" w:rsidRPr="008A7C7B" w:rsidRDefault="00E43164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7C7B">
        <w:rPr>
          <w:rFonts w:ascii="Times New Roman" w:hAnsi="Times New Roman" w:cs="Times New Roman"/>
          <w:sz w:val="28"/>
          <w:szCs w:val="28"/>
        </w:rPr>
        <w:t xml:space="preserve">- </w:t>
      </w:r>
      <w:r w:rsidR="00C554B3" w:rsidRPr="008A7C7B">
        <w:rPr>
          <w:rFonts w:ascii="Times New Roman" w:hAnsi="Times New Roman" w:cs="Times New Roman"/>
          <w:sz w:val="28"/>
          <w:szCs w:val="28"/>
        </w:rPr>
        <w:t>увеличение преступности;</w:t>
      </w:r>
    </w:p>
    <w:p w:rsidR="00C554B3" w:rsidRPr="008A7C7B" w:rsidRDefault="00E43164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7C7B">
        <w:rPr>
          <w:rFonts w:ascii="Times New Roman" w:hAnsi="Times New Roman" w:cs="Times New Roman"/>
          <w:sz w:val="28"/>
          <w:szCs w:val="28"/>
        </w:rPr>
        <w:t xml:space="preserve">- </w:t>
      </w:r>
      <w:r w:rsidR="00C554B3" w:rsidRPr="008A7C7B">
        <w:rPr>
          <w:rFonts w:ascii="Times New Roman" w:hAnsi="Times New Roman" w:cs="Times New Roman"/>
          <w:sz w:val="28"/>
          <w:szCs w:val="28"/>
        </w:rPr>
        <w:t>снижение уровня культуры населения;</w:t>
      </w:r>
    </w:p>
    <w:p w:rsidR="00C554B3" w:rsidRPr="008A7C7B" w:rsidRDefault="00E43164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7C7B">
        <w:rPr>
          <w:rFonts w:ascii="Times New Roman" w:hAnsi="Times New Roman" w:cs="Times New Roman"/>
          <w:sz w:val="28"/>
          <w:szCs w:val="28"/>
        </w:rPr>
        <w:t xml:space="preserve">- </w:t>
      </w:r>
      <w:r w:rsidR="00C554B3" w:rsidRPr="008A7C7B">
        <w:rPr>
          <w:rFonts w:ascii="Times New Roman" w:hAnsi="Times New Roman" w:cs="Times New Roman"/>
          <w:sz w:val="28"/>
          <w:szCs w:val="28"/>
        </w:rPr>
        <w:t>низкая мотивация на образование;</w:t>
      </w:r>
    </w:p>
    <w:p w:rsidR="00C554B3" w:rsidRPr="008A7C7B" w:rsidRDefault="00E43164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7C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554B3" w:rsidRPr="008A7C7B">
        <w:rPr>
          <w:rFonts w:ascii="Times New Roman" w:hAnsi="Times New Roman" w:cs="Times New Roman"/>
          <w:sz w:val="28"/>
          <w:szCs w:val="28"/>
        </w:rPr>
        <w:t>немотивированность</w:t>
      </w:r>
      <w:proofErr w:type="spellEnd"/>
      <w:r w:rsidR="00C554B3" w:rsidRPr="008A7C7B">
        <w:rPr>
          <w:rFonts w:ascii="Times New Roman" w:hAnsi="Times New Roman" w:cs="Times New Roman"/>
          <w:sz w:val="28"/>
          <w:szCs w:val="28"/>
        </w:rPr>
        <w:t xml:space="preserve"> родителей на воспитание детей.</w:t>
      </w:r>
    </w:p>
    <w:p w:rsidR="00C554B3" w:rsidRPr="008A7C7B" w:rsidRDefault="00C554B3" w:rsidP="00C554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C7B">
        <w:rPr>
          <w:rFonts w:ascii="Times New Roman" w:hAnsi="Times New Roman" w:cs="Times New Roman"/>
          <w:b/>
          <w:sz w:val="28"/>
          <w:szCs w:val="28"/>
        </w:rPr>
        <w:t>Также были определены возможности внешней среды:</w:t>
      </w:r>
    </w:p>
    <w:p w:rsidR="00C554B3" w:rsidRPr="008A7C7B" w:rsidRDefault="00C554B3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7C7B">
        <w:rPr>
          <w:rFonts w:ascii="Times New Roman" w:hAnsi="Times New Roman" w:cs="Times New Roman"/>
          <w:sz w:val="28"/>
          <w:szCs w:val="28"/>
        </w:rPr>
        <w:t xml:space="preserve">привлечение к решению проблем по профилактике правонарушений и преступлений социальных партнеров; </w:t>
      </w:r>
    </w:p>
    <w:p w:rsidR="00C554B3" w:rsidRPr="008A7C7B" w:rsidRDefault="00C554B3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7C7B">
        <w:rPr>
          <w:rFonts w:ascii="Times New Roman" w:hAnsi="Times New Roman" w:cs="Times New Roman"/>
          <w:sz w:val="28"/>
          <w:szCs w:val="28"/>
        </w:rPr>
        <w:t>использование сети дополнительного образов</w:t>
      </w:r>
      <w:r w:rsidR="005F01C6" w:rsidRPr="008A7C7B">
        <w:rPr>
          <w:rFonts w:ascii="Times New Roman" w:hAnsi="Times New Roman" w:cs="Times New Roman"/>
          <w:sz w:val="28"/>
          <w:szCs w:val="28"/>
        </w:rPr>
        <w:t>ания и досуга (Домов культуры, Д</w:t>
      </w:r>
      <w:r w:rsidRPr="008A7C7B">
        <w:rPr>
          <w:rFonts w:ascii="Times New Roman" w:hAnsi="Times New Roman" w:cs="Times New Roman"/>
          <w:sz w:val="28"/>
          <w:szCs w:val="28"/>
        </w:rPr>
        <w:t xml:space="preserve">ДТ); </w:t>
      </w:r>
    </w:p>
    <w:p w:rsidR="00C554B3" w:rsidRPr="008A7C7B" w:rsidRDefault="00C554B3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7C7B">
        <w:rPr>
          <w:rFonts w:ascii="Times New Roman" w:hAnsi="Times New Roman" w:cs="Times New Roman"/>
          <w:sz w:val="28"/>
          <w:szCs w:val="28"/>
        </w:rPr>
        <w:t>трудоустройство подростков из малообеспеченных семей в летний период через ЦЗН.</w:t>
      </w:r>
    </w:p>
    <w:p w:rsidR="00C554B3" w:rsidRPr="008A7C7B" w:rsidRDefault="00C554B3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7C7B">
        <w:rPr>
          <w:rFonts w:ascii="Times New Roman" w:hAnsi="Times New Roman" w:cs="Times New Roman"/>
          <w:sz w:val="28"/>
          <w:szCs w:val="28"/>
        </w:rPr>
        <w:t>Определены внутренние сильные и слабые стороны.</w:t>
      </w:r>
    </w:p>
    <w:p w:rsidR="00C554B3" w:rsidRPr="008A7C7B" w:rsidRDefault="00C554B3" w:rsidP="00C554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C7B">
        <w:rPr>
          <w:rFonts w:ascii="Times New Roman" w:hAnsi="Times New Roman" w:cs="Times New Roman"/>
          <w:b/>
          <w:sz w:val="28"/>
          <w:szCs w:val="28"/>
        </w:rPr>
        <w:t>Сильные стороны:</w:t>
      </w:r>
    </w:p>
    <w:p w:rsidR="00C554B3" w:rsidRPr="008A7C7B" w:rsidRDefault="00C554B3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7C7B">
        <w:rPr>
          <w:rFonts w:ascii="Times New Roman" w:hAnsi="Times New Roman" w:cs="Times New Roman"/>
          <w:sz w:val="28"/>
          <w:szCs w:val="28"/>
        </w:rPr>
        <w:t>понимание проблемы членами педагогического коллектива;</w:t>
      </w:r>
    </w:p>
    <w:p w:rsidR="00C554B3" w:rsidRPr="008A7C7B" w:rsidRDefault="00C554B3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7C7B">
        <w:rPr>
          <w:rFonts w:ascii="Times New Roman" w:hAnsi="Times New Roman" w:cs="Times New Roman"/>
          <w:sz w:val="28"/>
          <w:szCs w:val="28"/>
        </w:rPr>
        <w:t>желание изменить ситуацию;</w:t>
      </w:r>
    </w:p>
    <w:p w:rsidR="00C554B3" w:rsidRPr="008A7C7B" w:rsidRDefault="00C554B3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7C7B">
        <w:rPr>
          <w:rFonts w:ascii="Times New Roman" w:hAnsi="Times New Roman" w:cs="Times New Roman"/>
          <w:sz w:val="28"/>
          <w:szCs w:val="28"/>
        </w:rPr>
        <w:t>применение новых форм работы по воспитанию;</w:t>
      </w:r>
    </w:p>
    <w:p w:rsidR="00C554B3" w:rsidRPr="008A7C7B" w:rsidRDefault="00C554B3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7C7B">
        <w:rPr>
          <w:rFonts w:ascii="Times New Roman" w:hAnsi="Times New Roman" w:cs="Times New Roman"/>
          <w:sz w:val="28"/>
          <w:szCs w:val="28"/>
        </w:rPr>
        <w:t>привлечение к решению проблемы родительской общественности.</w:t>
      </w:r>
    </w:p>
    <w:p w:rsidR="00C554B3" w:rsidRPr="008A7C7B" w:rsidRDefault="00C554B3" w:rsidP="00C554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C7B">
        <w:rPr>
          <w:rFonts w:ascii="Times New Roman" w:hAnsi="Times New Roman" w:cs="Times New Roman"/>
          <w:b/>
          <w:sz w:val="28"/>
          <w:szCs w:val="28"/>
        </w:rPr>
        <w:t>Слабые стороны:</w:t>
      </w:r>
    </w:p>
    <w:p w:rsidR="00C554B3" w:rsidRPr="008A7C7B" w:rsidRDefault="00C554B3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7C7B">
        <w:rPr>
          <w:rFonts w:ascii="Times New Roman" w:hAnsi="Times New Roman" w:cs="Times New Roman"/>
          <w:sz w:val="28"/>
          <w:szCs w:val="28"/>
        </w:rPr>
        <w:t>отсутстви</w:t>
      </w:r>
      <w:r w:rsidR="008A7C7B">
        <w:rPr>
          <w:rFonts w:ascii="Times New Roman" w:hAnsi="Times New Roman" w:cs="Times New Roman"/>
          <w:sz w:val="28"/>
          <w:szCs w:val="28"/>
        </w:rPr>
        <w:t>е социального работника в школе.</w:t>
      </w:r>
    </w:p>
    <w:p w:rsidR="0019341E" w:rsidRPr="0019341E" w:rsidRDefault="0019341E" w:rsidP="001934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34D">
        <w:rPr>
          <w:rFonts w:ascii="Times New Roman" w:hAnsi="Times New Roman" w:cs="Times New Roman"/>
          <w:sz w:val="28"/>
          <w:szCs w:val="28"/>
        </w:rPr>
        <w:t xml:space="preserve">Ведущую роль в работе с детьми, оказавшимися в трудной жизненной ситуации, отводится классному руководителю. Большая целенаправленная работа проводится с этими детьми по учебной работе. Заместители директора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6C63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C634D">
        <w:rPr>
          <w:rFonts w:ascii="Times New Roman" w:hAnsi="Times New Roman" w:cs="Times New Roman"/>
          <w:sz w:val="28"/>
          <w:szCs w:val="28"/>
        </w:rPr>
        <w:t xml:space="preserve"> классные руководители проводят индивидуальные беседы с детьми и их родителями по результатам учебы и поведения.</w:t>
      </w:r>
    </w:p>
    <w:p w:rsidR="0019341E" w:rsidRPr="0019341E" w:rsidRDefault="0019341E" w:rsidP="0019341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8768B">
        <w:rPr>
          <w:rFonts w:ascii="Times New Roman" w:hAnsi="Times New Roman" w:cs="Times New Roman"/>
          <w:b/>
          <w:sz w:val="28"/>
          <w:szCs w:val="28"/>
        </w:rPr>
        <w:t xml:space="preserve">Взаимодействие участников учебно-воспитательного процесса по обеспечению </w:t>
      </w:r>
      <w:proofErr w:type="gramStart"/>
      <w:r w:rsidRPr="0098768B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98768B">
        <w:rPr>
          <w:rFonts w:ascii="Times New Roman" w:hAnsi="Times New Roman" w:cs="Times New Roman"/>
          <w:b/>
          <w:sz w:val="28"/>
          <w:szCs w:val="28"/>
        </w:rPr>
        <w:t xml:space="preserve"> прав на получение общего образования:</w:t>
      </w:r>
    </w:p>
    <w:p w:rsidR="0019341E" w:rsidRDefault="00C11236" w:rsidP="0019341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59" style="position:absolute;left:0;text-align:left;margin-left:155.5pt;margin-top:.65pt;width:142.4pt;height:57pt;z-index:251791360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A94E89" w:rsidRDefault="00A94E89" w:rsidP="0019341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94E89" w:rsidRPr="002F2F6D" w:rsidRDefault="00A94E89" w:rsidP="0019341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РЕБЁНОК</w:t>
                  </w:r>
                </w:p>
              </w:txbxContent>
            </v:textbox>
          </v:roundrect>
        </w:pict>
      </w:r>
    </w:p>
    <w:p w:rsidR="0019341E" w:rsidRDefault="0019341E" w:rsidP="0019341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19341E" w:rsidRDefault="0019341E" w:rsidP="0019341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19341E" w:rsidRDefault="00C11236" w:rsidP="0019341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67" type="#_x0000_t13" style="position:absolute;left:0;text-align:left;margin-left:208.3pt;margin-top:19.6pt;width:27.5pt;height:16.6pt;rotation:270;z-index:2517995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5" type="#_x0000_t13" style="position:absolute;left:0;text-align:left;margin-left:322.3pt;margin-top:6.05pt;width:71.55pt;height:16.6pt;rotation:14168320fd;z-index:251797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4" type="#_x0000_t13" style="position:absolute;left:0;text-align:left;margin-left:66.65pt;margin-top:6.05pt;width:71.55pt;height:16.6pt;rotation:-2262502fd;z-index:251796480"/>
        </w:pict>
      </w:r>
    </w:p>
    <w:p w:rsidR="0019341E" w:rsidRDefault="0019341E" w:rsidP="0019341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19341E" w:rsidRDefault="00C11236" w:rsidP="0019341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62" style="position:absolute;left:0;text-align:left;margin-left:-14.7pt;margin-top:13.55pt;width:121.05pt;height:46.65pt;z-index:251794432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A94E89" w:rsidRPr="002F2F6D" w:rsidRDefault="00A94E89" w:rsidP="0019341E">
                  <w:pPr>
                    <w:jc w:val="center"/>
                    <w:rPr>
                      <w:sz w:val="28"/>
                      <w:szCs w:val="28"/>
                    </w:rPr>
                  </w:pPr>
                  <w:r w:rsidRPr="002F2F6D">
                    <w:rPr>
                      <w:sz w:val="28"/>
                      <w:szCs w:val="28"/>
                    </w:rPr>
                    <w:t>Заместители дир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2F2F6D">
                    <w:rPr>
                      <w:sz w:val="28"/>
                      <w:szCs w:val="28"/>
                    </w:rPr>
                    <w:t>ктора</w:t>
                  </w:r>
                </w:p>
              </w:txbxContent>
            </v:textbox>
          </v:roundrect>
        </w:pict>
      </w:r>
    </w:p>
    <w:p w:rsidR="0019341E" w:rsidRDefault="00C11236" w:rsidP="0019341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170" type="#_x0000_t69" style="position:absolute;left:0;text-align:left;margin-left:304.65pt;margin-top:5.85pt;width:32.95pt;height:38.25pt;z-index:2518026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9" type="#_x0000_t69" style="position:absolute;left:0;text-align:left;margin-left:114.55pt;margin-top:5.85pt;width:32.95pt;height:38.25pt;z-index:251801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61" style="position:absolute;left:0;text-align:left;margin-left:345.35pt;margin-top:-.2pt;width:123.45pt;height:44.3pt;z-index:251793408" arcsize="10923f" fillcolor="#8064a2 [3207]" strokecolor="#f2f2f2 [3041]" strokeweight="3pt">
            <v:shadow on="t" type="perspective" color="#3f3151 [1607]" opacity=".5" offset="1pt" offset2="-1pt"/>
            <v:textbox>
              <w:txbxContent>
                <w:p w:rsidR="00A94E89" w:rsidRPr="002F2F6D" w:rsidRDefault="00A94E89" w:rsidP="0019341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Учителя предметники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58" style="position:absolute;left:0;text-align:left;margin-left:155.5pt;margin-top:-.2pt;width:142.4pt;height:47.5pt;z-index:251790336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A94E89" w:rsidRPr="002F2F6D" w:rsidRDefault="00A94E89" w:rsidP="0019341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Классный руководитель</w:t>
                  </w:r>
                </w:p>
              </w:txbxContent>
            </v:textbox>
          </v:roundrect>
        </w:pict>
      </w:r>
    </w:p>
    <w:p w:rsidR="0019341E" w:rsidRDefault="0019341E" w:rsidP="0019341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19341E" w:rsidRDefault="0019341E" w:rsidP="0019341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19341E" w:rsidRDefault="00C11236" w:rsidP="0019341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8" type="#_x0000_t13" style="position:absolute;left:0;text-align:left;margin-left:208.3pt;margin-top:10.85pt;width:27.5pt;height:16.6pt;rotation:90;z-index:251800576"/>
        </w:pict>
      </w:r>
    </w:p>
    <w:p w:rsidR="0019341E" w:rsidRDefault="00C11236" w:rsidP="0019341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3" type="#_x0000_t13" style="position:absolute;left:0;text-align:left;margin-left:56.6pt;margin-top:6.25pt;width:70.65pt;height:16.6pt;rotation:2812068fd;z-index:251795456"/>
        </w:pict>
      </w:r>
    </w:p>
    <w:p w:rsidR="0019341E" w:rsidRDefault="00C11236" w:rsidP="0019341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60" style="position:absolute;left:0;text-align:left;margin-left:155.5pt;margin-top:6.75pt;width:142.4pt;height:53.25pt;z-index:251792384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A94E89" w:rsidRDefault="00A94E89" w:rsidP="0019341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94E89" w:rsidRPr="002F2F6D" w:rsidRDefault="00A94E89" w:rsidP="0019341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РОДИТЕЛИ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6" type="#_x0000_t13" style="position:absolute;left:0;text-align:left;margin-left:314.55pt;margin-top:.7pt;width:98.6pt;height:16.6pt;rotation:10057320fd;z-index:251798528"/>
        </w:pict>
      </w:r>
    </w:p>
    <w:p w:rsidR="0019341E" w:rsidRDefault="0019341E" w:rsidP="0019341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19341E" w:rsidRDefault="0019341E" w:rsidP="0019341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19341E" w:rsidRDefault="0019341E" w:rsidP="008A7C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FB9" w:rsidRDefault="00C11236" w:rsidP="00794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3" style="position:absolute;margin-left:332.7pt;margin-top:-12pt;width:133.7pt;height:1in;z-index:251665408" fillcolor="#f2dbdb [661]">
            <v:textbox>
              <w:txbxContent>
                <w:p w:rsidR="00A94E89" w:rsidRPr="002B1C0D" w:rsidRDefault="00A94E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 Солнцевского района Курской области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166.55pt;margin-top:12.5pt;width:112.35pt;height:41.1pt;z-index:251659264" fillcolor="#dbe5f1 [660]">
            <v:textbox>
              <w:txbxContent>
                <w:p w:rsidR="00A94E89" w:rsidRPr="00947FB9" w:rsidRDefault="00A94E89" w:rsidP="00947FB9">
                  <w:pPr>
                    <w:jc w:val="center"/>
                    <w:rPr>
                      <w:sz w:val="28"/>
                      <w:szCs w:val="28"/>
                    </w:rPr>
                  </w:pPr>
                  <w:r w:rsidRPr="00947FB9">
                    <w:rPr>
                      <w:sz w:val="28"/>
                      <w:szCs w:val="28"/>
                    </w:rPr>
                    <w:t>Классный руководитель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-28.1pt;margin-top:8.55pt;width:159.05pt;height:56.2pt;z-index:251660288" fillcolor="#eaf1dd [662]">
            <v:textbox>
              <w:txbxContent>
                <w:p w:rsidR="00A94E89" w:rsidRPr="00947FB9" w:rsidRDefault="00A94E89" w:rsidP="00947FB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ОКУ СО «</w:t>
                  </w:r>
                  <w:r w:rsidRPr="002B1C0D">
                    <w:rPr>
                      <w:sz w:val="28"/>
                      <w:szCs w:val="28"/>
                    </w:rPr>
                    <w:t>Солнцевский межрайонныйЦентр помощи семье и детям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947FB9" w:rsidRDefault="00947FB9" w:rsidP="002B1C0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947FB9" w:rsidRDefault="00947FB9" w:rsidP="002B1C0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947FB9" w:rsidRDefault="00C11236" w:rsidP="002B1C0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141.25pt;margin-top:5.3pt;width:58.55pt;height:61.75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278.9pt;margin-top:11.7pt;width:53.8pt;height:55.35pt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218.7pt;margin-top:11.7pt;width:11.95pt;height:55.35pt;z-index:251670528" o:connectortype="straight">
            <v:stroke endarrow="block"/>
          </v:shape>
        </w:pict>
      </w:r>
    </w:p>
    <w:p w:rsidR="00947FB9" w:rsidRDefault="00C11236" w:rsidP="002B1C0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390.55pt;margin-top:5.05pt;width:101.2pt;height:38pt;z-index:251661312" fillcolor="#daeef3 [664]">
            <v:textbox style="mso-next-textbox:#_x0000_s1029">
              <w:txbxContent>
                <w:p w:rsidR="00A94E89" w:rsidRPr="00947FB9" w:rsidRDefault="00A94E89" w:rsidP="00947FB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Учителя предметники</w:t>
                  </w:r>
                </w:p>
              </w:txbxContent>
            </v:textbox>
          </v:rect>
        </w:pict>
      </w:r>
    </w:p>
    <w:p w:rsidR="00947FB9" w:rsidRDefault="00C11236" w:rsidP="002B1C0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309pt;margin-top:7.2pt;width:77.5pt;height:49.8pt;flip:x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-28.1pt;margin-top:.05pt;width:113.95pt;height:56.95pt;z-index:251662336" fillcolor="#fde9d9 [665]">
            <v:textbox style="mso-next-textbox:#_x0000_s1030">
              <w:txbxContent>
                <w:p w:rsidR="00A94E89" w:rsidRPr="00947FB9" w:rsidRDefault="00A94E89" w:rsidP="00947FB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ОП МО МВД России «</w:t>
                  </w:r>
                  <w:proofErr w:type="spellStart"/>
                  <w:r>
                    <w:rPr>
                      <w:sz w:val="28"/>
                      <w:szCs w:val="28"/>
                    </w:rPr>
                    <w:t>Пристенский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947FB9" w:rsidRDefault="00C11236" w:rsidP="002B1C0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90.6pt;margin-top:10.85pt;width:90.2pt;height:22.95pt;z-index:251679744" o:connectortype="straight">
            <v:stroke endarrow="block"/>
          </v:shape>
        </w:pict>
      </w:r>
    </w:p>
    <w:p w:rsidR="00947FB9" w:rsidRDefault="00C11236" w:rsidP="002B1C0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6" type="#_x0000_t9" style="position:absolute;left:0;text-align:left;margin-left:166.55pt;margin-top:13.75pt;width:142.45pt;height:46.7pt;z-index:251658240" fillcolor="#4bacc6 [3208]" strokecolor="#f2f2f2 [3041]" strokeweight="3pt">
            <v:shadow on="t" type="perspective" color="#205867 [1608]" opacity=".5" offset="1pt" offset2="-1pt"/>
            <v:textbox style="mso-next-textbox:#_x0000_s1026">
              <w:txbxContent>
                <w:p w:rsidR="00A94E89" w:rsidRPr="002B1C0D" w:rsidRDefault="00A94E89" w:rsidP="00947FB9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ребё</w:t>
                  </w:r>
                  <w:r w:rsidRPr="002B1C0D">
                    <w:rPr>
                      <w:sz w:val="36"/>
                      <w:szCs w:val="36"/>
                    </w:rPr>
                    <w:t>нок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382.55pt;margin-top:7.25pt;width:113.95pt;height:58.7pt;z-index:251663360" fillcolor="#fde9d9 [665]">
            <v:textbox style="mso-next-textbox:#_x0000_s1031">
              <w:txbxContent>
                <w:p w:rsidR="00A94E89" w:rsidRPr="00947FB9" w:rsidRDefault="00A94E89" w:rsidP="00947FB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ОБУЗ «Солнцевская ЦРБ»</w:t>
                  </w:r>
                </w:p>
              </w:txbxContent>
            </v:textbox>
          </v:rect>
        </w:pict>
      </w:r>
    </w:p>
    <w:p w:rsidR="00A57B59" w:rsidRDefault="00A57B59" w:rsidP="002B1C0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A57B59" w:rsidRDefault="00C11236" w:rsidP="002B1C0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-28.1pt;margin-top:14.05pt;width:129pt;height:30.05pt;z-index:251667456" fillcolor="#e5dfec [663]">
            <v:textbox style="mso-next-textbox:#_x0000_s1035">
              <w:txbxContent>
                <w:p w:rsidR="00A94E89" w:rsidRPr="002B1C0D" w:rsidRDefault="00A94E89" w:rsidP="002B1C0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Старшая вожатая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113.55pt;margin-top:14.05pt;width:53pt;height:7.85pt;flip:y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316.1pt;margin-top:7.65pt;width:57.75pt;height:2.4pt;flip:x;z-index:251673600" o:connectortype="straight">
            <v:stroke endarrow="block"/>
          </v:shape>
        </w:pict>
      </w:r>
    </w:p>
    <w:p w:rsidR="00947FB9" w:rsidRDefault="00C11236" w:rsidP="002B1C0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127pt;margin-top:12.15pt;width:53.8pt;height:37.95pt;flip:y;z-index:251677696" o:connectortype="straight">
            <v:stroke endarrow="block"/>
          </v:shape>
        </w:pict>
      </w:r>
    </w:p>
    <w:p w:rsidR="00947FB9" w:rsidRDefault="00C11236" w:rsidP="002B1C0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192.65pt;margin-top:7.9pt;width:26.05pt;height:75.4pt;flip:y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135.7pt;margin-top:7.9pt;width:56.95pt;height:52.2pt;flip:y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255.15pt;margin-top:7.9pt;width:45.95pt;height:52.2pt;flip:x y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286.8pt;margin-top:1.55pt;width:77.55pt;height:32.45pt;flip:x y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373.85pt;margin-top:11.9pt;width:122.65pt;height:41.95pt;z-index:251664384" fillcolor="#ccc0d9 [1303]">
            <v:textbox style="mso-next-textbox:#_x0000_s1032">
              <w:txbxContent>
                <w:p w:rsidR="00A94E89" w:rsidRPr="002B1C0D" w:rsidRDefault="00A94E89" w:rsidP="002B1C0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Комиссия КДН, ПДН</w:t>
                  </w:r>
                </w:p>
              </w:txbxContent>
            </v:textbox>
          </v:rect>
        </w:pict>
      </w:r>
    </w:p>
    <w:p w:rsidR="00947FB9" w:rsidRDefault="00C11236" w:rsidP="002B1C0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-18.6pt;margin-top:2.85pt;width:136.1pt;height:23.75pt;z-index:251668480" fillcolor="#d6e3bc [1302]">
            <v:textbox style="mso-next-textbox:#_x0000_s1036">
              <w:txbxContent>
                <w:p w:rsidR="00A94E89" w:rsidRPr="002B1C0D" w:rsidRDefault="00A94E89" w:rsidP="002B1C0D">
                  <w:pPr>
                    <w:jc w:val="center"/>
                    <w:rPr>
                      <w:sz w:val="28"/>
                      <w:szCs w:val="28"/>
                    </w:rPr>
                  </w:pPr>
                  <w:r w:rsidRPr="002B1C0D">
                    <w:rPr>
                      <w:sz w:val="28"/>
                      <w:szCs w:val="28"/>
                    </w:rPr>
                    <w:t>Педагог-психолог</w:t>
                  </w:r>
                </w:p>
              </w:txbxContent>
            </v:textbox>
          </v:rect>
        </w:pict>
      </w:r>
    </w:p>
    <w:p w:rsidR="00947FB9" w:rsidRDefault="00947FB9" w:rsidP="002B1C0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947FB9" w:rsidRDefault="00C11236" w:rsidP="002B1C0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-1.9pt;margin-top:5.55pt;width:132.85pt;height:34.05pt;z-index:251669504" fillcolor="#fbd4b4 [1305]">
            <v:textbox style="mso-next-textbox:#_x0000_s1037">
              <w:txbxContent>
                <w:p w:rsidR="00A94E89" w:rsidRPr="002B1C0D" w:rsidRDefault="00A94E89" w:rsidP="002B1C0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Библиотекарь</w:t>
                  </w:r>
                </w:p>
              </w:txbxContent>
            </v:textbox>
          </v:rect>
        </w:pict>
      </w:r>
    </w:p>
    <w:p w:rsidR="00947FB9" w:rsidRDefault="00C11236" w:rsidP="002B1C0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278.9pt;margin-top:2.05pt;width:153.5pt;height:95.7pt;z-index:251666432" fillcolor="#eaf1dd [662]">
            <v:textbox style="mso-next-textbox:#_x0000_s1034">
              <w:txbxContent>
                <w:p w:rsidR="00A94E89" w:rsidRPr="00512C75" w:rsidRDefault="00A94E89" w:rsidP="00512C7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Отдел опеки и попечительства Администрации Солнцевского района Курской области</w:t>
                  </w:r>
                </w:p>
              </w:txbxContent>
            </v:textbox>
          </v:rect>
        </w:pict>
      </w:r>
    </w:p>
    <w:p w:rsidR="00A57B59" w:rsidRDefault="00C11236" w:rsidP="002B1C0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4" style="position:absolute;left:0;text-align:left;margin-left:85.85pt;margin-top:14.75pt;width:158.3pt;height:74.3pt;z-index:251695104" fillcolor="#f2dbdb [661]">
            <v:textbox style="mso-next-textbox:#_x0000_s1064">
              <w:txbxContent>
                <w:p w:rsidR="00A94E89" w:rsidRPr="00302954" w:rsidRDefault="00A94E89" w:rsidP="0030295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 МКОУ «Солнцевская СОШ» Солнцевского района Курской области</w:t>
                  </w:r>
                </w:p>
              </w:txbxContent>
            </v:textbox>
          </v:rect>
        </w:pict>
      </w:r>
    </w:p>
    <w:p w:rsidR="00947FB9" w:rsidRDefault="00947FB9" w:rsidP="002B1C0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947FB9" w:rsidRDefault="00947FB9" w:rsidP="002B1C0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947FB9" w:rsidRDefault="00947FB9" w:rsidP="002B1C0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947FB9" w:rsidRDefault="00947FB9" w:rsidP="002B1C0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794F2C" w:rsidRDefault="00794F2C" w:rsidP="00947F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68B" w:rsidRPr="0098768B" w:rsidRDefault="0098768B" w:rsidP="00C55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68B">
        <w:rPr>
          <w:rFonts w:ascii="Times New Roman" w:hAnsi="Times New Roman" w:cs="Times New Roman"/>
          <w:sz w:val="28"/>
          <w:szCs w:val="28"/>
        </w:rPr>
        <w:t xml:space="preserve">Основными направлениями работы психолога, работающего с </w:t>
      </w:r>
      <w:proofErr w:type="gramStart"/>
      <w:r w:rsidRPr="0098768B">
        <w:rPr>
          <w:rFonts w:ascii="Times New Roman" w:hAnsi="Times New Roman" w:cs="Times New Roman"/>
          <w:sz w:val="28"/>
          <w:szCs w:val="28"/>
        </w:rPr>
        <w:t>детьми, оказавшимися в трудной жизненной ситуации являются</w:t>
      </w:r>
      <w:proofErr w:type="gramEnd"/>
      <w:r w:rsidRPr="0098768B">
        <w:rPr>
          <w:rFonts w:ascii="Times New Roman" w:hAnsi="Times New Roman" w:cs="Times New Roman"/>
          <w:sz w:val="28"/>
          <w:szCs w:val="28"/>
        </w:rPr>
        <w:t xml:space="preserve">: психодиагностика, </w:t>
      </w:r>
      <w:proofErr w:type="spellStart"/>
      <w:r w:rsidRPr="0098768B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98768B">
        <w:rPr>
          <w:rFonts w:ascii="Times New Roman" w:hAnsi="Times New Roman" w:cs="Times New Roman"/>
          <w:sz w:val="28"/>
          <w:szCs w:val="28"/>
        </w:rPr>
        <w:t xml:space="preserve"> и развивающая работа, психологическое консультирование, психологическое просвещение. </w:t>
      </w:r>
    </w:p>
    <w:p w:rsidR="002F2F6D" w:rsidRPr="0098768B" w:rsidRDefault="0098768B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68B">
        <w:rPr>
          <w:rFonts w:ascii="Times New Roman" w:hAnsi="Times New Roman" w:cs="Times New Roman"/>
          <w:sz w:val="28"/>
          <w:szCs w:val="28"/>
        </w:rPr>
        <w:t>Особое значение классный руководитель и педагог – психолог уделяет диагностированию детей, оказавшимся в трудной жизненной ситуации.</w:t>
      </w:r>
      <w:proofErr w:type="gramEnd"/>
    </w:p>
    <w:p w:rsidR="00425A9B" w:rsidRDefault="00AB7440" w:rsidP="00425A9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E1826">
        <w:rPr>
          <w:rFonts w:ascii="Times New Roman" w:hAnsi="Times New Roman" w:cs="Times New Roman"/>
          <w:b/>
          <w:sz w:val="28"/>
          <w:szCs w:val="28"/>
        </w:rPr>
        <w:t>Данные социального паспорта образовательного учреждения:</w:t>
      </w:r>
    </w:p>
    <w:tbl>
      <w:tblPr>
        <w:tblStyle w:val="a7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425A9B" w:rsidTr="005F01C6">
        <w:tc>
          <w:tcPr>
            <w:tcW w:w="4644" w:type="dxa"/>
          </w:tcPr>
          <w:p w:rsidR="00425A9B" w:rsidRPr="00577EA5" w:rsidRDefault="00425A9B" w:rsidP="005F01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EA5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социальной ситуации</w:t>
            </w:r>
          </w:p>
        </w:tc>
        <w:tc>
          <w:tcPr>
            <w:tcW w:w="1701" w:type="dxa"/>
          </w:tcPr>
          <w:p w:rsidR="00425A9B" w:rsidRPr="00577EA5" w:rsidRDefault="008A7C7B" w:rsidP="005F01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  <w:r w:rsidR="00425A9B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25A9B" w:rsidRPr="00577EA5" w:rsidRDefault="008A7C7B" w:rsidP="005F01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  <w:r w:rsidR="00425A9B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425A9B" w:rsidRPr="00577EA5" w:rsidRDefault="008A7C7B" w:rsidP="005F01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  <w:r w:rsidR="00425A9B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25A9B" w:rsidTr="005F01C6">
        <w:tc>
          <w:tcPr>
            <w:tcW w:w="4644" w:type="dxa"/>
          </w:tcPr>
          <w:p w:rsidR="00425A9B" w:rsidRDefault="00425A9B" w:rsidP="005F01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3E7954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состоящих на учете в ПДН</w:t>
            </w:r>
          </w:p>
        </w:tc>
        <w:tc>
          <w:tcPr>
            <w:tcW w:w="1701" w:type="dxa"/>
          </w:tcPr>
          <w:p w:rsidR="00425A9B" w:rsidRDefault="00425A9B" w:rsidP="005F01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25A9B" w:rsidRDefault="00425A9B" w:rsidP="005F01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425A9B" w:rsidRDefault="00425A9B" w:rsidP="005F01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5A9B" w:rsidTr="005F01C6">
        <w:tc>
          <w:tcPr>
            <w:tcW w:w="4644" w:type="dxa"/>
          </w:tcPr>
          <w:p w:rsidR="00425A9B" w:rsidRDefault="00425A9B" w:rsidP="005F01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DC7C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малообеспеченных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1701" w:type="dxa"/>
          </w:tcPr>
          <w:p w:rsidR="00425A9B" w:rsidRDefault="00425A9B" w:rsidP="005F01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701" w:type="dxa"/>
          </w:tcPr>
          <w:p w:rsidR="00425A9B" w:rsidRDefault="00425A9B" w:rsidP="005F01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525" w:type="dxa"/>
          </w:tcPr>
          <w:p w:rsidR="00425A9B" w:rsidRDefault="00425A9B" w:rsidP="005F01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425A9B" w:rsidTr="005F01C6">
        <w:tc>
          <w:tcPr>
            <w:tcW w:w="4644" w:type="dxa"/>
          </w:tcPr>
          <w:p w:rsidR="00425A9B" w:rsidRDefault="00425A9B" w:rsidP="005F01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DC7C91"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</w:p>
        </w:tc>
        <w:tc>
          <w:tcPr>
            <w:tcW w:w="1701" w:type="dxa"/>
          </w:tcPr>
          <w:p w:rsidR="00425A9B" w:rsidRDefault="00425A9B" w:rsidP="005F01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:rsidR="00425A9B" w:rsidRDefault="00425A9B" w:rsidP="005F01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25" w:type="dxa"/>
          </w:tcPr>
          <w:p w:rsidR="00425A9B" w:rsidRDefault="00425A9B" w:rsidP="005F01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425A9B" w:rsidTr="005F01C6">
        <w:tc>
          <w:tcPr>
            <w:tcW w:w="4644" w:type="dxa"/>
          </w:tcPr>
          <w:p w:rsidR="00425A9B" w:rsidRDefault="004D4B83" w:rsidP="005F01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</w:t>
            </w:r>
            <w:r w:rsidR="00425A9B">
              <w:rPr>
                <w:rFonts w:ascii="Times New Roman" w:hAnsi="Times New Roman" w:cs="Times New Roman"/>
                <w:sz w:val="28"/>
                <w:szCs w:val="28"/>
              </w:rPr>
              <w:t>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5A9B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под опекой</w:t>
            </w:r>
          </w:p>
        </w:tc>
        <w:tc>
          <w:tcPr>
            <w:tcW w:w="1701" w:type="dxa"/>
          </w:tcPr>
          <w:p w:rsidR="00425A9B" w:rsidRDefault="00425A9B" w:rsidP="005F01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25A9B" w:rsidRDefault="00425A9B" w:rsidP="005F01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</w:tcPr>
          <w:p w:rsidR="00425A9B" w:rsidRDefault="00425A9B" w:rsidP="005F01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25A9B" w:rsidTr="005F01C6">
        <w:tc>
          <w:tcPr>
            <w:tcW w:w="4644" w:type="dxa"/>
          </w:tcPr>
          <w:p w:rsidR="00425A9B" w:rsidRDefault="004D4B83" w:rsidP="005F01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</w:t>
            </w:r>
            <w:r w:rsidR="00425A9B">
              <w:rPr>
                <w:rFonts w:ascii="Times New Roman" w:hAnsi="Times New Roman" w:cs="Times New Roman"/>
                <w:sz w:val="28"/>
                <w:szCs w:val="28"/>
              </w:rPr>
              <w:t>етей инвалидов</w:t>
            </w:r>
          </w:p>
        </w:tc>
        <w:tc>
          <w:tcPr>
            <w:tcW w:w="1701" w:type="dxa"/>
          </w:tcPr>
          <w:p w:rsidR="00425A9B" w:rsidRDefault="00425A9B" w:rsidP="005F01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425A9B" w:rsidRDefault="00425A9B" w:rsidP="005F01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</w:tcPr>
          <w:p w:rsidR="00425A9B" w:rsidRDefault="00425A9B" w:rsidP="005F01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25A9B" w:rsidTr="005F01C6">
        <w:tc>
          <w:tcPr>
            <w:tcW w:w="4644" w:type="dxa"/>
          </w:tcPr>
          <w:p w:rsidR="00425A9B" w:rsidRDefault="004D4B83" w:rsidP="005F01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</w:t>
            </w:r>
            <w:r w:rsidR="00425A9B">
              <w:rPr>
                <w:rFonts w:ascii="Times New Roman" w:hAnsi="Times New Roman" w:cs="Times New Roman"/>
                <w:sz w:val="28"/>
                <w:szCs w:val="28"/>
              </w:rPr>
              <w:t>етей из семей вынужденных переселенцев</w:t>
            </w:r>
          </w:p>
        </w:tc>
        <w:tc>
          <w:tcPr>
            <w:tcW w:w="1701" w:type="dxa"/>
          </w:tcPr>
          <w:p w:rsidR="00425A9B" w:rsidRDefault="00425A9B" w:rsidP="005F01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25A9B" w:rsidRDefault="00425A9B" w:rsidP="005F01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425A9B" w:rsidRDefault="00425A9B" w:rsidP="00425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5A9B" w:rsidTr="005F01C6">
        <w:tc>
          <w:tcPr>
            <w:tcW w:w="4644" w:type="dxa"/>
          </w:tcPr>
          <w:p w:rsidR="00425A9B" w:rsidRDefault="004D4B83" w:rsidP="005F01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  <w:r w:rsidR="00425A9B">
              <w:rPr>
                <w:rFonts w:ascii="Times New Roman" w:hAnsi="Times New Roman" w:cs="Times New Roman"/>
                <w:sz w:val="28"/>
                <w:szCs w:val="28"/>
              </w:rPr>
              <w:t xml:space="preserve"> из неполных семей</w:t>
            </w:r>
          </w:p>
        </w:tc>
        <w:tc>
          <w:tcPr>
            <w:tcW w:w="1701" w:type="dxa"/>
          </w:tcPr>
          <w:p w:rsidR="00425A9B" w:rsidRDefault="00425A9B" w:rsidP="005F01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701" w:type="dxa"/>
          </w:tcPr>
          <w:p w:rsidR="00425A9B" w:rsidRDefault="00425A9B" w:rsidP="005F01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525" w:type="dxa"/>
          </w:tcPr>
          <w:p w:rsidR="00425A9B" w:rsidRDefault="00425A9B" w:rsidP="00425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425A9B" w:rsidTr="005F01C6">
        <w:tc>
          <w:tcPr>
            <w:tcW w:w="4644" w:type="dxa"/>
          </w:tcPr>
          <w:p w:rsidR="00425A9B" w:rsidRPr="00BD2D35" w:rsidRDefault="004D4B83" w:rsidP="005F01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</w:t>
            </w:r>
            <w:r w:rsidR="00425A9B" w:rsidRPr="00BD2D35">
              <w:rPr>
                <w:rFonts w:ascii="Times New Roman" w:hAnsi="Times New Roman" w:cs="Times New Roman"/>
                <w:sz w:val="28"/>
                <w:szCs w:val="28"/>
              </w:rPr>
              <w:t>из неблагополучных семей</w:t>
            </w:r>
          </w:p>
        </w:tc>
        <w:tc>
          <w:tcPr>
            <w:tcW w:w="1701" w:type="dxa"/>
          </w:tcPr>
          <w:p w:rsidR="00425A9B" w:rsidRPr="00BD2D35" w:rsidRDefault="00D44987" w:rsidP="005F01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425A9B" w:rsidRPr="00BD2D35" w:rsidRDefault="00425A9B" w:rsidP="005F01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</w:tcPr>
          <w:p w:rsidR="00425A9B" w:rsidRDefault="00425A9B" w:rsidP="00425A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D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794F2C" w:rsidRDefault="00794F2C" w:rsidP="00794F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440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Профилактика правонарушений и преступлений становится наиболее актуальной, т.к. появилась немало подростков, оказавшихся в трудной жизненной ситуации. К этой категории относятся дети из семей, бюджет которых не позволяет организовать полноценный отдых и питание, в результате чего они, как правило, предоставлены сами себе. Все это ведет к росту правонарушений среди подростков. </w:t>
      </w:r>
    </w:p>
    <w:p w:rsidR="00425A9B" w:rsidRDefault="00425A9B" w:rsidP="00425A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190"/>
        <w:gridCol w:w="2021"/>
        <w:gridCol w:w="2127"/>
        <w:gridCol w:w="2233"/>
      </w:tblGrid>
      <w:tr w:rsidR="00425A9B" w:rsidRPr="00632F6A" w:rsidTr="005F01C6">
        <w:tc>
          <w:tcPr>
            <w:tcW w:w="3190" w:type="dxa"/>
            <w:vAlign w:val="center"/>
          </w:tcPr>
          <w:p w:rsidR="00425A9B" w:rsidRPr="00632F6A" w:rsidRDefault="00425A9B" w:rsidP="005F01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425A9B" w:rsidRPr="00632F6A" w:rsidRDefault="00794F2C" w:rsidP="005F01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2011 - 2012</w:t>
            </w:r>
          </w:p>
        </w:tc>
        <w:tc>
          <w:tcPr>
            <w:tcW w:w="2127" w:type="dxa"/>
            <w:vAlign w:val="center"/>
          </w:tcPr>
          <w:p w:rsidR="00425A9B" w:rsidRPr="00632F6A" w:rsidRDefault="00794F2C" w:rsidP="005F01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2012 - 2013</w:t>
            </w:r>
          </w:p>
        </w:tc>
        <w:tc>
          <w:tcPr>
            <w:tcW w:w="2233" w:type="dxa"/>
            <w:vAlign w:val="center"/>
          </w:tcPr>
          <w:p w:rsidR="00425A9B" w:rsidRPr="00632F6A" w:rsidRDefault="00794F2C" w:rsidP="005F01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2013 - 2014</w:t>
            </w:r>
          </w:p>
        </w:tc>
      </w:tr>
      <w:tr w:rsidR="00425A9B" w:rsidRPr="00632F6A" w:rsidTr="005F01C6">
        <w:tc>
          <w:tcPr>
            <w:tcW w:w="3190" w:type="dxa"/>
          </w:tcPr>
          <w:p w:rsidR="00425A9B" w:rsidRDefault="00425A9B" w:rsidP="005F01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начало учебного года</w:t>
            </w:r>
          </w:p>
        </w:tc>
        <w:tc>
          <w:tcPr>
            <w:tcW w:w="2021" w:type="dxa"/>
          </w:tcPr>
          <w:p w:rsidR="004D4B83" w:rsidRDefault="004D4B83" w:rsidP="005F01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A9B" w:rsidRDefault="00425A9B" w:rsidP="005F01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2127" w:type="dxa"/>
          </w:tcPr>
          <w:p w:rsidR="004D4B83" w:rsidRDefault="004D4B83" w:rsidP="005F01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A9B" w:rsidRDefault="00425A9B" w:rsidP="005F01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  <w:tc>
          <w:tcPr>
            <w:tcW w:w="2233" w:type="dxa"/>
          </w:tcPr>
          <w:p w:rsidR="004D4B83" w:rsidRDefault="004D4B83" w:rsidP="005F01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A9B" w:rsidRDefault="00794F2C" w:rsidP="005F01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</w:tc>
      </w:tr>
      <w:tr w:rsidR="00425A9B" w:rsidRPr="00632F6A" w:rsidTr="005F01C6">
        <w:tc>
          <w:tcPr>
            <w:tcW w:w="3190" w:type="dxa"/>
            <w:vAlign w:val="center"/>
          </w:tcPr>
          <w:p w:rsidR="00425A9B" w:rsidRPr="00632F6A" w:rsidRDefault="00425A9B" w:rsidP="005F01C6">
            <w:pPr>
              <w:rPr>
                <w:sz w:val="28"/>
                <w:szCs w:val="28"/>
              </w:rPr>
            </w:pPr>
            <w:r w:rsidRPr="00632F6A">
              <w:rPr>
                <w:sz w:val="28"/>
                <w:szCs w:val="28"/>
              </w:rPr>
              <w:t>Совершенные преступления</w:t>
            </w:r>
          </w:p>
        </w:tc>
        <w:tc>
          <w:tcPr>
            <w:tcW w:w="2021" w:type="dxa"/>
            <w:vAlign w:val="center"/>
          </w:tcPr>
          <w:p w:rsidR="00425A9B" w:rsidRPr="00632F6A" w:rsidRDefault="00425A9B" w:rsidP="005F01C6">
            <w:pPr>
              <w:jc w:val="center"/>
              <w:rPr>
                <w:sz w:val="28"/>
                <w:szCs w:val="28"/>
              </w:rPr>
            </w:pPr>
            <w:r w:rsidRPr="00632F6A"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:rsidR="00425A9B" w:rsidRPr="00632F6A" w:rsidRDefault="00425A9B" w:rsidP="005F01C6">
            <w:pPr>
              <w:jc w:val="center"/>
              <w:rPr>
                <w:sz w:val="28"/>
                <w:szCs w:val="28"/>
              </w:rPr>
            </w:pPr>
            <w:r w:rsidRPr="00632F6A">
              <w:rPr>
                <w:sz w:val="28"/>
                <w:szCs w:val="28"/>
              </w:rPr>
              <w:t>0</w:t>
            </w:r>
          </w:p>
        </w:tc>
        <w:tc>
          <w:tcPr>
            <w:tcW w:w="2233" w:type="dxa"/>
            <w:vAlign w:val="center"/>
          </w:tcPr>
          <w:p w:rsidR="00425A9B" w:rsidRPr="00632F6A" w:rsidRDefault="00425A9B" w:rsidP="005F01C6">
            <w:pPr>
              <w:jc w:val="center"/>
              <w:rPr>
                <w:sz w:val="28"/>
                <w:szCs w:val="28"/>
              </w:rPr>
            </w:pPr>
            <w:r w:rsidRPr="00632F6A">
              <w:rPr>
                <w:sz w:val="28"/>
                <w:szCs w:val="28"/>
              </w:rPr>
              <w:t>0</w:t>
            </w:r>
          </w:p>
        </w:tc>
      </w:tr>
      <w:tr w:rsidR="00425A9B" w:rsidRPr="00632F6A" w:rsidTr="005F01C6">
        <w:tc>
          <w:tcPr>
            <w:tcW w:w="3190" w:type="dxa"/>
            <w:vAlign w:val="center"/>
          </w:tcPr>
          <w:p w:rsidR="00425A9B" w:rsidRPr="00632F6A" w:rsidRDefault="00425A9B" w:rsidP="005F01C6">
            <w:pPr>
              <w:rPr>
                <w:sz w:val="28"/>
                <w:szCs w:val="28"/>
              </w:rPr>
            </w:pPr>
            <w:r w:rsidRPr="00632F6A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632F6A">
              <w:rPr>
                <w:sz w:val="28"/>
                <w:szCs w:val="28"/>
              </w:rPr>
              <w:t>обучающихся</w:t>
            </w:r>
            <w:proofErr w:type="gramEnd"/>
            <w:r w:rsidRPr="00632F6A">
              <w:rPr>
                <w:sz w:val="28"/>
                <w:szCs w:val="28"/>
              </w:rPr>
              <w:t>, прошедших через центр временного задержания</w:t>
            </w:r>
          </w:p>
        </w:tc>
        <w:tc>
          <w:tcPr>
            <w:tcW w:w="2021" w:type="dxa"/>
            <w:vAlign w:val="center"/>
          </w:tcPr>
          <w:p w:rsidR="00425A9B" w:rsidRPr="00632F6A" w:rsidRDefault="00425A9B" w:rsidP="005F01C6">
            <w:pPr>
              <w:jc w:val="center"/>
              <w:rPr>
                <w:sz w:val="28"/>
                <w:szCs w:val="28"/>
              </w:rPr>
            </w:pPr>
            <w:r w:rsidRPr="00632F6A">
              <w:rPr>
                <w:sz w:val="28"/>
                <w:szCs w:val="28"/>
              </w:rPr>
              <w:t>нет</w:t>
            </w:r>
          </w:p>
        </w:tc>
        <w:tc>
          <w:tcPr>
            <w:tcW w:w="2127" w:type="dxa"/>
            <w:vAlign w:val="center"/>
          </w:tcPr>
          <w:p w:rsidR="00425A9B" w:rsidRPr="00632F6A" w:rsidRDefault="00425A9B" w:rsidP="005F01C6">
            <w:pPr>
              <w:jc w:val="center"/>
              <w:rPr>
                <w:sz w:val="28"/>
                <w:szCs w:val="28"/>
              </w:rPr>
            </w:pPr>
            <w:r w:rsidRPr="00632F6A">
              <w:rPr>
                <w:sz w:val="28"/>
                <w:szCs w:val="28"/>
              </w:rPr>
              <w:t>нет</w:t>
            </w:r>
          </w:p>
        </w:tc>
        <w:tc>
          <w:tcPr>
            <w:tcW w:w="2233" w:type="dxa"/>
            <w:vAlign w:val="center"/>
          </w:tcPr>
          <w:p w:rsidR="00425A9B" w:rsidRPr="00632F6A" w:rsidRDefault="00425A9B" w:rsidP="005F01C6">
            <w:pPr>
              <w:jc w:val="center"/>
              <w:rPr>
                <w:sz w:val="28"/>
                <w:szCs w:val="28"/>
              </w:rPr>
            </w:pPr>
            <w:r w:rsidRPr="00632F6A">
              <w:rPr>
                <w:sz w:val="28"/>
                <w:szCs w:val="28"/>
              </w:rPr>
              <w:t>нет</w:t>
            </w:r>
          </w:p>
        </w:tc>
      </w:tr>
      <w:tr w:rsidR="00425A9B" w:rsidRPr="00632F6A" w:rsidTr="005F01C6">
        <w:tc>
          <w:tcPr>
            <w:tcW w:w="3190" w:type="dxa"/>
            <w:vAlign w:val="center"/>
          </w:tcPr>
          <w:p w:rsidR="00425A9B" w:rsidRPr="00632F6A" w:rsidRDefault="00425A9B" w:rsidP="005F01C6">
            <w:pPr>
              <w:rPr>
                <w:sz w:val="28"/>
                <w:szCs w:val="28"/>
              </w:rPr>
            </w:pPr>
            <w:r w:rsidRPr="00632F6A">
              <w:rPr>
                <w:sz w:val="28"/>
                <w:szCs w:val="28"/>
              </w:rPr>
              <w:t>Правонарушения</w:t>
            </w:r>
          </w:p>
        </w:tc>
        <w:tc>
          <w:tcPr>
            <w:tcW w:w="2021" w:type="dxa"/>
            <w:vAlign w:val="center"/>
          </w:tcPr>
          <w:p w:rsidR="00425A9B" w:rsidRPr="00632F6A" w:rsidRDefault="00425A9B" w:rsidP="005F01C6">
            <w:pPr>
              <w:jc w:val="center"/>
              <w:rPr>
                <w:sz w:val="28"/>
                <w:szCs w:val="28"/>
              </w:rPr>
            </w:pPr>
            <w:r w:rsidRPr="00632F6A"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:rsidR="00425A9B" w:rsidRPr="00632F6A" w:rsidRDefault="00425A9B" w:rsidP="005F01C6">
            <w:pPr>
              <w:jc w:val="center"/>
              <w:rPr>
                <w:sz w:val="28"/>
                <w:szCs w:val="28"/>
              </w:rPr>
            </w:pPr>
            <w:r w:rsidRPr="00632F6A">
              <w:rPr>
                <w:sz w:val="28"/>
                <w:szCs w:val="28"/>
              </w:rPr>
              <w:t>0</w:t>
            </w:r>
          </w:p>
        </w:tc>
        <w:tc>
          <w:tcPr>
            <w:tcW w:w="2233" w:type="dxa"/>
            <w:vAlign w:val="center"/>
          </w:tcPr>
          <w:p w:rsidR="00425A9B" w:rsidRPr="00632F6A" w:rsidRDefault="00425A9B" w:rsidP="005F01C6">
            <w:pPr>
              <w:jc w:val="center"/>
              <w:rPr>
                <w:sz w:val="28"/>
                <w:szCs w:val="28"/>
              </w:rPr>
            </w:pPr>
            <w:r w:rsidRPr="00632F6A">
              <w:rPr>
                <w:sz w:val="28"/>
                <w:szCs w:val="28"/>
              </w:rPr>
              <w:t>0</w:t>
            </w:r>
          </w:p>
        </w:tc>
      </w:tr>
      <w:tr w:rsidR="00425A9B" w:rsidRPr="00632F6A" w:rsidTr="005F01C6">
        <w:tc>
          <w:tcPr>
            <w:tcW w:w="3190" w:type="dxa"/>
            <w:vAlign w:val="center"/>
          </w:tcPr>
          <w:p w:rsidR="00425A9B" w:rsidRPr="00632F6A" w:rsidRDefault="00425A9B" w:rsidP="005F01C6">
            <w:pPr>
              <w:rPr>
                <w:sz w:val="28"/>
                <w:szCs w:val="28"/>
              </w:rPr>
            </w:pPr>
            <w:r w:rsidRPr="00632F6A">
              <w:rPr>
                <w:sz w:val="28"/>
                <w:szCs w:val="28"/>
              </w:rPr>
              <w:t>Условно – осужденные</w:t>
            </w:r>
          </w:p>
        </w:tc>
        <w:tc>
          <w:tcPr>
            <w:tcW w:w="2021" w:type="dxa"/>
            <w:vAlign w:val="center"/>
          </w:tcPr>
          <w:p w:rsidR="00425A9B" w:rsidRPr="00632F6A" w:rsidRDefault="00425A9B" w:rsidP="005F01C6">
            <w:pPr>
              <w:jc w:val="center"/>
              <w:rPr>
                <w:sz w:val="28"/>
                <w:szCs w:val="28"/>
              </w:rPr>
            </w:pPr>
            <w:r w:rsidRPr="00632F6A"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:rsidR="00425A9B" w:rsidRPr="00632F6A" w:rsidRDefault="00425A9B" w:rsidP="005F01C6">
            <w:pPr>
              <w:jc w:val="center"/>
              <w:rPr>
                <w:sz w:val="28"/>
                <w:szCs w:val="28"/>
              </w:rPr>
            </w:pPr>
            <w:r w:rsidRPr="00632F6A">
              <w:rPr>
                <w:sz w:val="28"/>
                <w:szCs w:val="28"/>
              </w:rPr>
              <w:t>0</w:t>
            </w:r>
          </w:p>
        </w:tc>
        <w:tc>
          <w:tcPr>
            <w:tcW w:w="2233" w:type="dxa"/>
            <w:vAlign w:val="center"/>
          </w:tcPr>
          <w:p w:rsidR="00425A9B" w:rsidRPr="00632F6A" w:rsidRDefault="00425A9B" w:rsidP="005F01C6">
            <w:pPr>
              <w:jc w:val="center"/>
              <w:rPr>
                <w:sz w:val="28"/>
                <w:szCs w:val="28"/>
              </w:rPr>
            </w:pPr>
            <w:r w:rsidRPr="00632F6A">
              <w:rPr>
                <w:sz w:val="28"/>
                <w:szCs w:val="28"/>
              </w:rPr>
              <w:t>0</w:t>
            </w:r>
          </w:p>
        </w:tc>
      </w:tr>
      <w:tr w:rsidR="00425A9B" w:rsidRPr="00632F6A" w:rsidTr="005F01C6">
        <w:tc>
          <w:tcPr>
            <w:tcW w:w="3190" w:type="dxa"/>
            <w:vAlign w:val="center"/>
          </w:tcPr>
          <w:p w:rsidR="00425A9B" w:rsidRPr="00632F6A" w:rsidRDefault="00425A9B" w:rsidP="005F01C6">
            <w:pPr>
              <w:rPr>
                <w:sz w:val="28"/>
                <w:szCs w:val="28"/>
              </w:rPr>
            </w:pPr>
            <w:r w:rsidRPr="00632F6A">
              <w:rPr>
                <w:sz w:val="28"/>
                <w:szCs w:val="28"/>
              </w:rPr>
              <w:t>Состоит в наркологии</w:t>
            </w:r>
          </w:p>
        </w:tc>
        <w:tc>
          <w:tcPr>
            <w:tcW w:w="2021" w:type="dxa"/>
            <w:vAlign w:val="center"/>
          </w:tcPr>
          <w:p w:rsidR="00425A9B" w:rsidRPr="00632F6A" w:rsidRDefault="00425A9B" w:rsidP="005F01C6">
            <w:pPr>
              <w:jc w:val="center"/>
              <w:rPr>
                <w:sz w:val="28"/>
                <w:szCs w:val="28"/>
              </w:rPr>
            </w:pPr>
            <w:r w:rsidRPr="00632F6A"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:rsidR="00425A9B" w:rsidRPr="00632F6A" w:rsidRDefault="00425A9B" w:rsidP="005F01C6">
            <w:pPr>
              <w:jc w:val="center"/>
              <w:rPr>
                <w:sz w:val="28"/>
                <w:szCs w:val="28"/>
              </w:rPr>
            </w:pPr>
            <w:r w:rsidRPr="00632F6A">
              <w:rPr>
                <w:sz w:val="28"/>
                <w:szCs w:val="28"/>
              </w:rPr>
              <w:t>0</w:t>
            </w:r>
          </w:p>
        </w:tc>
        <w:tc>
          <w:tcPr>
            <w:tcW w:w="2233" w:type="dxa"/>
            <w:vAlign w:val="center"/>
          </w:tcPr>
          <w:p w:rsidR="00425A9B" w:rsidRPr="00632F6A" w:rsidRDefault="00425A9B" w:rsidP="005F01C6">
            <w:pPr>
              <w:jc w:val="center"/>
              <w:rPr>
                <w:sz w:val="28"/>
                <w:szCs w:val="28"/>
              </w:rPr>
            </w:pPr>
            <w:r w:rsidRPr="00632F6A">
              <w:rPr>
                <w:sz w:val="28"/>
                <w:szCs w:val="28"/>
              </w:rPr>
              <w:t>0</w:t>
            </w:r>
          </w:p>
        </w:tc>
      </w:tr>
      <w:tr w:rsidR="00425A9B" w:rsidRPr="00632F6A" w:rsidTr="005F01C6">
        <w:tc>
          <w:tcPr>
            <w:tcW w:w="3190" w:type="dxa"/>
            <w:shd w:val="clear" w:color="auto" w:fill="B6DDE8" w:themeFill="accent5" w:themeFillTint="66"/>
            <w:vAlign w:val="center"/>
          </w:tcPr>
          <w:p w:rsidR="00425A9B" w:rsidRPr="00632F6A" w:rsidRDefault="00425A9B" w:rsidP="005F01C6">
            <w:pPr>
              <w:rPr>
                <w:sz w:val="28"/>
                <w:szCs w:val="28"/>
              </w:rPr>
            </w:pPr>
            <w:r w:rsidRPr="00632F6A">
              <w:rPr>
                <w:sz w:val="28"/>
                <w:szCs w:val="28"/>
              </w:rPr>
              <w:t>Состоит на ВШК</w:t>
            </w:r>
          </w:p>
        </w:tc>
        <w:tc>
          <w:tcPr>
            <w:tcW w:w="2021" w:type="dxa"/>
            <w:shd w:val="clear" w:color="auto" w:fill="B6DDE8" w:themeFill="accent5" w:themeFillTint="66"/>
            <w:vAlign w:val="center"/>
          </w:tcPr>
          <w:p w:rsidR="00425A9B" w:rsidRPr="00632F6A" w:rsidRDefault="00425A9B" w:rsidP="005F01C6">
            <w:pPr>
              <w:jc w:val="center"/>
              <w:rPr>
                <w:sz w:val="28"/>
                <w:szCs w:val="28"/>
              </w:rPr>
            </w:pPr>
            <w:r w:rsidRPr="00632F6A"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  <w:shd w:val="clear" w:color="auto" w:fill="B6DDE8" w:themeFill="accent5" w:themeFillTint="66"/>
            <w:vAlign w:val="center"/>
          </w:tcPr>
          <w:p w:rsidR="00425A9B" w:rsidRPr="00632F6A" w:rsidRDefault="00425A9B" w:rsidP="005F01C6">
            <w:pPr>
              <w:jc w:val="center"/>
              <w:rPr>
                <w:sz w:val="28"/>
                <w:szCs w:val="28"/>
              </w:rPr>
            </w:pPr>
            <w:r w:rsidRPr="00632F6A">
              <w:rPr>
                <w:sz w:val="28"/>
                <w:szCs w:val="28"/>
              </w:rPr>
              <w:t>8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425A9B" w:rsidRPr="00632F6A" w:rsidRDefault="00425A9B" w:rsidP="005F01C6">
            <w:pPr>
              <w:jc w:val="center"/>
              <w:rPr>
                <w:sz w:val="28"/>
                <w:szCs w:val="28"/>
              </w:rPr>
            </w:pPr>
            <w:r w:rsidRPr="00632F6A">
              <w:rPr>
                <w:sz w:val="28"/>
                <w:szCs w:val="28"/>
              </w:rPr>
              <w:t>4</w:t>
            </w:r>
          </w:p>
        </w:tc>
      </w:tr>
      <w:tr w:rsidR="00425A9B" w:rsidRPr="00632F6A" w:rsidTr="005F01C6">
        <w:tc>
          <w:tcPr>
            <w:tcW w:w="3190" w:type="dxa"/>
            <w:shd w:val="clear" w:color="auto" w:fill="E5B8B7" w:themeFill="accent2" w:themeFillTint="66"/>
            <w:vAlign w:val="center"/>
          </w:tcPr>
          <w:p w:rsidR="00425A9B" w:rsidRPr="00632F6A" w:rsidRDefault="00425A9B" w:rsidP="005F01C6">
            <w:pPr>
              <w:rPr>
                <w:sz w:val="28"/>
                <w:szCs w:val="28"/>
              </w:rPr>
            </w:pPr>
            <w:r w:rsidRPr="00632F6A">
              <w:rPr>
                <w:sz w:val="28"/>
                <w:szCs w:val="28"/>
              </w:rPr>
              <w:t>Состоит в ПДН</w:t>
            </w:r>
          </w:p>
        </w:tc>
        <w:tc>
          <w:tcPr>
            <w:tcW w:w="2021" w:type="dxa"/>
            <w:shd w:val="clear" w:color="auto" w:fill="E5B8B7" w:themeFill="accent2" w:themeFillTint="66"/>
            <w:vAlign w:val="center"/>
          </w:tcPr>
          <w:p w:rsidR="00425A9B" w:rsidRPr="00632F6A" w:rsidRDefault="00425A9B" w:rsidP="005F01C6">
            <w:pPr>
              <w:jc w:val="center"/>
              <w:rPr>
                <w:sz w:val="28"/>
                <w:szCs w:val="28"/>
              </w:rPr>
            </w:pPr>
            <w:r w:rsidRPr="00632F6A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E5B8B7" w:themeFill="accent2" w:themeFillTint="66"/>
            <w:vAlign w:val="center"/>
          </w:tcPr>
          <w:p w:rsidR="00425A9B" w:rsidRPr="00632F6A" w:rsidRDefault="00425A9B" w:rsidP="005F01C6">
            <w:pPr>
              <w:jc w:val="center"/>
              <w:rPr>
                <w:sz w:val="28"/>
                <w:szCs w:val="28"/>
              </w:rPr>
            </w:pPr>
            <w:r w:rsidRPr="00632F6A">
              <w:rPr>
                <w:sz w:val="28"/>
                <w:szCs w:val="28"/>
              </w:rPr>
              <w:t>2</w:t>
            </w:r>
          </w:p>
        </w:tc>
        <w:tc>
          <w:tcPr>
            <w:tcW w:w="2233" w:type="dxa"/>
            <w:shd w:val="clear" w:color="auto" w:fill="E5B8B7" w:themeFill="accent2" w:themeFillTint="66"/>
            <w:vAlign w:val="center"/>
          </w:tcPr>
          <w:p w:rsidR="00425A9B" w:rsidRPr="00632F6A" w:rsidRDefault="00794F2C" w:rsidP="005F0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25A9B" w:rsidRPr="00632F6A" w:rsidTr="005F01C6">
        <w:tc>
          <w:tcPr>
            <w:tcW w:w="3190" w:type="dxa"/>
            <w:shd w:val="clear" w:color="auto" w:fill="FFFF99"/>
            <w:vAlign w:val="center"/>
          </w:tcPr>
          <w:p w:rsidR="00425A9B" w:rsidRPr="00632F6A" w:rsidRDefault="00425A9B" w:rsidP="005F01C6">
            <w:pPr>
              <w:rPr>
                <w:sz w:val="28"/>
                <w:szCs w:val="28"/>
              </w:rPr>
            </w:pPr>
            <w:r w:rsidRPr="00632F6A">
              <w:rPr>
                <w:sz w:val="28"/>
                <w:szCs w:val="28"/>
              </w:rPr>
              <w:t>Состоит КДН</w:t>
            </w:r>
          </w:p>
        </w:tc>
        <w:tc>
          <w:tcPr>
            <w:tcW w:w="2021" w:type="dxa"/>
            <w:shd w:val="clear" w:color="auto" w:fill="FFFF99"/>
            <w:vAlign w:val="center"/>
          </w:tcPr>
          <w:p w:rsidR="00425A9B" w:rsidRPr="00632F6A" w:rsidRDefault="00794F2C" w:rsidP="005F0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FFFF99"/>
            <w:vAlign w:val="center"/>
          </w:tcPr>
          <w:p w:rsidR="00425A9B" w:rsidRPr="00632F6A" w:rsidRDefault="00794F2C" w:rsidP="005F0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3" w:type="dxa"/>
            <w:shd w:val="clear" w:color="auto" w:fill="FFFF99"/>
            <w:vAlign w:val="center"/>
          </w:tcPr>
          <w:p w:rsidR="00425A9B" w:rsidRPr="00632F6A" w:rsidRDefault="00425A9B" w:rsidP="005F01C6">
            <w:pPr>
              <w:jc w:val="center"/>
              <w:rPr>
                <w:sz w:val="28"/>
                <w:szCs w:val="28"/>
              </w:rPr>
            </w:pPr>
            <w:r w:rsidRPr="00632F6A">
              <w:rPr>
                <w:sz w:val="28"/>
                <w:szCs w:val="28"/>
              </w:rPr>
              <w:t>0</w:t>
            </w:r>
          </w:p>
        </w:tc>
      </w:tr>
    </w:tbl>
    <w:p w:rsidR="00782383" w:rsidRDefault="00782383" w:rsidP="00794F2C">
      <w:pPr>
        <w:jc w:val="both"/>
        <w:rPr>
          <w:rStyle w:val="c0"/>
          <w:sz w:val="28"/>
          <w:szCs w:val="28"/>
        </w:rPr>
      </w:pPr>
    </w:p>
    <w:p w:rsidR="00716BE4" w:rsidRDefault="00782383" w:rsidP="00794F2C">
      <w:pPr>
        <w:ind w:firstLine="851"/>
        <w:jc w:val="both"/>
        <w:rPr>
          <w:sz w:val="28"/>
          <w:szCs w:val="28"/>
        </w:rPr>
      </w:pPr>
      <w:r w:rsidRPr="00CC1791">
        <w:rPr>
          <w:sz w:val="28"/>
          <w:szCs w:val="28"/>
        </w:rPr>
        <w:t xml:space="preserve">Ведется работа по выявлению и учету детей с </w:t>
      </w:r>
      <w:proofErr w:type="spellStart"/>
      <w:r w:rsidRPr="00CC1791">
        <w:rPr>
          <w:sz w:val="28"/>
          <w:szCs w:val="28"/>
        </w:rPr>
        <w:t>девиантным</w:t>
      </w:r>
      <w:proofErr w:type="spellEnd"/>
      <w:r w:rsidRPr="00CC1791">
        <w:rPr>
          <w:sz w:val="28"/>
          <w:szCs w:val="28"/>
        </w:rPr>
        <w:t xml:space="preserve"> поведением, неблагополучных семей, семей и детей «группы риска», созданы социальные паспорта школы  и классов, сформированы информационные банки данных о детях, состоящих на учете в </w:t>
      </w:r>
      <w:r>
        <w:rPr>
          <w:sz w:val="28"/>
          <w:szCs w:val="28"/>
        </w:rPr>
        <w:t>ПДН</w:t>
      </w:r>
      <w:r w:rsidR="00794F2C">
        <w:rPr>
          <w:sz w:val="28"/>
          <w:szCs w:val="28"/>
        </w:rPr>
        <w:t xml:space="preserve"> ОВД</w:t>
      </w:r>
      <w:r>
        <w:rPr>
          <w:sz w:val="28"/>
          <w:szCs w:val="28"/>
        </w:rPr>
        <w:t>, КДН</w:t>
      </w:r>
      <w:r w:rsidRPr="00CC1791">
        <w:rPr>
          <w:sz w:val="28"/>
          <w:szCs w:val="28"/>
        </w:rPr>
        <w:t xml:space="preserve">, </w:t>
      </w:r>
      <w:proofErr w:type="spellStart"/>
      <w:r w:rsidRPr="00CC1791">
        <w:rPr>
          <w:sz w:val="28"/>
          <w:szCs w:val="28"/>
        </w:rPr>
        <w:t>внутришкольном</w:t>
      </w:r>
      <w:proofErr w:type="spellEnd"/>
      <w:r w:rsidRPr="00CC1791">
        <w:rPr>
          <w:sz w:val="28"/>
          <w:szCs w:val="28"/>
        </w:rPr>
        <w:t xml:space="preserve"> учете, о детях, находящихся в трудной жизненной ситуации</w:t>
      </w:r>
    </w:p>
    <w:p w:rsidR="00782383" w:rsidRPr="00782383" w:rsidRDefault="00782383" w:rsidP="00C55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383">
        <w:rPr>
          <w:rFonts w:ascii="Times New Roman" w:hAnsi="Times New Roman" w:cs="Times New Roman"/>
          <w:sz w:val="28"/>
          <w:szCs w:val="28"/>
        </w:rPr>
        <w:t xml:space="preserve">Наобучающихся «группы риска» составлены карты индивидуального изучения ребенка, семьи, проведено психолого-педагогическое обследование данной категории семей, обследование жилищно-бытовых условий. С данной категорией детей и родителей администрацией школы, классными руководителями, </w:t>
      </w:r>
      <w:r w:rsidR="00675B22">
        <w:rPr>
          <w:rFonts w:ascii="Times New Roman" w:hAnsi="Times New Roman" w:cs="Times New Roman"/>
          <w:sz w:val="28"/>
          <w:szCs w:val="28"/>
        </w:rPr>
        <w:t>педагогом-</w:t>
      </w:r>
      <w:r w:rsidRPr="00782383">
        <w:rPr>
          <w:rFonts w:ascii="Times New Roman" w:hAnsi="Times New Roman" w:cs="Times New Roman"/>
          <w:sz w:val="28"/>
          <w:szCs w:val="28"/>
        </w:rPr>
        <w:t>психологом</w:t>
      </w:r>
      <w:r w:rsidR="00675B22">
        <w:rPr>
          <w:rFonts w:ascii="Times New Roman" w:hAnsi="Times New Roman" w:cs="Times New Roman"/>
          <w:sz w:val="28"/>
          <w:szCs w:val="28"/>
        </w:rPr>
        <w:t>, социальным педагогом,</w:t>
      </w:r>
      <w:r w:rsidRPr="00782383">
        <w:rPr>
          <w:rFonts w:ascii="Times New Roman" w:hAnsi="Times New Roman" w:cs="Times New Roman"/>
          <w:sz w:val="28"/>
          <w:szCs w:val="28"/>
        </w:rPr>
        <w:t xml:space="preserve"> инспектором </w:t>
      </w:r>
      <w:r w:rsidR="00675B22">
        <w:rPr>
          <w:rFonts w:ascii="Times New Roman" w:hAnsi="Times New Roman" w:cs="Times New Roman"/>
          <w:sz w:val="28"/>
          <w:szCs w:val="28"/>
        </w:rPr>
        <w:t>ОП МО МВД России «</w:t>
      </w:r>
      <w:proofErr w:type="spellStart"/>
      <w:r w:rsidR="00675B22"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 w:rsidR="00675B22">
        <w:rPr>
          <w:rFonts w:ascii="Times New Roman" w:hAnsi="Times New Roman" w:cs="Times New Roman"/>
          <w:sz w:val="28"/>
          <w:szCs w:val="28"/>
        </w:rPr>
        <w:t xml:space="preserve">» </w:t>
      </w:r>
      <w:r w:rsidRPr="00782383">
        <w:rPr>
          <w:rFonts w:ascii="Times New Roman" w:hAnsi="Times New Roman" w:cs="Times New Roman"/>
          <w:sz w:val="28"/>
          <w:szCs w:val="28"/>
        </w:rPr>
        <w:t>проводится индивидуальная работа: профилактические беседы, посещение на</w:t>
      </w:r>
      <w:r w:rsidR="00675B22">
        <w:rPr>
          <w:rFonts w:ascii="Times New Roman" w:hAnsi="Times New Roman" w:cs="Times New Roman"/>
          <w:sz w:val="28"/>
          <w:szCs w:val="28"/>
        </w:rPr>
        <w:t xml:space="preserve"> дому, коррекционные</w:t>
      </w:r>
      <w:r w:rsidRPr="00782383">
        <w:rPr>
          <w:rFonts w:ascii="Times New Roman" w:hAnsi="Times New Roman" w:cs="Times New Roman"/>
          <w:sz w:val="28"/>
          <w:szCs w:val="28"/>
        </w:rPr>
        <w:t xml:space="preserve"> занятия, психолого-педагогическое консультирование родителей, вовлечение </w:t>
      </w:r>
      <w:r w:rsidR="00675B22">
        <w:rPr>
          <w:rFonts w:ascii="Times New Roman" w:hAnsi="Times New Roman" w:cs="Times New Roman"/>
          <w:sz w:val="28"/>
          <w:szCs w:val="28"/>
        </w:rPr>
        <w:t>об</w:t>
      </w:r>
      <w:r w:rsidRPr="00782383">
        <w:rPr>
          <w:rFonts w:ascii="Times New Roman" w:hAnsi="Times New Roman" w:cs="Times New Roman"/>
          <w:sz w:val="28"/>
          <w:szCs w:val="28"/>
        </w:rPr>
        <w:t>уча</w:t>
      </w:r>
      <w:r w:rsidR="00675B22">
        <w:rPr>
          <w:rFonts w:ascii="Times New Roman" w:hAnsi="Times New Roman" w:cs="Times New Roman"/>
          <w:sz w:val="28"/>
          <w:szCs w:val="28"/>
        </w:rPr>
        <w:t>ю</w:t>
      </w:r>
      <w:r w:rsidRPr="00782383">
        <w:rPr>
          <w:rFonts w:ascii="Times New Roman" w:hAnsi="Times New Roman" w:cs="Times New Roman"/>
          <w:sz w:val="28"/>
          <w:szCs w:val="28"/>
        </w:rPr>
        <w:t xml:space="preserve">щихся в социально-значимую деятельность, в систему дополнительного образования. </w:t>
      </w:r>
    </w:p>
    <w:p w:rsidR="00782383" w:rsidRPr="00782383" w:rsidRDefault="00782383" w:rsidP="00C55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383">
        <w:rPr>
          <w:rFonts w:ascii="Times New Roman" w:hAnsi="Times New Roman" w:cs="Times New Roman"/>
          <w:sz w:val="28"/>
          <w:szCs w:val="28"/>
        </w:rPr>
        <w:t xml:space="preserve">Проводятся советы профилактики правонарушений с привлечением инспекторов, на заседания которых в течение </w:t>
      </w:r>
      <w:r w:rsidR="00675B22">
        <w:rPr>
          <w:rFonts w:ascii="Times New Roman" w:hAnsi="Times New Roman" w:cs="Times New Roman"/>
          <w:sz w:val="28"/>
          <w:szCs w:val="28"/>
        </w:rPr>
        <w:t>2012-2013 учебного года были приглашены 4 обу</w:t>
      </w:r>
      <w:r w:rsidRPr="00782383">
        <w:rPr>
          <w:rFonts w:ascii="Times New Roman" w:hAnsi="Times New Roman" w:cs="Times New Roman"/>
          <w:sz w:val="28"/>
          <w:szCs w:val="28"/>
        </w:rPr>
        <w:t>ча</w:t>
      </w:r>
      <w:r w:rsidR="00675B22">
        <w:rPr>
          <w:rFonts w:ascii="Times New Roman" w:hAnsi="Times New Roman" w:cs="Times New Roman"/>
          <w:sz w:val="28"/>
          <w:szCs w:val="28"/>
        </w:rPr>
        <w:t xml:space="preserve">ющихся и 4 </w:t>
      </w:r>
      <w:r w:rsidRPr="00782383">
        <w:rPr>
          <w:rFonts w:ascii="Times New Roman" w:hAnsi="Times New Roman" w:cs="Times New Roman"/>
          <w:sz w:val="28"/>
          <w:szCs w:val="28"/>
        </w:rPr>
        <w:t>родителей.</w:t>
      </w:r>
    </w:p>
    <w:p w:rsidR="00782383" w:rsidRPr="00782383" w:rsidRDefault="00782383" w:rsidP="00C55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383">
        <w:rPr>
          <w:rFonts w:ascii="Times New Roman" w:hAnsi="Times New Roman" w:cs="Times New Roman"/>
          <w:sz w:val="28"/>
          <w:szCs w:val="28"/>
        </w:rPr>
        <w:lastRenderedPageBreak/>
        <w:t xml:space="preserve">Также проводится целенаправленная работа по выявлению </w:t>
      </w:r>
      <w:proofErr w:type="gramStart"/>
      <w:r w:rsidRPr="0078238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2383">
        <w:rPr>
          <w:rFonts w:ascii="Times New Roman" w:hAnsi="Times New Roman" w:cs="Times New Roman"/>
          <w:sz w:val="28"/>
          <w:szCs w:val="28"/>
        </w:rPr>
        <w:t xml:space="preserve">  систематически пропускающих школьные занятия. В школе ведется ежедневный </w:t>
      </w:r>
      <w:proofErr w:type="gramStart"/>
      <w:r w:rsidRPr="007823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2383">
        <w:rPr>
          <w:rFonts w:ascii="Times New Roman" w:hAnsi="Times New Roman" w:cs="Times New Roman"/>
          <w:sz w:val="28"/>
          <w:szCs w:val="28"/>
        </w:rPr>
        <w:t xml:space="preserve"> посещаемостью. </w:t>
      </w:r>
    </w:p>
    <w:p w:rsidR="00782383" w:rsidRPr="00782383" w:rsidRDefault="00782383" w:rsidP="00C55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383">
        <w:rPr>
          <w:rFonts w:ascii="Times New Roman" w:hAnsi="Times New Roman" w:cs="Times New Roman"/>
          <w:sz w:val="28"/>
          <w:szCs w:val="28"/>
        </w:rPr>
        <w:t>Ведется постоянная работа по организации внеурочной занятости обучающихся, состоящих н</w:t>
      </w:r>
      <w:r w:rsidR="00675B22">
        <w:rPr>
          <w:rFonts w:ascii="Times New Roman" w:hAnsi="Times New Roman" w:cs="Times New Roman"/>
          <w:sz w:val="28"/>
          <w:szCs w:val="28"/>
        </w:rPr>
        <w:t>а разных формах учета, так из 7</w:t>
      </w:r>
      <w:r w:rsidRPr="00782383">
        <w:rPr>
          <w:rFonts w:ascii="Times New Roman" w:hAnsi="Times New Roman" w:cs="Times New Roman"/>
          <w:sz w:val="28"/>
          <w:szCs w:val="28"/>
        </w:rPr>
        <w:t xml:space="preserve"> «трудных» подростк</w:t>
      </w:r>
      <w:r w:rsidR="00675B22">
        <w:rPr>
          <w:rFonts w:ascii="Times New Roman" w:hAnsi="Times New Roman" w:cs="Times New Roman"/>
          <w:sz w:val="28"/>
          <w:szCs w:val="28"/>
        </w:rPr>
        <w:t>ов в кружках и секциях заняты 7</w:t>
      </w:r>
      <w:r w:rsidRPr="00782383">
        <w:rPr>
          <w:rFonts w:ascii="Times New Roman" w:hAnsi="Times New Roman" w:cs="Times New Roman"/>
          <w:sz w:val="28"/>
          <w:szCs w:val="28"/>
        </w:rPr>
        <w:t xml:space="preserve">, что составляет 100%. </w:t>
      </w:r>
    </w:p>
    <w:p w:rsidR="00032806" w:rsidRDefault="00510527" w:rsidP="00C55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летних</w:t>
      </w:r>
      <w:r w:rsidR="00675B22">
        <w:rPr>
          <w:rFonts w:ascii="Times New Roman" w:hAnsi="Times New Roman" w:cs="Times New Roman"/>
          <w:sz w:val="28"/>
          <w:szCs w:val="28"/>
        </w:rPr>
        <w:t xml:space="preserve"> каникул  2012-2013</w:t>
      </w:r>
      <w:r w:rsidR="00032806">
        <w:rPr>
          <w:rFonts w:ascii="Times New Roman" w:hAnsi="Times New Roman" w:cs="Times New Roman"/>
          <w:sz w:val="28"/>
          <w:szCs w:val="28"/>
        </w:rPr>
        <w:t xml:space="preserve"> учебного года обучающиеся МКОУ «Солн</w:t>
      </w:r>
      <w:r w:rsidR="00716BE4">
        <w:rPr>
          <w:rFonts w:ascii="Times New Roman" w:hAnsi="Times New Roman" w:cs="Times New Roman"/>
          <w:sz w:val="28"/>
          <w:szCs w:val="28"/>
        </w:rPr>
        <w:t>ц</w:t>
      </w:r>
      <w:r w:rsidR="00032806">
        <w:rPr>
          <w:rFonts w:ascii="Times New Roman" w:hAnsi="Times New Roman" w:cs="Times New Roman"/>
          <w:sz w:val="28"/>
          <w:szCs w:val="28"/>
        </w:rPr>
        <w:t>е</w:t>
      </w:r>
      <w:r w:rsidR="00716BE4">
        <w:rPr>
          <w:rFonts w:ascii="Times New Roman" w:hAnsi="Times New Roman" w:cs="Times New Roman"/>
          <w:sz w:val="28"/>
          <w:szCs w:val="28"/>
        </w:rPr>
        <w:t>в</w:t>
      </w:r>
      <w:r w:rsidR="00032806">
        <w:rPr>
          <w:rFonts w:ascii="Times New Roman" w:hAnsi="Times New Roman" w:cs="Times New Roman"/>
          <w:sz w:val="28"/>
          <w:szCs w:val="28"/>
        </w:rPr>
        <w:t>ская СОШ» Солнцевского района Курской области были трудоустроены на рабочие места с оплатой:</w:t>
      </w:r>
    </w:p>
    <w:p w:rsidR="00032806" w:rsidRDefault="00032806" w:rsidP="00C55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обучающих</w:t>
      </w:r>
      <w:r w:rsidR="00782383" w:rsidRPr="00782383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на кирпичном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2806" w:rsidRDefault="00032806" w:rsidP="00C55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питомнике;</w:t>
      </w:r>
    </w:p>
    <w:p w:rsidR="00032806" w:rsidRDefault="00032806" w:rsidP="00C55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ОКУ «Центр занятости населения Солнцевского района» работали </w:t>
      </w:r>
      <w:r w:rsidR="00782383" w:rsidRPr="00782383">
        <w:rPr>
          <w:rFonts w:ascii="Times New Roman" w:hAnsi="Times New Roman" w:cs="Times New Roman"/>
          <w:sz w:val="28"/>
          <w:szCs w:val="28"/>
        </w:rPr>
        <w:t xml:space="preserve">по благоустройству территории </w:t>
      </w:r>
      <w:r>
        <w:rPr>
          <w:rFonts w:ascii="Times New Roman" w:hAnsi="Times New Roman" w:cs="Times New Roman"/>
          <w:sz w:val="28"/>
          <w:szCs w:val="28"/>
        </w:rPr>
        <w:t>Солнцевского района.</w:t>
      </w:r>
    </w:p>
    <w:p w:rsidR="00032806" w:rsidRDefault="00032806" w:rsidP="00C55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обучающихся в </w:t>
      </w:r>
      <w:r w:rsidR="0034263D">
        <w:rPr>
          <w:rFonts w:ascii="Times New Roman" w:hAnsi="Times New Roman" w:cs="Times New Roman"/>
          <w:sz w:val="28"/>
          <w:szCs w:val="28"/>
        </w:rPr>
        <w:t xml:space="preserve">КРОО «Объединенный центр </w:t>
      </w:r>
      <w:r>
        <w:rPr>
          <w:rFonts w:ascii="Times New Roman" w:hAnsi="Times New Roman" w:cs="Times New Roman"/>
          <w:sz w:val="28"/>
          <w:szCs w:val="28"/>
        </w:rPr>
        <w:t>«МОНОЛИТ»</w:t>
      </w:r>
    </w:p>
    <w:p w:rsidR="00057192" w:rsidRDefault="00057192" w:rsidP="00057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важнейших направлений государственной политики в интересах детей является поддержка семьи в обеспечении отдыха и оздоровления детей. Последние три года в период летних каникул организуется работа оздоровительного лагеря с дневным пребыванием детей на базе школы. Положительной стороной организации работы лагеря является социальная поддержка детей из семей «группы риска», оздоровление детей, удовлетворение потребности работающих родителей в присмотре, уходе за детьми, а также профилактика правонарушений среди детей и подростков. Пребывание детей в оздоровительном лагере бесплатное. Дети обеспечены сбалансированным двухразовым питанием.</w:t>
      </w:r>
    </w:p>
    <w:p w:rsidR="00057192" w:rsidRDefault="00057192" w:rsidP="00057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263D" w:rsidRDefault="0034263D" w:rsidP="00510527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26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1650" cy="3429000"/>
            <wp:effectExtent l="19050" t="0" r="19050" b="0"/>
            <wp:docPr id="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4263D" w:rsidRDefault="0034263D" w:rsidP="003426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63D" w:rsidRDefault="0034263D" w:rsidP="003426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2383" w:rsidRPr="00782383" w:rsidRDefault="00782383" w:rsidP="00C55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383">
        <w:rPr>
          <w:rFonts w:ascii="Times New Roman" w:hAnsi="Times New Roman" w:cs="Times New Roman"/>
          <w:sz w:val="28"/>
          <w:szCs w:val="28"/>
        </w:rPr>
        <w:lastRenderedPageBreak/>
        <w:t>Профилактической работе способствует деятельность участкового</w:t>
      </w:r>
      <w:r w:rsidR="005279D7">
        <w:rPr>
          <w:rFonts w:ascii="Times New Roman" w:hAnsi="Times New Roman" w:cs="Times New Roman"/>
          <w:sz w:val="28"/>
          <w:szCs w:val="28"/>
        </w:rPr>
        <w:t xml:space="preserve"> ОП МО МВД России «</w:t>
      </w:r>
      <w:proofErr w:type="spellStart"/>
      <w:r w:rsidR="005279D7"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 w:rsidR="005279D7">
        <w:rPr>
          <w:rFonts w:ascii="Times New Roman" w:hAnsi="Times New Roman" w:cs="Times New Roman"/>
          <w:sz w:val="28"/>
          <w:szCs w:val="28"/>
        </w:rPr>
        <w:t>»</w:t>
      </w:r>
      <w:r w:rsidRPr="00782383">
        <w:rPr>
          <w:rFonts w:ascii="Times New Roman" w:hAnsi="Times New Roman" w:cs="Times New Roman"/>
          <w:sz w:val="28"/>
          <w:szCs w:val="28"/>
        </w:rPr>
        <w:t xml:space="preserve">, общественного инспектора по охране прав детства. С целью правового просвещения школьников, формирования навыков законопослушного поведения, навыков здорового образа жизни согласно плану «План совместной работы с </w:t>
      </w:r>
      <w:r w:rsidR="005279D7">
        <w:rPr>
          <w:rFonts w:ascii="Times New Roman" w:hAnsi="Times New Roman" w:cs="Times New Roman"/>
          <w:sz w:val="28"/>
          <w:szCs w:val="28"/>
        </w:rPr>
        <w:t>ОП МО МВД России «</w:t>
      </w:r>
      <w:proofErr w:type="spellStart"/>
      <w:r w:rsidR="005279D7"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 w:rsidR="005279D7">
        <w:rPr>
          <w:rFonts w:ascii="Times New Roman" w:hAnsi="Times New Roman" w:cs="Times New Roman"/>
          <w:sz w:val="28"/>
          <w:szCs w:val="28"/>
        </w:rPr>
        <w:t>»</w:t>
      </w:r>
      <w:r w:rsidRPr="00782383">
        <w:rPr>
          <w:rFonts w:ascii="Times New Roman" w:hAnsi="Times New Roman" w:cs="Times New Roman"/>
          <w:sz w:val="28"/>
          <w:szCs w:val="28"/>
        </w:rPr>
        <w:t>» в школе проведены следующие мероприятия:</w:t>
      </w:r>
    </w:p>
    <w:p w:rsidR="00782383" w:rsidRPr="00782383" w:rsidRDefault="00782383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383">
        <w:rPr>
          <w:rFonts w:ascii="Times New Roman" w:hAnsi="Times New Roman" w:cs="Times New Roman"/>
          <w:sz w:val="28"/>
          <w:szCs w:val="28"/>
        </w:rPr>
        <w:t>- Советы профилактики,</w:t>
      </w:r>
    </w:p>
    <w:p w:rsidR="00782383" w:rsidRPr="00782383" w:rsidRDefault="00782383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383">
        <w:rPr>
          <w:rFonts w:ascii="Times New Roman" w:hAnsi="Times New Roman" w:cs="Times New Roman"/>
          <w:sz w:val="28"/>
          <w:szCs w:val="28"/>
        </w:rPr>
        <w:t xml:space="preserve">- рейды в семьи </w:t>
      </w:r>
      <w:proofErr w:type="gramStart"/>
      <w:r w:rsidR="005279D7">
        <w:rPr>
          <w:rFonts w:ascii="Times New Roman" w:hAnsi="Times New Roman" w:cs="Times New Roman"/>
          <w:sz w:val="28"/>
          <w:szCs w:val="28"/>
        </w:rPr>
        <w:t>об</w:t>
      </w:r>
      <w:r w:rsidRPr="00782383">
        <w:rPr>
          <w:rFonts w:ascii="Times New Roman" w:hAnsi="Times New Roman" w:cs="Times New Roman"/>
          <w:sz w:val="28"/>
          <w:szCs w:val="28"/>
        </w:rPr>
        <w:t>уча</w:t>
      </w:r>
      <w:r w:rsidR="005279D7">
        <w:rPr>
          <w:rFonts w:ascii="Times New Roman" w:hAnsi="Times New Roman" w:cs="Times New Roman"/>
          <w:sz w:val="28"/>
          <w:szCs w:val="28"/>
        </w:rPr>
        <w:t>ю</w:t>
      </w:r>
      <w:r w:rsidRPr="00782383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782383">
        <w:rPr>
          <w:rFonts w:ascii="Times New Roman" w:hAnsi="Times New Roman" w:cs="Times New Roman"/>
          <w:sz w:val="28"/>
          <w:szCs w:val="28"/>
        </w:rPr>
        <w:t xml:space="preserve"> «группы риска»,</w:t>
      </w:r>
    </w:p>
    <w:p w:rsidR="00782383" w:rsidRPr="00782383" w:rsidRDefault="00782383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383">
        <w:rPr>
          <w:rFonts w:ascii="Times New Roman" w:hAnsi="Times New Roman" w:cs="Times New Roman"/>
          <w:sz w:val="28"/>
          <w:szCs w:val="28"/>
        </w:rPr>
        <w:t xml:space="preserve">- профилактические беседы с </w:t>
      </w:r>
      <w:r w:rsidR="005279D7">
        <w:rPr>
          <w:rFonts w:ascii="Times New Roman" w:hAnsi="Times New Roman" w:cs="Times New Roman"/>
          <w:sz w:val="28"/>
          <w:szCs w:val="28"/>
        </w:rPr>
        <w:t>об</w:t>
      </w:r>
      <w:r w:rsidRPr="00782383">
        <w:rPr>
          <w:rFonts w:ascii="Times New Roman" w:hAnsi="Times New Roman" w:cs="Times New Roman"/>
          <w:sz w:val="28"/>
          <w:szCs w:val="28"/>
        </w:rPr>
        <w:t>уча</w:t>
      </w:r>
      <w:r w:rsidR="005279D7">
        <w:rPr>
          <w:rFonts w:ascii="Times New Roman" w:hAnsi="Times New Roman" w:cs="Times New Roman"/>
          <w:sz w:val="28"/>
          <w:szCs w:val="28"/>
        </w:rPr>
        <w:t>ю</w:t>
      </w:r>
      <w:r w:rsidRPr="00782383">
        <w:rPr>
          <w:rFonts w:ascii="Times New Roman" w:hAnsi="Times New Roman" w:cs="Times New Roman"/>
          <w:sz w:val="28"/>
          <w:szCs w:val="28"/>
        </w:rPr>
        <w:t>щимися и их р</w:t>
      </w:r>
      <w:r w:rsidR="005279D7">
        <w:rPr>
          <w:rFonts w:ascii="Times New Roman" w:hAnsi="Times New Roman" w:cs="Times New Roman"/>
          <w:sz w:val="28"/>
          <w:szCs w:val="28"/>
        </w:rPr>
        <w:t>одителями, состоящими на учете П</w:t>
      </w:r>
      <w:r w:rsidRPr="00782383">
        <w:rPr>
          <w:rFonts w:ascii="Times New Roman" w:hAnsi="Times New Roman" w:cs="Times New Roman"/>
          <w:sz w:val="28"/>
          <w:szCs w:val="28"/>
        </w:rPr>
        <w:t>ДН</w:t>
      </w:r>
      <w:r w:rsidR="005279D7">
        <w:rPr>
          <w:rFonts w:ascii="Times New Roman" w:hAnsi="Times New Roman" w:cs="Times New Roman"/>
          <w:sz w:val="28"/>
          <w:szCs w:val="28"/>
        </w:rPr>
        <w:t>, КДН</w:t>
      </w:r>
      <w:r w:rsidRPr="007823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279D7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782383">
        <w:rPr>
          <w:rFonts w:ascii="Times New Roman" w:hAnsi="Times New Roman" w:cs="Times New Roman"/>
          <w:sz w:val="28"/>
          <w:szCs w:val="28"/>
        </w:rPr>
        <w:t xml:space="preserve"> учете,</w:t>
      </w:r>
    </w:p>
    <w:p w:rsidR="00782383" w:rsidRPr="00782383" w:rsidRDefault="00782383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383">
        <w:rPr>
          <w:rFonts w:ascii="Times New Roman" w:hAnsi="Times New Roman" w:cs="Times New Roman"/>
          <w:sz w:val="28"/>
          <w:szCs w:val="28"/>
        </w:rPr>
        <w:t>- совместные родительские собрания «Жестокое обращение с детьми», «Ответственность родителей за воспитание детей»,</w:t>
      </w:r>
    </w:p>
    <w:p w:rsidR="00782383" w:rsidRPr="00782383" w:rsidRDefault="00782383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383">
        <w:rPr>
          <w:rFonts w:ascii="Times New Roman" w:hAnsi="Times New Roman" w:cs="Times New Roman"/>
          <w:sz w:val="28"/>
          <w:szCs w:val="28"/>
        </w:rPr>
        <w:t>- проведение бесед по пропаганде безопасности дорожного движения,</w:t>
      </w:r>
    </w:p>
    <w:p w:rsidR="005279D7" w:rsidRPr="00782383" w:rsidRDefault="00782383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383">
        <w:rPr>
          <w:rFonts w:ascii="Times New Roman" w:hAnsi="Times New Roman" w:cs="Times New Roman"/>
          <w:sz w:val="28"/>
          <w:szCs w:val="28"/>
        </w:rPr>
        <w:t>-организация экскурс</w:t>
      </w:r>
      <w:r w:rsidR="005279D7">
        <w:rPr>
          <w:rFonts w:ascii="Times New Roman" w:hAnsi="Times New Roman" w:cs="Times New Roman"/>
          <w:sz w:val="28"/>
          <w:szCs w:val="28"/>
        </w:rPr>
        <w:t>ии в районное отделение полиции и пожарную часть,</w:t>
      </w:r>
    </w:p>
    <w:p w:rsidR="005279D7" w:rsidRDefault="005279D7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классных часов:</w:t>
      </w:r>
    </w:p>
    <w:p w:rsidR="005279D7" w:rsidRDefault="005279D7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«Правила поведения в школе» 1-11 классы, </w:t>
      </w:r>
    </w:p>
    <w:p w:rsidR="005279D7" w:rsidRDefault="005279D7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2383" w:rsidRPr="00782383">
        <w:rPr>
          <w:rFonts w:ascii="Times New Roman" w:hAnsi="Times New Roman" w:cs="Times New Roman"/>
          <w:sz w:val="28"/>
          <w:szCs w:val="28"/>
        </w:rPr>
        <w:t xml:space="preserve">Уголовная и административная ответственность </w:t>
      </w:r>
      <w:r>
        <w:rPr>
          <w:rFonts w:ascii="Times New Roman" w:hAnsi="Times New Roman" w:cs="Times New Roman"/>
          <w:sz w:val="28"/>
          <w:szCs w:val="28"/>
        </w:rPr>
        <w:t>несовершеннолетних» 7-11 классы,</w:t>
      </w:r>
    </w:p>
    <w:p w:rsidR="005279D7" w:rsidRDefault="005279D7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«Наше право и наш интерес» 5-7 классы,</w:t>
      </w:r>
    </w:p>
    <w:p w:rsidR="005279D7" w:rsidRDefault="005279D7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ребенок, Я человек» 1-4 классы,</w:t>
      </w:r>
    </w:p>
    <w:p w:rsidR="005279D7" w:rsidRDefault="005279D7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поведения в опасных для жизни ситуациях: дома, на улице, в обществе</w:t>
      </w:r>
      <w:r w:rsidR="00076939">
        <w:rPr>
          <w:rFonts w:ascii="Times New Roman" w:hAnsi="Times New Roman" w:cs="Times New Roman"/>
          <w:sz w:val="28"/>
          <w:szCs w:val="28"/>
        </w:rPr>
        <w:t>нном месте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76939">
        <w:rPr>
          <w:rFonts w:ascii="Times New Roman" w:hAnsi="Times New Roman" w:cs="Times New Roman"/>
          <w:sz w:val="28"/>
          <w:szCs w:val="28"/>
        </w:rPr>
        <w:t xml:space="preserve">1-11 классы, </w:t>
      </w:r>
    </w:p>
    <w:p w:rsidR="00076939" w:rsidRDefault="00076939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игра «Суд над хулиганством» 5-9 классы</w:t>
      </w:r>
    </w:p>
    <w:p w:rsidR="005279D7" w:rsidRDefault="00076939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«Способность несовершеннолетнего осуществлять свои права и нести ответственность» 6-7 классы</w:t>
      </w:r>
    </w:p>
    <w:p w:rsidR="00782383" w:rsidRPr="00076939" w:rsidRDefault="00782383" w:rsidP="00C554B3">
      <w:pPr>
        <w:spacing w:before="100" w:beforeAutospacing="1" w:after="100" w:afterAutospacing="1"/>
        <w:ind w:left="180" w:firstLine="528"/>
        <w:jc w:val="both"/>
        <w:rPr>
          <w:rStyle w:val="a4"/>
          <w:rFonts w:eastAsiaTheme="minorEastAsia"/>
          <w:sz w:val="28"/>
          <w:szCs w:val="28"/>
        </w:rPr>
      </w:pPr>
      <w:r w:rsidRPr="00CC1791">
        <w:rPr>
          <w:sz w:val="28"/>
          <w:szCs w:val="28"/>
        </w:rPr>
        <w:t xml:space="preserve">Также проводятся «Дни профилактики» с привлечением специалистов </w:t>
      </w:r>
      <w:r w:rsidR="00076939">
        <w:rPr>
          <w:sz w:val="28"/>
          <w:szCs w:val="28"/>
        </w:rPr>
        <w:t>ОП МО МВД России «</w:t>
      </w:r>
      <w:proofErr w:type="spellStart"/>
      <w:r w:rsidR="00076939">
        <w:rPr>
          <w:sz w:val="28"/>
          <w:szCs w:val="28"/>
        </w:rPr>
        <w:t>Пристенский</w:t>
      </w:r>
      <w:proofErr w:type="spellEnd"/>
      <w:r w:rsidR="00076939">
        <w:rPr>
          <w:sz w:val="28"/>
          <w:szCs w:val="28"/>
        </w:rPr>
        <w:t>»</w:t>
      </w:r>
      <w:r w:rsidRPr="00CC1791">
        <w:rPr>
          <w:sz w:val="28"/>
          <w:szCs w:val="28"/>
        </w:rPr>
        <w:t xml:space="preserve">,  ГИБДД. Образовательное учреждение принимает активное участие в межведомственных профилактических акциях </w:t>
      </w:r>
      <w:r w:rsidRPr="00076939">
        <w:rPr>
          <w:sz w:val="28"/>
          <w:szCs w:val="28"/>
        </w:rPr>
        <w:t>«</w:t>
      </w:r>
      <w:r w:rsidR="00076939" w:rsidRPr="00076939">
        <w:rPr>
          <w:rStyle w:val="a4"/>
          <w:rFonts w:eastAsiaTheme="minorEastAsia"/>
          <w:sz w:val="28"/>
          <w:szCs w:val="28"/>
        </w:rPr>
        <w:t>Мой друг - одноклассник</w:t>
      </w:r>
      <w:r w:rsidRPr="00076939">
        <w:rPr>
          <w:rStyle w:val="a4"/>
          <w:rFonts w:eastAsiaTheme="minorEastAsia"/>
          <w:sz w:val="28"/>
          <w:szCs w:val="28"/>
        </w:rPr>
        <w:t>», «Мы за здоровый образ жизни!», «</w:t>
      </w:r>
      <w:r w:rsidR="00076939" w:rsidRPr="00076939">
        <w:rPr>
          <w:rStyle w:val="a4"/>
          <w:rFonts w:eastAsiaTheme="minorEastAsia"/>
          <w:sz w:val="28"/>
          <w:szCs w:val="28"/>
        </w:rPr>
        <w:t>Имею право знать!</w:t>
      </w:r>
      <w:r w:rsidRPr="00076939">
        <w:rPr>
          <w:rStyle w:val="a4"/>
          <w:rFonts w:eastAsiaTheme="minorEastAsia"/>
          <w:sz w:val="28"/>
          <w:szCs w:val="28"/>
        </w:rPr>
        <w:t>», «Я – гражданин России», «</w:t>
      </w:r>
      <w:r w:rsidR="00076939" w:rsidRPr="00076939">
        <w:rPr>
          <w:rStyle w:val="a4"/>
          <w:rFonts w:eastAsiaTheme="minorEastAsia"/>
          <w:sz w:val="28"/>
          <w:szCs w:val="28"/>
        </w:rPr>
        <w:t>Загляни к бабушке</w:t>
      </w:r>
      <w:r w:rsidRPr="00076939">
        <w:rPr>
          <w:rStyle w:val="a4"/>
          <w:rFonts w:eastAsiaTheme="minorEastAsia"/>
          <w:sz w:val="28"/>
          <w:szCs w:val="28"/>
        </w:rPr>
        <w:t>», «Безопасное колесо», «</w:t>
      </w:r>
      <w:r w:rsidR="00076939" w:rsidRPr="00076939">
        <w:rPr>
          <w:rStyle w:val="a4"/>
          <w:rFonts w:eastAsiaTheme="minorEastAsia"/>
          <w:sz w:val="28"/>
          <w:szCs w:val="28"/>
        </w:rPr>
        <w:t>Телефон доверия</w:t>
      </w:r>
      <w:r w:rsidRPr="00076939">
        <w:rPr>
          <w:rStyle w:val="a4"/>
          <w:rFonts w:eastAsiaTheme="minorEastAsia"/>
          <w:sz w:val="28"/>
          <w:szCs w:val="28"/>
        </w:rPr>
        <w:t>»</w:t>
      </w:r>
      <w:r w:rsidR="00076939" w:rsidRPr="00076939">
        <w:rPr>
          <w:rStyle w:val="a4"/>
          <w:rFonts w:eastAsiaTheme="minorEastAsia"/>
          <w:sz w:val="28"/>
          <w:szCs w:val="28"/>
        </w:rPr>
        <w:t>.</w:t>
      </w:r>
    </w:p>
    <w:p w:rsidR="00D0069B" w:rsidRDefault="00D0069B" w:rsidP="00AB7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79C6" w:rsidRDefault="009B79C6" w:rsidP="009B79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9C6">
        <w:rPr>
          <w:rFonts w:ascii="Times New Roman" w:hAnsi="Times New Roman" w:cs="Times New Roman"/>
          <w:b/>
          <w:sz w:val="28"/>
          <w:szCs w:val="28"/>
        </w:rPr>
        <w:t>Критерии и показатели социально опасного положения несовершеннолетнего:</w:t>
      </w:r>
    </w:p>
    <w:p w:rsidR="00510527" w:rsidRPr="009B79C6" w:rsidRDefault="00510527" w:rsidP="009B79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077"/>
        <w:gridCol w:w="5494"/>
      </w:tblGrid>
      <w:tr w:rsidR="00510527" w:rsidTr="00510527">
        <w:tc>
          <w:tcPr>
            <w:tcW w:w="4077" w:type="dxa"/>
          </w:tcPr>
          <w:p w:rsidR="00510527" w:rsidRPr="00510527" w:rsidRDefault="00510527" w:rsidP="005105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527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494" w:type="dxa"/>
          </w:tcPr>
          <w:p w:rsidR="00510527" w:rsidRPr="00510527" w:rsidRDefault="00510527" w:rsidP="005105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52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510527" w:rsidTr="00510527">
        <w:tc>
          <w:tcPr>
            <w:tcW w:w="4077" w:type="dxa"/>
          </w:tcPr>
          <w:p w:rsidR="00510527" w:rsidRPr="009B79C6" w:rsidRDefault="00510527" w:rsidP="00510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ненадлежащее исполнение родителями своих обязанностей по воспитанию, обучению или содержанию ребенка</w:t>
            </w:r>
          </w:p>
          <w:p w:rsidR="00510527" w:rsidRDefault="00510527" w:rsidP="009B79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510527" w:rsidRDefault="00510527" w:rsidP="009B79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79C6">
              <w:rPr>
                <w:rFonts w:ascii="Times New Roman" w:hAnsi="Times New Roman" w:cs="Times New Roman"/>
                <w:sz w:val="28"/>
                <w:szCs w:val="28"/>
              </w:rPr>
              <w:t xml:space="preserve">уклонение родителей от выполнения своих обязанностей: своим поведением лишают ребенка минимальных жизненных благ, необходимых для проживания и развития, не заботятся о его здоровье, нравственном, физическом и психологическом развитии, материально-бытовом обеспечении, </w:t>
            </w:r>
            <w:r w:rsidRPr="009B7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обучении, подготовке к труду и самостоятельной жизни в обществе, проявляют к нему безразличие, уклоняются от уплаты алиментов и др. (отсутствие адекватного возрасту ребенка питания, одежды, жилья, образования, медицинской помощи, включая</w:t>
            </w:r>
            <w:proofErr w:type="gramEnd"/>
            <w:r w:rsidRPr="009B79C6">
              <w:rPr>
                <w:rFonts w:ascii="Times New Roman" w:hAnsi="Times New Roman" w:cs="Times New Roman"/>
                <w:sz w:val="28"/>
                <w:szCs w:val="28"/>
              </w:rPr>
              <w:t xml:space="preserve"> отказ от медицинского обследования, наблюдения и лечения ребенка; отсутствие внимания, что может привести к несчастному случаю и др.; недостаток заботы, обусловленный болезнью, бедностью, невежественностью или неопытностью), факты оставления ребенка без пищи, тепла, присмотра, изгнания ребенка из дома;</w:t>
            </w:r>
          </w:p>
        </w:tc>
      </w:tr>
      <w:tr w:rsidR="00510527" w:rsidTr="00510527">
        <w:tc>
          <w:tcPr>
            <w:tcW w:w="4077" w:type="dxa"/>
          </w:tcPr>
          <w:p w:rsidR="00510527" w:rsidRDefault="00510527" w:rsidP="00510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злоупотребление родительскими правами</w:t>
            </w:r>
          </w:p>
        </w:tc>
        <w:tc>
          <w:tcPr>
            <w:tcW w:w="5494" w:type="dxa"/>
          </w:tcPr>
          <w:p w:rsidR="00510527" w:rsidRPr="009B79C6" w:rsidRDefault="00510527" w:rsidP="00510527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sz w:val="28"/>
                <w:szCs w:val="28"/>
              </w:rPr>
              <w:t xml:space="preserve">принуждение ребенка к </w:t>
            </w:r>
            <w:proofErr w:type="gramStart"/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попрошайничеству</w:t>
            </w:r>
            <w:proofErr w:type="gramEnd"/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, занятию проституцией, азартными играми; вовлечение ребёнка в преступную деятельность, антиобщественное поведение; незаконное расходование родителями имущества, принадлежащего ребенку; запрещение ребенку посещать учреждение образования; систематическое применение к ребенку антипедагогических мер воздействия;</w:t>
            </w:r>
          </w:p>
          <w:p w:rsidR="00510527" w:rsidRDefault="00510527" w:rsidP="009B79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527" w:rsidTr="00510527">
        <w:tc>
          <w:tcPr>
            <w:tcW w:w="4077" w:type="dxa"/>
          </w:tcPr>
          <w:p w:rsidR="00510527" w:rsidRDefault="00510527" w:rsidP="00510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несовершеннолетний воспитывается в семье, где родители (другие законные представители) отрицательно влияют на его поведение (воспитание носит антиобщественный характер)</w:t>
            </w:r>
          </w:p>
        </w:tc>
        <w:tc>
          <w:tcPr>
            <w:tcW w:w="5494" w:type="dxa"/>
          </w:tcPr>
          <w:p w:rsidR="00510527" w:rsidRPr="009B79C6" w:rsidRDefault="00510527" w:rsidP="00510527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приобщение ребенка к спиртным напиткам, немедицинскому употреблению наркотических, токсических, психотропных и других сильнодействующих, одурманивающих веществ; аморальный образ жизни родителей несовершеннолетнего (злоупотребление алкогольными напитками, хронический алкоголизм, наркомания, проституция, состоят на учете в органах внутренних дел и др.);</w:t>
            </w:r>
          </w:p>
          <w:p w:rsidR="00510527" w:rsidRDefault="00510527" w:rsidP="009B79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527" w:rsidTr="00510527">
        <w:tc>
          <w:tcPr>
            <w:tcW w:w="4077" w:type="dxa"/>
          </w:tcPr>
          <w:p w:rsidR="00510527" w:rsidRDefault="00510527" w:rsidP="009B79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жестокое обращение с несовершеннолетним в семье</w:t>
            </w:r>
          </w:p>
        </w:tc>
        <w:tc>
          <w:tcPr>
            <w:tcW w:w="5494" w:type="dxa"/>
          </w:tcPr>
          <w:p w:rsidR="00510527" w:rsidRPr="009B79C6" w:rsidRDefault="00510527" w:rsidP="00510527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79C6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физическое, сексуальное или психическое (эмоциональное) насилие, проявившееся в длительном, постоянном или периодическом психологическом воздействии, приводящем к формированию </w:t>
            </w:r>
            <w:r w:rsidRPr="009B7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ребенка патологических черт характера или нарушающее развитие его личности (открытое неприятие и критика ребенка, оскорбление и унижение его достоинства, угрозы, проявляющиеся в словесной форме без физического насилия, преднамеренная физическая или социальная изоляция, предъявление ребенку чрезмерных требований, не соответствующих его возрасту и возможностям</w:t>
            </w:r>
            <w:proofErr w:type="gramEnd"/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; однократное грубое психическое воздействие, вызвавшее у ребенка психическую травму);</w:t>
            </w:r>
          </w:p>
          <w:p w:rsidR="00510527" w:rsidRDefault="00510527" w:rsidP="009B79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527" w:rsidTr="00510527">
        <w:tc>
          <w:tcPr>
            <w:tcW w:w="4077" w:type="dxa"/>
          </w:tcPr>
          <w:p w:rsidR="00510527" w:rsidRDefault="00510527" w:rsidP="009B79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несовершеннолетний совершает правонарушения и иные антиобщественные действия</w:t>
            </w:r>
          </w:p>
        </w:tc>
        <w:tc>
          <w:tcPr>
            <w:tcW w:w="5494" w:type="dxa"/>
          </w:tcPr>
          <w:p w:rsidR="00510527" w:rsidRPr="009B79C6" w:rsidRDefault="00510527" w:rsidP="00510527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рост нарушений дисциплины, увеличение пропуска занятий в учреждении образования, прогулы (если несовершеннолетний состоит в трудовых отношениях) Укрепление асоциальных связей, бродяжничество несовершеннолетнего; несовершеннолетний совершает действия, влекущие административную либо уголовную ответственность, состоит на учете в инспекции по делам несовершеннолетних; несовершеннолетний является членом экстремистской группировки, деструктивной секты;</w:t>
            </w:r>
          </w:p>
          <w:p w:rsidR="00510527" w:rsidRDefault="00510527" w:rsidP="009B79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527" w:rsidTr="00510527">
        <w:tc>
          <w:tcPr>
            <w:tcW w:w="4077" w:type="dxa"/>
          </w:tcPr>
          <w:p w:rsidR="00510527" w:rsidRDefault="00510527" w:rsidP="009B79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нахождение несовершеннолетнего в неблагоприятных условиях, экстремальной жизненной ситуации</w:t>
            </w:r>
          </w:p>
        </w:tc>
        <w:tc>
          <w:tcPr>
            <w:tcW w:w="5494" w:type="dxa"/>
          </w:tcPr>
          <w:p w:rsidR="00510527" w:rsidRPr="009B79C6" w:rsidRDefault="00510527" w:rsidP="00510527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проживание несовершеннолетнего в семье в ситуации конфликта, с наличием стрессовых факторов (безработица, </w:t>
            </w:r>
            <w:proofErr w:type="gramStart"/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тунеядство</w:t>
            </w:r>
            <w:proofErr w:type="gramEnd"/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, финансовые проблемы, невыносимая нравственная атмосфера); негативное влияние культурных или религиозных факторов; несовершеннолетний предоставлен сам себе, не имеет места жительства или места пребывания.</w:t>
            </w:r>
          </w:p>
          <w:p w:rsidR="00510527" w:rsidRDefault="00510527" w:rsidP="009B79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79C6" w:rsidRDefault="009B79C6" w:rsidP="009B7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527" w:rsidRDefault="00510527" w:rsidP="009B7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527" w:rsidRDefault="00510527" w:rsidP="009B7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527" w:rsidRDefault="00510527" w:rsidP="009B7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527" w:rsidRDefault="00510527" w:rsidP="009B7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527" w:rsidRDefault="00510527" w:rsidP="009B7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79C6" w:rsidRPr="009B79C6" w:rsidRDefault="009B79C6" w:rsidP="009B79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9C6">
        <w:rPr>
          <w:rFonts w:ascii="Times New Roman" w:hAnsi="Times New Roman" w:cs="Times New Roman"/>
          <w:b/>
          <w:sz w:val="28"/>
          <w:szCs w:val="28"/>
        </w:rPr>
        <w:lastRenderedPageBreak/>
        <w:t>Критерии и показатели неблагополучия семьи</w:t>
      </w:r>
    </w:p>
    <w:p w:rsidR="009B79C6" w:rsidRPr="009B79C6" w:rsidRDefault="009B79C6" w:rsidP="009B7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79C6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0"/>
        <w:gridCol w:w="7111"/>
      </w:tblGrid>
      <w:tr w:rsidR="009B79C6" w:rsidRPr="009B79C6" w:rsidTr="004376C0">
        <w:tc>
          <w:tcPr>
            <w:tcW w:w="12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9C6" w:rsidRPr="009B79C6" w:rsidRDefault="009B79C6" w:rsidP="009B79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7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9C6" w:rsidRPr="009B79C6" w:rsidRDefault="009B79C6" w:rsidP="009B79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9B79C6" w:rsidRPr="009B79C6" w:rsidTr="004376C0">
        <w:trPr>
          <w:trHeight w:val="1550"/>
        </w:trPr>
        <w:tc>
          <w:tcPr>
            <w:tcW w:w="12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9C6" w:rsidRPr="009B79C6" w:rsidRDefault="009B79C6" w:rsidP="009B7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Социально-экономический</w:t>
            </w:r>
          </w:p>
        </w:tc>
        <w:tc>
          <w:tcPr>
            <w:tcW w:w="37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9C6" w:rsidRPr="009B79C6" w:rsidRDefault="009B79C6" w:rsidP="009B7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Длительная безработица одного родителя (обоих родителей), нежелание работать, а также частная смена мест трудоустройства.</w:t>
            </w:r>
          </w:p>
          <w:p w:rsidR="009B79C6" w:rsidRPr="009B79C6" w:rsidRDefault="009B79C6" w:rsidP="009B7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Длительный статус «малообеспеченной» семьи и низкий материальный достаток.</w:t>
            </w:r>
          </w:p>
          <w:p w:rsidR="009B79C6" w:rsidRPr="009B79C6" w:rsidRDefault="009B79C6" w:rsidP="009B7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Расходование имущества, принадлежащего ребенку, и денежных средств (пособий на ребенка, пенсий по потери кормильца и т.д.) не по целевому назначению.</w:t>
            </w:r>
          </w:p>
          <w:p w:rsidR="009B79C6" w:rsidRPr="009B79C6" w:rsidRDefault="009B79C6" w:rsidP="009B7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элементарных продуктов питания, мебели, постельных принадлежностей и т.д. </w:t>
            </w:r>
          </w:p>
          <w:p w:rsidR="009B79C6" w:rsidRPr="009B79C6" w:rsidRDefault="009B79C6" w:rsidP="009B7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Необеспеченность ребенка сезонной одеждой и обувью, школьными принадлежностями и т.д.</w:t>
            </w:r>
          </w:p>
          <w:p w:rsidR="009B79C6" w:rsidRPr="009B79C6" w:rsidRDefault="009B79C6" w:rsidP="009B7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Задолженность (более 6 месяцев) перед жилищно-коммунальными службами по квартирной плате и коммунальным платежам.</w:t>
            </w:r>
          </w:p>
          <w:p w:rsidR="009B79C6" w:rsidRPr="009B79C6" w:rsidRDefault="009B79C6" w:rsidP="009B7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Частое обращение в социальные службы и благотворительные организации об оказании материальной помощи и поддержки.</w:t>
            </w:r>
          </w:p>
        </w:tc>
      </w:tr>
      <w:tr w:rsidR="009B79C6" w:rsidRPr="009B79C6" w:rsidTr="004376C0">
        <w:tc>
          <w:tcPr>
            <w:tcW w:w="12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9C6" w:rsidRPr="009B79C6" w:rsidRDefault="009B79C6" w:rsidP="009B7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Медико- санитарный</w:t>
            </w:r>
            <w:proofErr w:type="gramEnd"/>
            <w:r w:rsidRPr="009B7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9C6" w:rsidRPr="009B79C6" w:rsidRDefault="009B79C6" w:rsidP="009B7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Антисанитария жилища, пренебрежение минимальными санитарно-гигиеническими нормами.</w:t>
            </w:r>
          </w:p>
          <w:p w:rsidR="009B79C6" w:rsidRPr="009B79C6" w:rsidRDefault="009B79C6" w:rsidP="009B7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Отсутствие в квартире (доме) электричества, отопления.</w:t>
            </w:r>
          </w:p>
          <w:p w:rsidR="009B79C6" w:rsidRPr="009B79C6" w:rsidRDefault="009B79C6" w:rsidP="009B7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Алкогольная или наркотическая зависимость родителей, постановка их на учет в наркологический или психоневрологический диспансер.</w:t>
            </w:r>
          </w:p>
          <w:p w:rsidR="009B79C6" w:rsidRPr="009B79C6" w:rsidRDefault="009B79C6" w:rsidP="009B7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Неухоженность</w:t>
            </w:r>
            <w:proofErr w:type="spellEnd"/>
            <w:r w:rsidRPr="009B79C6">
              <w:rPr>
                <w:rFonts w:ascii="Times New Roman" w:hAnsi="Times New Roman" w:cs="Times New Roman"/>
                <w:sz w:val="28"/>
                <w:szCs w:val="28"/>
              </w:rPr>
              <w:t xml:space="preserve"> и неопрятность детей, наличие у них частых заболеваний и травм.</w:t>
            </w:r>
          </w:p>
          <w:p w:rsidR="009B79C6" w:rsidRPr="009B79C6" w:rsidRDefault="009B79C6" w:rsidP="009B7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sz w:val="28"/>
                <w:szCs w:val="28"/>
              </w:rPr>
              <w:t xml:space="preserve">Противоречивые, путаные объяснения родителей относительно причин возникновения травм и синяков у ребенка, обвинение в </w:t>
            </w:r>
            <w:proofErr w:type="gramStart"/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произошедшем</w:t>
            </w:r>
            <w:proofErr w:type="gramEnd"/>
            <w:r w:rsidRPr="009B79C6">
              <w:rPr>
                <w:rFonts w:ascii="Times New Roman" w:hAnsi="Times New Roman" w:cs="Times New Roman"/>
                <w:sz w:val="28"/>
                <w:szCs w:val="28"/>
              </w:rPr>
              <w:t xml:space="preserve"> только несовершеннолетнего.</w:t>
            </w:r>
          </w:p>
        </w:tc>
      </w:tr>
      <w:tr w:rsidR="009B79C6" w:rsidRPr="009B79C6" w:rsidTr="004376C0">
        <w:tc>
          <w:tcPr>
            <w:tcW w:w="12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9C6" w:rsidRPr="009B79C6" w:rsidRDefault="009B79C6" w:rsidP="009B7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Социально-демографические</w:t>
            </w:r>
          </w:p>
        </w:tc>
        <w:tc>
          <w:tcPr>
            <w:tcW w:w="37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9C6" w:rsidRPr="009B79C6" w:rsidRDefault="009B79C6" w:rsidP="009B7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Родители со статусом лиц без определенного места жительства.</w:t>
            </w:r>
          </w:p>
          <w:p w:rsidR="009B79C6" w:rsidRPr="009B79C6" w:rsidRDefault="009B79C6" w:rsidP="009B7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Устойчивое неправильное репродуктивное поведение семьи и особенно матери (беременности, которые заканчиваются абортами или отказом от ребенка).</w:t>
            </w:r>
          </w:p>
          <w:p w:rsidR="009B79C6" w:rsidRPr="009B79C6" w:rsidRDefault="009B79C6" w:rsidP="009B7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Выраженная конфликтная ситуация в семье при разводе родителей.</w:t>
            </w:r>
          </w:p>
          <w:p w:rsidR="009B79C6" w:rsidRPr="009B79C6" w:rsidRDefault="009B79C6" w:rsidP="009B7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Посещение родителями (одного из них) деструктивной секты.</w:t>
            </w:r>
          </w:p>
          <w:p w:rsidR="009B79C6" w:rsidRPr="009B79C6" w:rsidRDefault="009B79C6" w:rsidP="009B7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Родители или один из них ранее лишался родительских прав по отношению к старшим детям.</w:t>
            </w:r>
          </w:p>
        </w:tc>
      </w:tr>
      <w:tr w:rsidR="009B79C6" w:rsidRPr="009B79C6" w:rsidTr="004376C0">
        <w:tc>
          <w:tcPr>
            <w:tcW w:w="12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9C6" w:rsidRPr="009B79C6" w:rsidRDefault="009B79C6" w:rsidP="009B7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Психолого-педагогический</w:t>
            </w:r>
          </w:p>
        </w:tc>
        <w:tc>
          <w:tcPr>
            <w:tcW w:w="37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9C6" w:rsidRPr="009B79C6" w:rsidRDefault="009B79C6" w:rsidP="009B7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Полное равнодушие родителей и отсутствие заботы и внимания к ребенку.</w:t>
            </w:r>
          </w:p>
          <w:p w:rsidR="009B79C6" w:rsidRPr="009B79C6" w:rsidRDefault="009B79C6" w:rsidP="009B7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Непосещение родителями учреждения образования, несмотря на неоднократные приглашения.</w:t>
            </w:r>
          </w:p>
          <w:p w:rsidR="009B79C6" w:rsidRPr="009B79C6" w:rsidRDefault="009B79C6" w:rsidP="009B7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Систематическое применение к ребенку антипедагогических мер воздействия.</w:t>
            </w:r>
          </w:p>
          <w:p w:rsidR="009B79C6" w:rsidRPr="009B79C6" w:rsidRDefault="009B79C6" w:rsidP="009B7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sz w:val="28"/>
                <w:szCs w:val="28"/>
              </w:rPr>
              <w:t xml:space="preserve">Насилие и жестокое отношение к ребенку, пренебрежение его основными интересами и нуждами. </w:t>
            </w:r>
          </w:p>
          <w:p w:rsidR="009B79C6" w:rsidRPr="009B79C6" w:rsidRDefault="009B79C6" w:rsidP="009B7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Устойчивое уклонение родителей от контактов со специалистами, игнорирование их рекомендаций. Повторяющиеся или затяжные конфликты в семье, нарушения взаимоотношений между членами семьи.</w:t>
            </w:r>
          </w:p>
        </w:tc>
      </w:tr>
      <w:tr w:rsidR="009B79C6" w:rsidRPr="009B79C6" w:rsidTr="004376C0">
        <w:tc>
          <w:tcPr>
            <w:tcW w:w="12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9C6" w:rsidRPr="009B79C6" w:rsidRDefault="009B79C6" w:rsidP="009B7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Криминальный</w:t>
            </w:r>
          </w:p>
        </w:tc>
        <w:tc>
          <w:tcPr>
            <w:tcW w:w="37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9C6" w:rsidRPr="009B79C6" w:rsidRDefault="009B79C6" w:rsidP="009B7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C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родителей на учет в органах внутренних дел. Нарушение родителями общественного порядка по месту жительства. Организация притонов. Аморальный образ жизни родителей (употребление алкоголя, наркотиков, токсических веществ, бродяжничество, </w:t>
            </w:r>
            <w:proofErr w:type="gramStart"/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попрошайничество</w:t>
            </w:r>
            <w:proofErr w:type="gramEnd"/>
            <w:r w:rsidRPr="009B79C6">
              <w:rPr>
                <w:rFonts w:ascii="Times New Roman" w:hAnsi="Times New Roman" w:cs="Times New Roman"/>
                <w:sz w:val="28"/>
                <w:szCs w:val="28"/>
              </w:rPr>
              <w:t xml:space="preserve"> и т.д.). Вовлечение ребенка в преступную деятельность и антиобщественное поведение (приобщение к спиртному, наркотикам, токсическим, психотропным веществам, принуждение к занятиям проституцией, </w:t>
            </w:r>
            <w:proofErr w:type="gramStart"/>
            <w:r w:rsidRPr="009B79C6">
              <w:rPr>
                <w:rFonts w:ascii="Times New Roman" w:hAnsi="Times New Roman" w:cs="Times New Roman"/>
                <w:sz w:val="28"/>
                <w:szCs w:val="28"/>
              </w:rPr>
              <w:t>попрошайничеству</w:t>
            </w:r>
            <w:proofErr w:type="gramEnd"/>
            <w:r w:rsidRPr="009B79C6">
              <w:rPr>
                <w:rFonts w:ascii="Times New Roman" w:hAnsi="Times New Roman" w:cs="Times New Roman"/>
                <w:sz w:val="28"/>
                <w:szCs w:val="28"/>
              </w:rPr>
              <w:t xml:space="preserve">, азартным играм). Проявление жестокости в семье и вне семьи. Наличие судимых членов, приверженных к субкультуре преступного мира. Попытки покончить жизнь самоубийством одного из членов семьи. Отсутствие еды, пищи, тепла, крова. </w:t>
            </w:r>
          </w:p>
          <w:p w:rsidR="009B79C6" w:rsidRPr="009B79C6" w:rsidRDefault="009B79C6" w:rsidP="009B79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79C6">
              <w:rPr>
                <w:rFonts w:ascii="Times New Roman" w:hAnsi="Times New Roman" w:cs="Times New Roman"/>
                <w:sz w:val="28"/>
                <w:szCs w:val="28"/>
              </w:rPr>
              <w:t xml:space="preserve">Пропуски занятий, наличие вредных зависимостей, постановка на учет, уходы ребенка из семьи, бродяжничество, попрошайничество, совершение правонарушений (преступлений), суицидальные попытки. </w:t>
            </w:r>
            <w:proofErr w:type="gramEnd"/>
          </w:p>
        </w:tc>
      </w:tr>
    </w:tbl>
    <w:p w:rsidR="00C554B3" w:rsidRDefault="00C554B3" w:rsidP="009B79C6">
      <w:pPr>
        <w:ind w:firstLine="851"/>
        <w:rPr>
          <w:rStyle w:val="c0"/>
          <w:sz w:val="28"/>
          <w:szCs w:val="28"/>
        </w:rPr>
      </w:pPr>
    </w:p>
    <w:p w:rsidR="009B79C6" w:rsidRPr="00CC1791" w:rsidRDefault="009B79C6" w:rsidP="00C554B3">
      <w:pPr>
        <w:ind w:firstLine="851"/>
        <w:jc w:val="both"/>
        <w:rPr>
          <w:sz w:val="28"/>
          <w:szCs w:val="28"/>
        </w:rPr>
      </w:pPr>
      <w:r w:rsidRPr="00CC1791">
        <w:rPr>
          <w:rStyle w:val="c0"/>
          <w:sz w:val="28"/>
          <w:szCs w:val="28"/>
        </w:rPr>
        <w:t xml:space="preserve">Наличие того или иного фактора социального риска в большинстве означает возникновение социальных отклонений в поведении детей, рождает беспризорность и преступность среди несовершеннолетних и  поэтому требует к себе повышенного внимания всех субъектов профилактики. Все это обуславливает необходимость создания комплексной программы по профилактике безнадзорности, беспризорности и правонарушений несовершеннолетних.  </w:t>
      </w:r>
    </w:p>
    <w:p w:rsidR="009B79C6" w:rsidRPr="00CC1791" w:rsidRDefault="009B79C6" w:rsidP="00C554B3">
      <w:pPr>
        <w:ind w:firstLine="851"/>
        <w:jc w:val="both"/>
        <w:rPr>
          <w:sz w:val="28"/>
          <w:szCs w:val="28"/>
        </w:rPr>
      </w:pPr>
      <w:r w:rsidRPr="00CC1791">
        <w:rPr>
          <w:sz w:val="28"/>
          <w:szCs w:val="28"/>
        </w:rPr>
        <w:t xml:space="preserve"> Предлагаемая программа по профилактике правонарушений детей и подростков «</w:t>
      </w:r>
      <w:r w:rsidR="0083249B">
        <w:rPr>
          <w:sz w:val="28"/>
          <w:szCs w:val="28"/>
        </w:rPr>
        <w:t>Парус надежды» на 2013 - 2018</w:t>
      </w:r>
      <w:r w:rsidRPr="00CC1791">
        <w:rPr>
          <w:sz w:val="28"/>
          <w:szCs w:val="28"/>
        </w:rPr>
        <w:t xml:space="preserve"> годы сформирована с учетом необходимости решения задач по профилактике безнадзорности и правонарушений несовершеннолетних и является системой действий по реализации федерального и областного законодательства в этой области.</w:t>
      </w:r>
    </w:p>
    <w:p w:rsidR="009B79C6" w:rsidRPr="00CC1791" w:rsidRDefault="009B79C6" w:rsidP="00C554B3">
      <w:pPr>
        <w:ind w:firstLine="851"/>
        <w:jc w:val="both"/>
        <w:rPr>
          <w:sz w:val="28"/>
          <w:szCs w:val="28"/>
        </w:rPr>
      </w:pPr>
      <w:r w:rsidRPr="00CC1791">
        <w:rPr>
          <w:bCs/>
          <w:sz w:val="28"/>
          <w:szCs w:val="28"/>
        </w:rPr>
        <w:lastRenderedPageBreak/>
        <w:t xml:space="preserve">Целевая </w:t>
      </w:r>
      <w:r w:rsidRPr="00CC1791">
        <w:rPr>
          <w:sz w:val="28"/>
          <w:szCs w:val="28"/>
        </w:rPr>
        <w:t>программа по профилактике правонарушений детей и подростков «</w:t>
      </w:r>
      <w:r w:rsidR="0083249B">
        <w:rPr>
          <w:sz w:val="28"/>
          <w:szCs w:val="28"/>
        </w:rPr>
        <w:t xml:space="preserve">Парус надежды </w:t>
      </w:r>
      <w:r w:rsidRPr="00CC1791">
        <w:rPr>
          <w:sz w:val="28"/>
          <w:szCs w:val="28"/>
        </w:rPr>
        <w:t xml:space="preserve">» </w:t>
      </w:r>
      <w:r w:rsidRPr="00CC1791">
        <w:rPr>
          <w:bCs/>
          <w:sz w:val="28"/>
          <w:szCs w:val="28"/>
        </w:rPr>
        <w:t xml:space="preserve">направлена на активизацию деятельности всех заинтересованных служб в целях профилактики правонарушений и асоциального поведения в подростковой среде,  на осуществление мероприятий по созданию условий для предотвращения и снижения уровня детской преступности. Такая деятельность должна быть налажена посредством использования новых, более эффективных форм и методов работы с детьми и подростками. </w:t>
      </w:r>
    </w:p>
    <w:p w:rsidR="0083249B" w:rsidRDefault="009B79C6" w:rsidP="00DC7C91">
      <w:pPr>
        <w:ind w:firstLine="851"/>
        <w:jc w:val="both"/>
        <w:rPr>
          <w:sz w:val="28"/>
          <w:szCs w:val="28"/>
        </w:rPr>
      </w:pPr>
      <w:r w:rsidRPr="00CC1791">
        <w:rPr>
          <w:sz w:val="28"/>
          <w:szCs w:val="28"/>
        </w:rPr>
        <w:t>Программа разработана с учетом принципа взаимодействия с различными учреждениями, входящими в систему профилактики, что позволяет выстроить комплексную работу по поддержке детей и семей, включающую в себя профилактические мероприятия, создание оптимальных условий для жизнедеятельности детей, оказавшихся в социально опасном положении.</w:t>
      </w:r>
    </w:p>
    <w:p w:rsidR="00776CA1" w:rsidRDefault="00776CA1" w:rsidP="00DC7C9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9B" w:rsidRDefault="0083249B" w:rsidP="00DC7C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Сотрудничество с с</w:t>
      </w:r>
      <w:r w:rsidRPr="009B3502">
        <w:rPr>
          <w:rFonts w:ascii="Times New Roman" w:hAnsi="Times New Roman" w:cs="Times New Roman"/>
          <w:b/>
          <w:sz w:val="28"/>
          <w:szCs w:val="28"/>
        </w:rPr>
        <w:t>оциальными партнерами образо</w:t>
      </w:r>
      <w:r>
        <w:rPr>
          <w:rFonts w:ascii="Times New Roman" w:hAnsi="Times New Roman" w:cs="Times New Roman"/>
          <w:b/>
          <w:sz w:val="28"/>
          <w:szCs w:val="28"/>
        </w:rPr>
        <w:t>вательного учреждения являются:</w:t>
      </w:r>
    </w:p>
    <w:p w:rsidR="0083249B" w:rsidRDefault="0083249B" w:rsidP="008324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49B" w:rsidRDefault="00C11236" w:rsidP="008324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04" style="position:absolute;left:0;text-align:left;margin-left:18.75pt;margin-top:2.9pt;width:124.85pt;height:62.5pt;z-index:251735040" arcsize="10923f" fillcolor="#b6dde8 [1304]" strokecolor="#8db3e2 [1311]" strokeweight="3pt">
            <v:shadow on="t" type="perspective" color="#205867 [1608]" opacity=".5" offset="1pt" offset2="-1pt"/>
            <v:textbox>
              <w:txbxContent>
                <w:p w:rsidR="00A94E89" w:rsidRPr="00CA65A8" w:rsidRDefault="00A94E89" w:rsidP="008324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МКОУ ДОД «Солнцевская ДШИ»</w:t>
                  </w:r>
                </w:p>
              </w:txbxContent>
            </v:textbox>
          </v:roundrect>
        </w:pict>
      </w:r>
    </w:p>
    <w:p w:rsidR="0083249B" w:rsidRDefault="00C11236" w:rsidP="008324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99" style="position:absolute;left:0;text-align:left;margin-left:338.15pt;margin-top:14.45pt;width:106.05pt;height:29.25pt;z-index:251729920" arcsize="10923f" fillcolor="#b6dde8 [1304]" strokecolor="#8db3e2 [1311]" strokeweight="3pt">
            <v:shadow on="t" type="perspective" color="#205867 [1608]" opacity=".5" offset="1pt" offset2="-1pt"/>
            <v:textbox>
              <w:txbxContent>
                <w:p w:rsidR="00A94E89" w:rsidRPr="00CA65A8" w:rsidRDefault="00A94E89" w:rsidP="0083249B">
                  <w:pPr>
                    <w:jc w:val="center"/>
                    <w:rPr>
                      <w:sz w:val="28"/>
                      <w:szCs w:val="28"/>
                    </w:rPr>
                  </w:pPr>
                  <w:r w:rsidRPr="00CA65A8">
                    <w:rPr>
                      <w:sz w:val="28"/>
                      <w:szCs w:val="28"/>
                    </w:rPr>
                    <w:t>Библиотека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05" style="position:absolute;left:0;text-align:left;margin-left:172.1pt;margin-top:3.4pt;width:140.85pt;height:97.3pt;z-index:251736064" arcsize="10923f" fillcolor="#b6dde8 [1304]" strokecolor="#8db3e2 [1311]" strokeweight="3pt">
            <v:shadow on="t" type="perspective" color="#205867 [1608]" opacity=".5" offset="1pt" offset2="-1pt"/>
            <v:textbox>
              <w:txbxContent>
                <w:p w:rsidR="00A94E89" w:rsidRPr="00CA65A8" w:rsidRDefault="00A94E89" w:rsidP="008324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ОКУ СО «</w:t>
                  </w:r>
                  <w:r w:rsidRPr="002B1C0D">
                    <w:rPr>
                      <w:sz w:val="28"/>
                      <w:szCs w:val="28"/>
                    </w:rPr>
                    <w:t>Солнцевский межрайонныйЦентр помощи семье и детям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oundrect>
        </w:pict>
      </w:r>
    </w:p>
    <w:p w:rsidR="0083249B" w:rsidRDefault="0083249B" w:rsidP="008324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49B" w:rsidRDefault="00C11236" w:rsidP="008324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9" type="#_x0000_t32" style="position:absolute;left:0;text-align:left;margin-left:143.6pt;margin-top:11.5pt;width:49.05pt;height:107.6pt;flip:x y;z-index:2517504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4" type="#_x0000_t32" style="position:absolute;left:0;text-align:left;margin-left:301.05pt;margin-top:11.5pt;width:45.1pt;height:107.6pt;flip:y;z-index:251745280" o:connectortype="straight">
            <v:stroke endarrow="block"/>
          </v:shape>
        </w:pict>
      </w:r>
    </w:p>
    <w:p w:rsidR="0083249B" w:rsidRDefault="00C11236" w:rsidP="008324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00" style="position:absolute;left:0;text-align:left;margin-left:373pt;margin-top:5.75pt;width:106.05pt;height:29.25pt;z-index:251730944" arcsize="10923f" fillcolor="#b6dde8 [1304]" strokecolor="#8db3e2 [1311]" strokeweight="3pt">
            <v:shadow on="t" type="perspective" color="#205867 [1608]" opacity=".5" offset="1pt" offset2="-1pt"/>
            <v:textbox>
              <w:txbxContent>
                <w:p w:rsidR="00A94E89" w:rsidRPr="00CA65A8" w:rsidRDefault="00A94E89" w:rsidP="008324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ПДН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06" style="position:absolute;left:0;text-align:left;margin-left:18.75pt;margin-top:10.5pt;width:106.05pt;height:29.25pt;z-index:251737088" arcsize="10923f" fillcolor="#b6dde8 [1304]" strokecolor="#8db3e2 [1311]" strokeweight="3pt">
            <v:shadow on="t" type="perspective" color="#205867 [1608]" opacity=".5" offset="1pt" offset2="-1pt"/>
            <v:textbox>
              <w:txbxContent>
                <w:p w:rsidR="00A94E89" w:rsidRPr="00CA65A8" w:rsidRDefault="00A94E89" w:rsidP="008324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Родители</w:t>
                  </w:r>
                </w:p>
              </w:txbxContent>
            </v:textbox>
          </v:roundrect>
        </w:pict>
      </w:r>
    </w:p>
    <w:p w:rsidR="0083249B" w:rsidRDefault="0083249B" w:rsidP="008324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49B" w:rsidRDefault="00C11236" w:rsidP="008324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0" type="#_x0000_t32" style="position:absolute;left:0;text-align:left;margin-left:124.8pt;margin-top:2.8pt;width:39.4pt;height:68pt;flip:x y;z-index:2517514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5" type="#_x0000_t32" style="position:absolute;left:0;text-align:left;margin-left:327.15pt;margin-top:2.8pt;width:45.85pt;height:68pt;flip:y;z-index:251746304" o:connectortype="straight">
            <v:stroke endarrow="block"/>
          </v:shape>
        </w:pict>
      </w:r>
    </w:p>
    <w:p w:rsidR="0083249B" w:rsidRDefault="00C11236" w:rsidP="008324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08" style="position:absolute;left:0;text-align:left;margin-left:7.25pt;margin-top:11.7pt;width:117.55pt;height:71.2pt;z-index:251739136" arcsize="10923f" fillcolor="#b6dde8 [1304]" strokecolor="#8db3e2 [1311]" strokeweight="3pt">
            <v:shadow on="t" type="perspective" color="#205867 [1608]" opacity=".5" offset="1pt" offset2="-1pt"/>
            <v:textbox>
              <w:txbxContent>
                <w:p w:rsidR="00A94E89" w:rsidRPr="00CA65A8" w:rsidRDefault="00A94E89" w:rsidP="008324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Детская районная библиотека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3" type="#_x0000_t32" style="position:absolute;left:0;text-align:left;margin-left:236.95pt;margin-top:4.1pt;width:.8pt;height:50.6pt;flip:x y;z-index:2517442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01" style="position:absolute;left:0;text-align:left;margin-left:385pt;margin-top:4.1pt;width:106.05pt;height:29.25pt;z-index:251731968" arcsize="10923f" fillcolor="#b6dde8 [1304]" strokecolor="#8db3e2 [1311]" strokeweight="3pt">
            <v:shadow on="t" type="perspective" color="#205867 [1608]" opacity=".5" offset="1pt" offset2="-1pt"/>
            <v:textbox>
              <w:txbxContent>
                <w:p w:rsidR="00A94E89" w:rsidRPr="00CA65A8" w:rsidRDefault="00A94E89" w:rsidP="008324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КДН</w:t>
                  </w:r>
                </w:p>
              </w:txbxContent>
            </v:textbox>
          </v:roundrect>
        </w:pict>
      </w:r>
    </w:p>
    <w:p w:rsidR="0083249B" w:rsidRDefault="00C11236" w:rsidP="008324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6" type="#_x0000_t32" style="position:absolute;left:0;text-align:left;margin-left:327.15pt;margin-top:3.05pt;width:57.85pt;height:58.6pt;flip:y;z-index:251747328" o:connectortype="straight">
            <v:stroke endarrow="block"/>
          </v:shape>
        </w:pict>
      </w:r>
    </w:p>
    <w:p w:rsidR="0083249B" w:rsidRDefault="0083249B" w:rsidP="008324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49B" w:rsidRDefault="00C11236" w:rsidP="008324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1" type="#_x0000_t32" style="position:absolute;left:0;text-align:left;margin-left:124.8pt;margin-top:.2pt;width:39.4pt;height:22.85pt;flip:x y;z-index:2517524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11" style="position:absolute;left:0;text-align:left;margin-left:373pt;margin-top:.2pt;width:124.35pt;height:61.3pt;z-index:251742208" arcsize="10923f" fillcolor="#b6dde8 [1304]" strokecolor="#8db3e2 [1311]" strokeweight="3pt">
            <v:shadow on="t" type="perspective" color="#205867 [1608]" opacity=".5" offset="1pt" offset2="-1pt"/>
            <v:textbox>
              <w:txbxContent>
                <w:p w:rsidR="00A94E89" w:rsidRPr="00CA65A8" w:rsidRDefault="00A94E89" w:rsidP="008324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 Солнцевского района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98" style="position:absolute;left:0;text-align:left;margin-left:164.2pt;margin-top:6.4pt;width:162.95pt;height:76pt;z-index:251728896" fillcolor="#95b3d7 [1940]" strokecolor="#5f497a [2407]" strokeweight="3pt">
            <v:shadow on="t" type="perspective" color="#974706 [1609]" opacity=".5" offset="1pt" offset2="-1pt"/>
            <v:textbox>
              <w:txbxContent>
                <w:p w:rsidR="00A94E89" w:rsidRDefault="00A94E89" w:rsidP="008324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МКОУ «Солнцевская СОШ»</w:t>
                  </w:r>
                </w:p>
                <w:p w:rsidR="00A94E89" w:rsidRPr="00CA65A8" w:rsidRDefault="00A94E89" w:rsidP="008324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Солнцевского района Курской области</w:t>
                  </w:r>
                </w:p>
              </w:txbxContent>
            </v:textbox>
          </v:rect>
        </w:pict>
      </w:r>
    </w:p>
    <w:p w:rsidR="0083249B" w:rsidRDefault="00C11236" w:rsidP="008324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7" type="#_x0000_t32" style="position:absolute;left:0;text-align:left;margin-left:327.15pt;margin-top:6.95pt;width:45.85pt;height:19pt;flip:y;z-index:251748352" o:connectortype="straight">
            <v:stroke endarrow="block"/>
          </v:shape>
        </w:pict>
      </w:r>
    </w:p>
    <w:p w:rsidR="0083249B" w:rsidRDefault="00C11236" w:rsidP="008324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2" type="#_x0000_t32" style="position:absolute;left:0;text-align:left;margin-left:124.8pt;margin-top:9.85pt;width:39.4pt;height:29.75pt;flip:x;z-index:251753472" o:connectortype="straight">
            <v:stroke endarrow="block"/>
          </v:shape>
        </w:pict>
      </w:r>
    </w:p>
    <w:p w:rsidR="0083249B" w:rsidRDefault="00C11236" w:rsidP="008324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09" style="position:absolute;left:0;text-align:left;margin-left:18.75pt;margin-top:13.25pt;width:106.05pt;height:29.25pt;z-index:251740160" arcsize="10923f" fillcolor="#b6dde8 [1304]" strokecolor="#8db3e2 [1311]" strokeweight="3pt">
            <v:shadow on="t" type="perspective" color="#205867 [1608]" opacity=".5" offset="1pt" offset2="-1pt"/>
            <v:textbox>
              <w:txbxContent>
                <w:p w:rsidR="00A94E89" w:rsidRPr="00CA65A8" w:rsidRDefault="00A94E89" w:rsidP="008324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Дом культуры</w:t>
                  </w:r>
                </w:p>
              </w:txbxContent>
            </v:textbox>
          </v:roundrect>
        </w:pict>
      </w:r>
    </w:p>
    <w:p w:rsidR="0083249B" w:rsidRDefault="00C11236" w:rsidP="008324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3" type="#_x0000_t32" style="position:absolute;left:0;text-align:left;margin-left:124.8pt;margin-top:12.7pt;width:39.4pt;height:41.15pt;flip:x;z-index:251754496" o:connectortype="straight">
            <v:stroke endarrow="block"/>
          </v:shape>
        </w:pict>
      </w:r>
    </w:p>
    <w:p w:rsidR="0083249B" w:rsidRDefault="00C11236" w:rsidP="008324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5" type="#_x0000_t32" style="position:absolute;left:0;text-align:left;margin-left:241.7pt;margin-top:1.9pt;width:5.55pt;height:42.3pt;z-index:2517565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4" type="#_x0000_t32" style="position:absolute;left:0;text-align:left;margin-left:164.2pt;margin-top:1.95pt;width:14.8pt;height:83.8pt;flip:x;z-index:2517555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8" type="#_x0000_t32" style="position:absolute;left:0;text-align:left;margin-left:327.15pt;margin-top:1.95pt;width:26.15pt;height:11.85pt;z-index:2517493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03" style="position:absolute;left:0;text-align:left;margin-left:353.3pt;margin-top:1.9pt;width:144.05pt;height:90.7pt;z-index:251734016" arcsize="10923f" fillcolor="#b6dde8 [1304]" strokecolor="#8db3e2 [1311]" strokeweight="3pt">
            <v:shadow on="t" type="perspective" color="#205867 [1608]" opacity=".5" offset="1pt" offset2="-1pt"/>
            <v:textbox>
              <w:txbxContent>
                <w:p w:rsidR="00A94E89" w:rsidRPr="00CA65A8" w:rsidRDefault="00A94E89" w:rsidP="008324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Учреждение среднего профессионального образования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6" type="#_x0000_t32" style="position:absolute;left:0;text-align:left;margin-left:301.05pt;margin-top:1.95pt;width:45.1pt;height:104.95pt;z-index:251757568" o:connectortype="straight">
            <v:stroke endarrow="block"/>
          </v:shape>
        </w:pict>
      </w:r>
    </w:p>
    <w:p w:rsidR="0083249B" w:rsidRDefault="00C11236" w:rsidP="008324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10" style="position:absolute;left:0;text-align:left;margin-left:18.75pt;margin-top:10.05pt;width:106.05pt;height:48.9pt;z-index:251741184" arcsize="10923f" fillcolor="#b6dde8 [1304]" strokecolor="#8db3e2 [1311]" strokeweight="3pt">
            <v:shadow on="t" type="perspective" color="#205867 [1608]" opacity=".5" offset="1pt" offset2="-1pt"/>
            <v:textbox>
              <w:txbxContent>
                <w:p w:rsidR="00A94E89" w:rsidRPr="00CA65A8" w:rsidRDefault="00A94E89" w:rsidP="008324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Киноцентр «Заря»</w:t>
                  </w:r>
                </w:p>
              </w:txbxContent>
            </v:textbox>
          </v:roundrect>
        </w:pict>
      </w:r>
    </w:p>
    <w:p w:rsidR="0083249B" w:rsidRDefault="00C11236" w:rsidP="008324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12" style="position:absolute;left:0;text-align:left;margin-left:188.6pt;margin-top:12pt;width:124.35pt;height:87.5pt;z-index:251743232" arcsize="10923f" fillcolor="#b6dde8 [1304]" strokecolor="#8db3e2 [1311]" strokeweight="3pt">
            <v:shadow on="t" type="perspective" color="#205867 [1608]" opacity=".5" offset="1pt" offset2="-1pt"/>
            <v:textbox>
              <w:txbxContent>
                <w:p w:rsidR="00A94E89" w:rsidRPr="00CA65A8" w:rsidRDefault="00A94E89" w:rsidP="008324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Одел социальной поддержки населения</w:t>
                  </w:r>
                </w:p>
              </w:txbxContent>
            </v:textbox>
          </v:roundrect>
        </w:pict>
      </w:r>
    </w:p>
    <w:p w:rsidR="0083249B" w:rsidRDefault="0083249B" w:rsidP="008324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49B" w:rsidRDefault="0083249B" w:rsidP="008324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49B" w:rsidRDefault="00C11236" w:rsidP="008324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07" style="position:absolute;left:0;text-align:left;margin-left:7.25pt;margin-top:5.25pt;width:171.75pt;height:106.6pt;z-index:251738112" arcsize="10923f" fillcolor="#b6dde8 [1304]" strokecolor="#8db3e2 [1311]" strokeweight="3pt">
            <v:shadow on="t" type="perspective" color="#205867 [1608]" opacity=".5" offset="1pt" offset2="-1pt"/>
            <v:textbox>
              <w:txbxContent>
                <w:p w:rsidR="00A94E89" w:rsidRDefault="00A94E89" w:rsidP="008324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Отдел опеки и попечительства Администрации Солнцевского района</w:t>
                  </w:r>
                </w:p>
                <w:p w:rsidR="00A94E89" w:rsidRPr="00CA65A8" w:rsidRDefault="00A94E89" w:rsidP="008324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Курской области</w:t>
                  </w:r>
                </w:p>
              </w:txbxContent>
            </v:textbox>
          </v:roundrect>
        </w:pict>
      </w:r>
    </w:p>
    <w:p w:rsidR="0083249B" w:rsidRDefault="00C11236" w:rsidP="008324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02" style="position:absolute;left:0;text-align:left;margin-left:323.15pt;margin-top:10.3pt;width:149.55pt;height:52.2pt;z-index:251732992" arcsize="10923f" fillcolor="#b6dde8 [1304]" strokecolor="#8db3e2 [1311]" strokeweight="3pt">
            <v:shadow on="t" type="perspective" color="#205867 [1608]" opacity=".5" offset="1pt" offset2="-1pt"/>
            <v:textbox>
              <w:txbxContent>
                <w:p w:rsidR="00A94E89" w:rsidRDefault="00A94E89" w:rsidP="008324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МКОУ ДОД </w:t>
                  </w:r>
                </w:p>
                <w:p w:rsidR="00A94E89" w:rsidRPr="00CA65A8" w:rsidRDefault="00A94E89" w:rsidP="008324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 Солнцевский ДДТ»</w:t>
                  </w:r>
                </w:p>
              </w:txbxContent>
            </v:textbox>
          </v:roundrect>
        </w:pict>
      </w:r>
    </w:p>
    <w:p w:rsidR="0083249B" w:rsidRDefault="0083249B" w:rsidP="008324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DB6" w:rsidRDefault="00B87DB6" w:rsidP="008324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CFB" w:rsidRDefault="00B67CFB" w:rsidP="008324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CFB" w:rsidRDefault="00B67CFB" w:rsidP="008324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49B" w:rsidRPr="0083249B" w:rsidRDefault="0083249B" w:rsidP="008324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49B">
        <w:rPr>
          <w:rFonts w:ascii="Times New Roman" w:hAnsi="Times New Roman" w:cs="Times New Roman"/>
          <w:sz w:val="28"/>
          <w:szCs w:val="28"/>
        </w:rPr>
        <w:lastRenderedPageBreak/>
        <w:t>Согласно договора</w:t>
      </w:r>
      <w:proofErr w:type="gramEnd"/>
      <w:r w:rsidRPr="0083249B">
        <w:rPr>
          <w:rFonts w:ascii="Times New Roman" w:hAnsi="Times New Roman" w:cs="Times New Roman"/>
          <w:sz w:val="28"/>
          <w:szCs w:val="28"/>
        </w:rPr>
        <w:t xml:space="preserve"> о сотрудничестве между образовательным учреждением и Центром помощи семье и детям в школе обучаются дети, находящиеся на реабилитации в вышеуказанном учреждении в основном из неблагополучных семей. </w:t>
      </w:r>
    </w:p>
    <w:p w:rsidR="00BF7619" w:rsidRPr="00DC7C91" w:rsidRDefault="0083249B" w:rsidP="00DC7C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49B">
        <w:rPr>
          <w:rFonts w:ascii="Times New Roman" w:hAnsi="Times New Roman" w:cs="Times New Roman"/>
          <w:sz w:val="28"/>
          <w:szCs w:val="28"/>
        </w:rPr>
        <w:tab/>
        <w:t xml:space="preserve">Современный ребенок не </w:t>
      </w:r>
      <w:proofErr w:type="gramStart"/>
      <w:r w:rsidRPr="0083249B">
        <w:rPr>
          <w:rFonts w:ascii="Times New Roman" w:hAnsi="Times New Roman" w:cs="Times New Roman"/>
          <w:sz w:val="28"/>
          <w:szCs w:val="28"/>
        </w:rPr>
        <w:t>выводится</w:t>
      </w:r>
      <w:proofErr w:type="gramEnd"/>
      <w:r w:rsidRPr="0083249B">
        <w:rPr>
          <w:rFonts w:ascii="Times New Roman" w:hAnsi="Times New Roman" w:cs="Times New Roman"/>
          <w:sz w:val="28"/>
          <w:szCs w:val="28"/>
        </w:rPr>
        <w:t xml:space="preserve"> как это было еще несколько десятилетий назад за пределы детских дел и забот, не включается в посильные для него решения реальных проблем семьи местного сообщества государства. Изоляция детей от проблем, которыми живут взрослые, искажает их социализацию, </w:t>
      </w:r>
      <w:proofErr w:type="gramStart"/>
      <w:r w:rsidRPr="0083249B">
        <w:rPr>
          <w:rFonts w:ascii="Times New Roman" w:hAnsi="Times New Roman" w:cs="Times New Roman"/>
          <w:sz w:val="28"/>
          <w:szCs w:val="28"/>
        </w:rPr>
        <w:t>нарушает процессы их взросления результатом этого является</w:t>
      </w:r>
      <w:proofErr w:type="gramEnd"/>
      <w:r w:rsidRPr="0083249B">
        <w:rPr>
          <w:rFonts w:ascii="Times New Roman" w:hAnsi="Times New Roman" w:cs="Times New Roman"/>
          <w:sz w:val="28"/>
          <w:szCs w:val="28"/>
        </w:rPr>
        <w:t xml:space="preserve"> рост агрессивности, жестокости, цинизма, грубости за которыми на самом деле скрываются страх, одиночество, неуверенность, непонимание, непринятие будущего.</w:t>
      </w:r>
    </w:p>
    <w:p w:rsidR="009B79C6" w:rsidRPr="00CC1791" w:rsidRDefault="009B79C6" w:rsidP="00C554B3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  <w:r w:rsidRPr="00CC1791">
        <w:rPr>
          <w:sz w:val="28"/>
          <w:szCs w:val="28"/>
        </w:rPr>
        <w:t xml:space="preserve">Предметом особого внимания в школе является формирование системы дополнительного образования </w:t>
      </w:r>
      <w:proofErr w:type="gramStart"/>
      <w:r w:rsidRPr="00CC1791">
        <w:rPr>
          <w:sz w:val="28"/>
          <w:szCs w:val="28"/>
        </w:rPr>
        <w:t>обучающихся</w:t>
      </w:r>
      <w:proofErr w:type="gramEnd"/>
      <w:r w:rsidRPr="00CC1791">
        <w:rPr>
          <w:sz w:val="28"/>
          <w:szCs w:val="28"/>
        </w:rPr>
        <w:t xml:space="preserve">. Чем больше ребенок будет задействован во внеурочной деятельности, тем меньше у него останется времени на совершение правонарушений. Внеурочная деятельность и дополнительное образование в школе рассматриваются как важнейшие составляющие образовательного процесса, обеспечивающего развитие успешной личности. Это база для формирования досуговых предпочтений – хобби, что является расширением пространства самореализации личности и способ самовыражения. Основным принципом этого процесса является инициатива, идущая от самих обучающихся и включение всех обучающихся во </w:t>
      </w:r>
      <w:proofErr w:type="spellStart"/>
      <w:r w:rsidRPr="00CC1791">
        <w:rPr>
          <w:sz w:val="28"/>
          <w:szCs w:val="28"/>
        </w:rPr>
        <w:t>внеучебную</w:t>
      </w:r>
      <w:proofErr w:type="spellEnd"/>
      <w:r w:rsidRPr="00CC1791">
        <w:rPr>
          <w:sz w:val="28"/>
          <w:szCs w:val="28"/>
        </w:rPr>
        <w:t xml:space="preserve"> деятельность на бесплатной основе.</w:t>
      </w:r>
    </w:p>
    <w:p w:rsidR="004A0D29" w:rsidRDefault="004A0D29" w:rsidP="004A0D29">
      <w:pPr>
        <w:spacing w:before="100" w:beforeAutospacing="1" w:after="100" w:afterAutospacing="1"/>
        <w:jc w:val="both"/>
        <w:rPr>
          <w:color w:val="FF0000"/>
          <w:sz w:val="28"/>
          <w:szCs w:val="28"/>
        </w:rPr>
      </w:pPr>
      <w:r w:rsidRPr="004A0D29">
        <w:rPr>
          <w:noProof/>
          <w:color w:val="FF0000"/>
          <w:sz w:val="28"/>
          <w:szCs w:val="28"/>
        </w:rPr>
        <w:drawing>
          <wp:inline distT="0" distB="0" distL="0" distR="0">
            <wp:extent cx="5912746" cy="3098203"/>
            <wp:effectExtent l="19050" t="0" r="11804" b="6947"/>
            <wp:docPr id="51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5170B" w:rsidRPr="00223461" w:rsidRDefault="0085170B" w:rsidP="0085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461">
        <w:rPr>
          <w:rFonts w:ascii="Times New Roman" w:hAnsi="Times New Roman" w:cs="Times New Roman"/>
          <w:sz w:val="28"/>
          <w:szCs w:val="28"/>
        </w:rPr>
        <w:t>Программа организации внеурочной  деятельности состоит из образовательных курсов, в рамках которых реализуются следующие направления деятельности:</w:t>
      </w:r>
    </w:p>
    <w:p w:rsidR="0085170B" w:rsidRPr="00223461" w:rsidRDefault="0085170B" w:rsidP="008517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461">
        <w:rPr>
          <w:rFonts w:ascii="Times New Roman" w:hAnsi="Times New Roman" w:cs="Times New Roman"/>
          <w:sz w:val="28"/>
          <w:szCs w:val="28"/>
        </w:rPr>
        <w:t>1. Спортивно-оздоровительное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– 50 %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5170B" w:rsidRPr="00223461" w:rsidRDefault="0085170B" w:rsidP="008517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461">
        <w:rPr>
          <w:rFonts w:ascii="Times New Roman" w:hAnsi="Times New Roman" w:cs="Times New Roman"/>
          <w:sz w:val="28"/>
          <w:szCs w:val="28"/>
        </w:rPr>
        <w:lastRenderedPageBreak/>
        <w:t>2.  Художественно-эстетическое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– 100%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85170B" w:rsidRPr="00223461" w:rsidRDefault="0085170B" w:rsidP="008517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461">
        <w:rPr>
          <w:rFonts w:ascii="Times New Roman" w:hAnsi="Times New Roman" w:cs="Times New Roman"/>
          <w:sz w:val="28"/>
          <w:szCs w:val="28"/>
        </w:rPr>
        <w:t>3. Социальное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– 100%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5170B" w:rsidRPr="00223461" w:rsidRDefault="0085170B" w:rsidP="008517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461">
        <w:rPr>
          <w:rFonts w:ascii="Times New Roman" w:hAnsi="Times New Roman" w:cs="Times New Roman"/>
          <w:sz w:val="28"/>
          <w:szCs w:val="28"/>
        </w:rPr>
        <w:t>4 .Исследовательская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45 %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5170B" w:rsidRPr="00223461" w:rsidRDefault="0085170B" w:rsidP="008517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461">
        <w:rPr>
          <w:rFonts w:ascii="Times New Roman" w:hAnsi="Times New Roman" w:cs="Times New Roman"/>
          <w:sz w:val="28"/>
          <w:szCs w:val="28"/>
        </w:rPr>
        <w:t>5. Духовно-нравственное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– 100%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85170B" w:rsidRPr="00223461" w:rsidRDefault="0085170B" w:rsidP="0085170B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23461">
        <w:rPr>
          <w:rFonts w:ascii="Times New Roman" w:hAnsi="Times New Roman" w:cs="Times New Roman"/>
          <w:b/>
          <w:color w:val="FF0000"/>
          <w:sz w:val="28"/>
          <w:szCs w:val="28"/>
        </w:rPr>
        <w:t>Ожидаемые результаты</w:t>
      </w:r>
    </w:p>
    <w:p w:rsidR="0085170B" w:rsidRPr="00223461" w:rsidRDefault="0085170B" w:rsidP="0085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461">
        <w:rPr>
          <w:rFonts w:ascii="Times New Roman" w:hAnsi="Times New Roman" w:cs="Times New Roman"/>
          <w:sz w:val="28"/>
          <w:szCs w:val="28"/>
        </w:rPr>
        <w:t xml:space="preserve">    Увеличение числа детей, охваченных организованным  досугом; воспитание уважительного отношения к своему селу, школе, краю</w:t>
      </w:r>
      <w:proofErr w:type="gramStart"/>
      <w:r w:rsidRPr="002234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3461">
        <w:rPr>
          <w:rFonts w:ascii="Times New Roman" w:hAnsi="Times New Roman" w:cs="Times New Roman"/>
          <w:sz w:val="28"/>
          <w:szCs w:val="28"/>
        </w:rPr>
        <w:t xml:space="preserve">  чувства гордости, что я – гражданин России; воспитание у детей толерантности, навыков здорового образа жизни; формирование  чувства гражданственности и патриотизма, правовой культуры, осознанного отношения к профессиональному самоопределению; развитие социальной культуры учащихся через систему ученического самоуправления и реализация, в конечном счете, основной цели программы – достижение </w:t>
      </w:r>
      <w:proofErr w:type="gramStart"/>
      <w:r w:rsidRPr="0022346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23461">
        <w:rPr>
          <w:rFonts w:ascii="Times New Roman" w:hAnsi="Times New Roman" w:cs="Times New Roman"/>
          <w:sz w:val="28"/>
          <w:szCs w:val="28"/>
        </w:rPr>
        <w:t xml:space="preserve"> необходимого для жизни в обществе социального опыта и формирование в них принимаемой обществом системы ценностей.</w:t>
      </w:r>
    </w:p>
    <w:p w:rsidR="0085170B" w:rsidRPr="00223461" w:rsidRDefault="0085170B" w:rsidP="0085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461">
        <w:rPr>
          <w:rFonts w:ascii="Times New Roman" w:hAnsi="Times New Roman" w:cs="Times New Roman"/>
          <w:sz w:val="28"/>
          <w:szCs w:val="28"/>
        </w:rPr>
        <w:t xml:space="preserve">        Успешность реализации основной образовательной программы начального общего образования зависит от четкого взаимодействия всех участников образовательного процесса, в частности от педагогов, обеспечивающих реализацию внеурочной деятельности</w:t>
      </w:r>
    </w:p>
    <w:p w:rsidR="0085170B" w:rsidRPr="00223461" w:rsidRDefault="0085170B" w:rsidP="0085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461">
        <w:rPr>
          <w:rFonts w:ascii="Times New Roman" w:hAnsi="Times New Roman" w:cs="Times New Roman"/>
          <w:sz w:val="28"/>
          <w:szCs w:val="28"/>
        </w:rPr>
        <w:t>Создавая модель   внеурочной  деятельности обучающихся</w:t>
      </w:r>
      <w:proofErr w:type="gramStart"/>
      <w:r w:rsidRPr="002234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3461">
        <w:rPr>
          <w:rFonts w:ascii="Times New Roman" w:hAnsi="Times New Roman" w:cs="Times New Roman"/>
          <w:sz w:val="28"/>
          <w:szCs w:val="28"/>
        </w:rPr>
        <w:t xml:space="preserve"> ОУ использует  собственные ресурсы  (учитель, участвующий в реализации ФГОС; учителя-специалисты).</w:t>
      </w:r>
    </w:p>
    <w:p w:rsidR="0085170B" w:rsidRPr="00223461" w:rsidRDefault="0085170B" w:rsidP="0085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461">
        <w:rPr>
          <w:rFonts w:ascii="Times New Roman" w:hAnsi="Times New Roman" w:cs="Times New Roman"/>
          <w:sz w:val="28"/>
          <w:szCs w:val="28"/>
        </w:rPr>
        <w:t>Основная цель такого взаимодействия - создание, расширение и обогащение учебно-воспитательного пространства в микросоциуме — ближайшей среде жизнедеятельности ребенка, обеспечение его успешной адаптации к современным социокультурным условиям.</w:t>
      </w:r>
    </w:p>
    <w:p w:rsidR="0085170B" w:rsidRPr="00223461" w:rsidRDefault="0085170B" w:rsidP="0085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461">
        <w:rPr>
          <w:rFonts w:ascii="Times New Roman" w:hAnsi="Times New Roman" w:cs="Times New Roman"/>
          <w:sz w:val="28"/>
          <w:szCs w:val="28"/>
        </w:rPr>
        <w:t>ОУ  стремится  создать такую инфраструктуру полезной занятости обучающихся во второй половине дня, которая способствовала бы обеспечению удовлетворения их личных потребностей.</w:t>
      </w:r>
    </w:p>
    <w:p w:rsidR="0085170B" w:rsidRPr="00223461" w:rsidRDefault="0085170B" w:rsidP="008517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</w:t>
      </w:r>
      <w:r w:rsidRPr="00223461">
        <w:rPr>
          <w:rFonts w:ascii="Times New Roman" w:hAnsi="Times New Roman" w:cs="Times New Roman"/>
          <w:b/>
          <w:sz w:val="28"/>
          <w:szCs w:val="28"/>
        </w:rPr>
        <w:t>в ОУ включает в себя:</w:t>
      </w:r>
    </w:p>
    <w:p w:rsidR="0085170B" w:rsidRPr="00223461" w:rsidRDefault="0085170B" w:rsidP="0085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461">
        <w:rPr>
          <w:rFonts w:ascii="Times New Roman" w:hAnsi="Times New Roman" w:cs="Times New Roman"/>
          <w:sz w:val="28"/>
          <w:szCs w:val="28"/>
        </w:rPr>
        <w:t>1. Спортивно-оздоровительное направление.</w:t>
      </w:r>
    </w:p>
    <w:p w:rsidR="0085170B" w:rsidRPr="00223461" w:rsidRDefault="0085170B" w:rsidP="0085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461">
        <w:rPr>
          <w:rFonts w:ascii="Times New Roman" w:hAnsi="Times New Roman" w:cs="Times New Roman"/>
          <w:sz w:val="28"/>
          <w:szCs w:val="28"/>
        </w:rPr>
        <w:t>Оно представлено спортивным кружком «</w:t>
      </w:r>
      <w:proofErr w:type="spellStart"/>
      <w:r w:rsidRPr="00223461"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 w:rsidRPr="00223461">
        <w:rPr>
          <w:rFonts w:ascii="Times New Roman" w:hAnsi="Times New Roman" w:cs="Times New Roman"/>
          <w:sz w:val="28"/>
          <w:szCs w:val="28"/>
        </w:rPr>
        <w:t>».</w:t>
      </w:r>
    </w:p>
    <w:p w:rsidR="0085170B" w:rsidRPr="0018619F" w:rsidRDefault="0085170B" w:rsidP="0085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23461">
        <w:rPr>
          <w:rFonts w:ascii="Times New Roman" w:hAnsi="Times New Roman" w:cs="Times New Roman"/>
          <w:sz w:val="28"/>
          <w:szCs w:val="28"/>
        </w:rPr>
        <w:t>Художественно-эстетич</w:t>
      </w:r>
      <w:r>
        <w:rPr>
          <w:rFonts w:ascii="Times New Roman" w:hAnsi="Times New Roman" w:cs="Times New Roman"/>
          <w:sz w:val="28"/>
          <w:szCs w:val="28"/>
        </w:rPr>
        <w:t xml:space="preserve">еское направление представлено </w:t>
      </w:r>
      <w:r w:rsidRPr="00223461">
        <w:rPr>
          <w:rFonts w:ascii="Times New Roman" w:hAnsi="Times New Roman" w:cs="Times New Roman"/>
          <w:sz w:val="28"/>
          <w:szCs w:val="28"/>
        </w:rPr>
        <w:t>хорео</w:t>
      </w:r>
      <w:r w:rsidR="0018619F">
        <w:rPr>
          <w:rFonts w:ascii="Times New Roman" w:hAnsi="Times New Roman" w:cs="Times New Roman"/>
          <w:sz w:val="28"/>
          <w:szCs w:val="28"/>
        </w:rPr>
        <w:t>графическим кружком «Мир танца»</w:t>
      </w:r>
      <w:proofErr w:type="gramStart"/>
      <w:r w:rsidR="0018619F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18619F">
        <w:rPr>
          <w:rFonts w:ascii="Times New Roman" w:hAnsi="Times New Roman" w:cs="Times New Roman"/>
          <w:sz w:val="28"/>
          <w:szCs w:val="28"/>
        </w:rPr>
        <w:t>ружком «Весёлые нотки»,</w:t>
      </w:r>
      <w:r w:rsidRPr="00223461">
        <w:rPr>
          <w:rFonts w:ascii="Times New Roman" w:hAnsi="Times New Roman" w:cs="Times New Roman"/>
          <w:sz w:val="28"/>
          <w:szCs w:val="28"/>
        </w:rPr>
        <w:t xml:space="preserve">Кружок «Весёлая палитра» </w:t>
      </w:r>
    </w:p>
    <w:p w:rsidR="0018619F" w:rsidRDefault="0085170B" w:rsidP="0085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461">
        <w:rPr>
          <w:rFonts w:ascii="Times New Roman" w:hAnsi="Times New Roman" w:cs="Times New Roman"/>
          <w:sz w:val="28"/>
          <w:szCs w:val="28"/>
        </w:rPr>
        <w:t>3.Научно-познавательное направление реализуется на занятиях  кружка «Юный исследователь».</w:t>
      </w:r>
    </w:p>
    <w:p w:rsidR="0085170B" w:rsidRPr="0018619F" w:rsidRDefault="0085170B" w:rsidP="001861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461">
        <w:rPr>
          <w:rFonts w:ascii="Times New Roman" w:hAnsi="Times New Roman" w:cs="Times New Roman"/>
          <w:sz w:val="28"/>
          <w:szCs w:val="28"/>
        </w:rPr>
        <w:t>4.Вопросы духовно-нравственного воспитания  решает кружок  «Лучик».5.Социальное направление  представлено кру</w:t>
      </w:r>
      <w:r>
        <w:rPr>
          <w:rFonts w:ascii="Times New Roman" w:hAnsi="Times New Roman" w:cs="Times New Roman"/>
          <w:sz w:val="28"/>
          <w:szCs w:val="28"/>
        </w:rPr>
        <w:t>жком</w:t>
      </w:r>
      <w:r w:rsidRPr="00223461">
        <w:rPr>
          <w:rFonts w:ascii="Times New Roman" w:hAnsi="Times New Roman" w:cs="Times New Roman"/>
          <w:sz w:val="28"/>
          <w:szCs w:val="28"/>
        </w:rPr>
        <w:t xml:space="preserve"> «Дорогой добра»</w:t>
      </w:r>
      <w:r w:rsidR="0018619F">
        <w:rPr>
          <w:rFonts w:ascii="Times New Roman" w:hAnsi="Times New Roman" w:cs="Times New Roman"/>
          <w:sz w:val="28"/>
          <w:szCs w:val="28"/>
        </w:rPr>
        <w:t>.</w:t>
      </w:r>
      <w:r w:rsidRPr="00223461">
        <w:rPr>
          <w:rFonts w:ascii="Times New Roman" w:hAnsi="Times New Roman" w:cs="Times New Roman"/>
          <w:sz w:val="28"/>
          <w:szCs w:val="28"/>
        </w:rPr>
        <w:t xml:space="preserve"> Для обучающихся 1-ых классов организо</w:t>
      </w:r>
      <w:r w:rsidR="0018619F">
        <w:rPr>
          <w:rFonts w:ascii="Times New Roman" w:hAnsi="Times New Roman" w:cs="Times New Roman"/>
          <w:sz w:val="28"/>
          <w:szCs w:val="28"/>
        </w:rPr>
        <w:t>ван кружок «Тропинка к своему «Я</w:t>
      </w:r>
      <w:r w:rsidRPr="00223461">
        <w:rPr>
          <w:rFonts w:ascii="Times New Roman" w:hAnsi="Times New Roman" w:cs="Times New Roman"/>
          <w:sz w:val="28"/>
          <w:szCs w:val="28"/>
        </w:rPr>
        <w:t>»</w:t>
      </w:r>
      <w:r w:rsidR="0018619F">
        <w:rPr>
          <w:rFonts w:ascii="Times New Roman" w:hAnsi="Times New Roman" w:cs="Times New Roman"/>
          <w:sz w:val="28"/>
          <w:szCs w:val="28"/>
        </w:rPr>
        <w:t>.</w:t>
      </w:r>
    </w:p>
    <w:p w:rsidR="0085170B" w:rsidRPr="0085170B" w:rsidRDefault="0085170B" w:rsidP="00C55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2383" w:rsidRPr="00A36FB5" w:rsidRDefault="00A36FB5" w:rsidP="00C554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FB5">
        <w:rPr>
          <w:rFonts w:ascii="Times New Roman" w:hAnsi="Times New Roman" w:cs="Times New Roman"/>
          <w:sz w:val="28"/>
          <w:szCs w:val="28"/>
        </w:rPr>
        <w:t>Многие обучающиеся занимаются одновременно в нескольких кружках и секциях.</w:t>
      </w:r>
    </w:p>
    <w:p w:rsidR="00782383" w:rsidRDefault="00782383" w:rsidP="009B7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6C0" w:rsidRDefault="004376C0" w:rsidP="009B7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64B" w:rsidRPr="0092164B" w:rsidRDefault="006F7FF3" w:rsidP="009C2083">
      <w:pPr>
        <w:pStyle w:val="ab"/>
        <w:numPr>
          <w:ilvl w:val="0"/>
          <w:numId w:val="11"/>
        </w:numPr>
        <w:rPr>
          <w:rStyle w:val="10"/>
          <w:b w:val="0"/>
          <w:color w:val="0070C0"/>
          <w:sz w:val="28"/>
          <w:szCs w:val="28"/>
        </w:rPr>
      </w:pPr>
      <w:r w:rsidRPr="0092164B">
        <w:rPr>
          <w:rStyle w:val="10"/>
          <w:color w:val="0070C0"/>
          <w:sz w:val="28"/>
          <w:szCs w:val="28"/>
        </w:rPr>
        <w:lastRenderedPageBreak/>
        <w:t>Заказчик Программы:</w:t>
      </w:r>
    </w:p>
    <w:p w:rsidR="004376C0" w:rsidRPr="0092164B" w:rsidRDefault="006F7FF3" w:rsidP="0092164B">
      <w:pPr>
        <w:ind w:left="360"/>
        <w:rPr>
          <w:rStyle w:val="10"/>
          <w:b w:val="0"/>
          <w:sz w:val="28"/>
          <w:szCs w:val="28"/>
        </w:rPr>
      </w:pPr>
      <w:r w:rsidRPr="0092164B">
        <w:rPr>
          <w:rStyle w:val="10"/>
          <w:b w:val="0"/>
          <w:sz w:val="28"/>
          <w:szCs w:val="28"/>
        </w:rPr>
        <w:t xml:space="preserve"> муниципальное казённое общеобразовательное учреждение «Солнцевская средняя общеобразовательная школа» Солнцевского района Курской области</w:t>
      </w:r>
    </w:p>
    <w:p w:rsidR="00776CA1" w:rsidRDefault="00776CA1" w:rsidP="00776CA1">
      <w:pPr>
        <w:contextualSpacing/>
        <w:rPr>
          <w:sz w:val="28"/>
          <w:szCs w:val="28"/>
        </w:rPr>
      </w:pPr>
    </w:p>
    <w:p w:rsidR="006F7FF3" w:rsidRPr="0092164B" w:rsidRDefault="006F7FF3" w:rsidP="0092164B">
      <w:pPr>
        <w:pStyle w:val="ab"/>
        <w:numPr>
          <w:ilvl w:val="0"/>
          <w:numId w:val="11"/>
        </w:numPr>
        <w:rPr>
          <w:rStyle w:val="10"/>
          <w:color w:val="0070C0"/>
          <w:sz w:val="28"/>
          <w:szCs w:val="28"/>
        </w:rPr>
      </w:pPr>
      <w:r w:rsidRPr="0092164B">
        <w:rPr>
          <w:rStyle w:val="10"/>
          <w:color w:val="0070C0"/>
          <w:sz w:val="28"/>
          <w:szCs w:val="28"/>
        </w:rPr>
        <w:t xml:space="preserve">Основной разработчик Программы: </w:t>
      </w:r>
    </w:p>
    <w:p w:rsidR="006F7FF3" w:rsidRPr="006F7FF3" w:rsidRDefault="006F7FF3" w:rsidP="006F7FF3">
      <w:pPr>
        <w:contextualSpacing/>
        <w:rPr>
          <w:rStyle w:val="10"/>
          <w:b w:val="0"/>
          <w:sz w:val="28"/>
          <w:szCs w:val="28"/>
        </w:rPr>
      </w:pPr>
      <w:r>
        <w:rPr>
          <w:rStyle w:val="10"/>
          <w:b w:val="0"/>
          <w:sz w:val="28"/>
          <w:szCs w:val="28"/>
        </w:rPr>
        <w:t>муниципальное казённое общеобразовательное учреждение «Солнцевская средняя общеобразовательная школа» Солнцевского района Курской области</w:t>
      </w:r>
    </w:p>
    <w:p w:rsidR="004376C0" w:rsidRPr="00C377B9" w:rsidRDefault="004376C0" w:rsidP="009B7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64B" w:rsidRPr="0092164B" w:rsidRDefault="0092164B" w:rsidP="0092164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92164B">
        <w:rPr>
          <w:rFonts w:ascii="Times New Roman" w:hAnsi="Times New Roman" w:cs="Times New Roman"/>
          <w:b/>
          <w:color w:val="0070C0"/>
          <w:sz w:val="28"/>
          <w:szCs w:val="28"/>
        </w:rPr>
        <w:t>Координатор Программы «Парус надежды»:</w:t>
      </w:r>
    </w:p>
    <w:p w:rsidR="0092164B" w:rsidRPr="00C377B9" w:rsidRDefault="0092164B" w:rsidP="0092164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Солнцевского района Курской области.</w:t>
      </w:r>
    </w:p>
    <w:p w:rsidR="0092164B" w:rsidRPr="00C377B9" w:rsidRDefault="0092164B" w:rsidP="0092164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164B" w:rsidRPr="0092164B" w:rsidRDefault="0092164B" w:rsidP="0092164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92164B">
        <w:rPr>
          <w:rFonts w:ascii="Times New Roman" w:hAnsi="Times New Roman" w:cs="Times New Roman"/>
          <w:b/>
          <w:color w:val="0070C0"/>
          <w:sz w:val="28"/>
          <w:szCs w:val="28"/>
        </w:rPr>
        <w:t>Цели и задачи программы:</w:t>
      </w:r>
    </w:p>
    <w:p w:rsidR="0092164B" w:rsidRPr="0092164B" w:rsidRDefault="0092164B" w:rsidP="0092164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6C0">
        <w:rPr>
          <w:rFonts w:ascii="Times New Roman" w:hAnsi="Times New Roman" w:cs="Times New Roman"/>
          <w:b/>
          <w:i/>
          <w:iCs/>
          <w:sz w:val="28"/>
          <w:szCs w:val="28"/>
        </w:rPr>
        <w:t>Цели программы: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4376C0">
        <w:rPr>
          <w:rFonts w:ascii="Times New Roman" w:hAnsi="Times New Roman" w:cs="Times New Roman"/>
          <w:sz w:val="28"/>
          <w:szCs w:val="28"/>
        </w:rPr>
        <w:t>обеспечить единый комплексный подход к разрешению ситуаций, связанных с проблемами безнадзорности и правонарушений;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 xml:space="preserve">- создать условия для эффективного функционирования системы профилактики правонарушений. 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6C0">
        <w:rPr>
          <w:rFonts w:ascii="Times New Roman" w:hAnsi="Times New Roman" w:cs="Times New Roman"/>
          <w:b/>
          <w:i/>
          <w:iCs/>
          <w:sz w:val="28"/>
          <w:szCs w:val="28"/>
        </w:rPr>
        <w:t>Задачи программы: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iCs/>
          <w:sz w:val="28"/>
          <w:szCs w:val="28"/>
        </w:rPr>
        <w:t>- повышение уровня воспитательной – профилактической  работы с подростками в образовательном учреждении;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4376C0">
        <w:rPr>
          <w:rFonts w:ascii="Times New Roman" w:hAnsi="Times New Roman" w:cs="Times New Roman"/>
          <w:sz w:val="28"/>
          <w:szCs w:val="28"/>
        </w:rPr>
        <w:t>защита прав и законных интересов несовершеннолетних, находящихся в трудной жизненной ситуации;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>- раннее выявление семейного неблагополучия и оказание специализированной адресной помощи;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>- создание условий для психолого-педагогической, медицинской и правовой поддержки обучающихся;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 xml:space="preserve">- осуществление индивидуального подхода к </w:t>
      </w:r>
      <w:proofErr w:type="gramStart"/>
      <w:r w:rsidRPr="004376C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376C0">
        <w:rPr>
          <w:rFonts w:ascii="Times New Roman" w:hAnsi="Times New Roman" w:cs="Times New Roman"/>
          <w:sz w:val="28"/>
          <w:szCs w:val="28"/>
        </w:rPr>
        <w:t xml:space="preserve"> и оказание помощи в охране их психофизического и нравственного здоровья;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>- осуществление  консультативно-профилактической работы среди обучающихся, педагогических  работников, родителей.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>- развитие системы организованного досуга и отдыха «детей группы риска»</w:t>
      </w:r>
    </w:p>
    <w:p w:rsidR="004376C0" w:rsidRPr="0092164B" w:rsidRDefault="004376C0" w:rsidP="00921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64B" w:rsidRPr="0092164B" w:rsidRDefault="0092164B" w:rsidP="0092164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2164B">
        <w:rPr>
          <w:rFonts w:ascii="Times New Roman" w:hAnsi="Times New Roman" w:cs="Times New Roman"/>
          <w:b/>
          <w:color w:val="0070C0"/>
          <w:sz w:val="28"/>
          <w:szCs w:val="28"/>
        </w:rPr>
        <w:t>Важнейшие целевые индикаторы и показатели программы:</w:t>
      </w:r>
    </w:p>
    <w:p w:rsidR="0092164B" w:rsidRPr="0092164B" w:rsidRDefault="0092164B" w:rsidP="0092164B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2164B" w:rsidRPr="0092164B" w:rsidRDefault="0092164B" w:rsidP="00921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64B">
        <w:rPr>
          <w:rFonts w:ascii="Times New Roman" w:hAnsi="Times New Roman" w:cs="Times New Roman"/>
          <w:sz w:val="28"/>
          <w:szCs w:val="28"/>
        </w:rPr>
        <w:t xml:space="preserve">- уменьшение количества обучающихся, состоящих на различных видах учета  (КДН и ЗП, ПДН, </w:t>
      </w:r>
      <w:proofErr w:type="spellStart"/>
      <w:r w:rsidRPr="0092164B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92164B">
        <w:rPr>
          <w:rFonts w:ascii="Times New Roman" w:hAnsi="Times New Roman" w:cs="Times New Roman"/>
          <w:sz w:val="28"/>
          <w:szCs w:val="28"/>
        </w:rPr>
        <w:t xml:space="preserve"> контроль);</w:t>
      </w:r>
      <w:proofErr w:type="gramEnd"/>
    </w:p>
    <w:p w:rsidR="0092164B" w:rsidRPr="0092164B" w:rsidRDefault="0092164B" w:rsidP="00921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64B">
        <w:rPr>
          <w:rFonts w:ascii="Times New Roman" w:hAnsi="Times New Roman" w:cs="Times New Roman"/>
          <w:sz w:val="28"/>
          <w:szCs w:val="28"/>
        </w:rPr>
        <w:t xml:space="preserve">- уменьшение уровня подростковой преступности на количество </w:t>
      </w:r>
      <w:proofErr w:type="gramStart"/>
      <w:r w:rsidRPr="009216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164B">
        <w:rPr>
          <w:rFonts w:ascii="Times New Roman" w:hAnsi="Times New Roman" w:cs="Times New Roman"/>
          <w:sz w:val="28"/>
          <w:szCs w:val="28"/>
        </w:rPr>
        <w:t xml:space="preserve"> в школе;</w:t>
      </w:r>
    </w:p>
    <w:p w:rsidR="0092164B" w:rsidRPr="0092164B" w:rsidRDefault="0092164B" w:rsidP="00921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64B">
        <w:rPr>
          <w:rFonts w:ascii="Times New Roman" w:hAnsi="Times New Roman" w:cs="Times New Roman"/>
          <w:sz w:val="28"/>
          <w:szCs w:val="28"/>
        </w:rPr>
        <w:t>- уменьшение количества повторных преступлений и правонарушений, совершенных подростками;</w:t>
      </w:r>
    </w:p>
    <w:p w:rsidR="0092164B" w:rsidRPr="0092164B" w:rsidRDefault="0092164B" w:rsidP="00921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64B">
        <w:rPr>
          <w:rFonts w:ascii="Times New Roman" w:hAnsi="Times New Roman" w:cs="Times New Roman"/>
          <w:sz w:val="28"/>
          <w:szCs w:val="28"/>
        </w:rPr>
        <w:t>- уменьшение количества подростков, употребляющих алкоголь, наркотики, состоящих на учете в медицинских учреждениях;</w:t>
      </w:r>
    </w:p>
    <w:p w:rsidR="0092164B" w:rsidRPr="0092164B" w:rsidRDefault="0092164B" w:rsidP="00921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64B">
        <w:rPr>
          <w:rFonts w:ascii="Times New Roman" w:hAnsi="Times New Roman" w:cs="Times New Roman"/>
          <w:sz w:val="28"/>
          <w:szCs w:val="28"/>
        </w:rPr>
        <w:lastRenderedPageBreak/>
        <w:t xml:space="preserve">- уменьшение количества несовершеннолетних, снятых с учета, в том числе по ходатайствам </w:t>
      </w:r>
      <w:r w:rsidRPr="0092164B">
        <w:rPr>
          <w:rStyle w:val="c0"/>
          <w:rFonts w:ascii="Times New Roman" w:hAnsi="Times New Roman" w:cs="Times New Roman"/>
          <w:sz w:val="28"/>
          <w:szCs w:val="28"/>
        </w:rPr>
        <w:t>МКОУ «</w:t>
      </w:r>
      <w:r>
        <w:rPr>
          <w:rStyle w:val="c0"/>
          <w:rFonts w:ascii="Times New Roman" w:hAnsi="Times New Roman" w:cs="Times New Roman"/>
          <w:sz w:val="28"/>
          <w:szCs w:val="28"/>
        </w:rPr>
        <w:t>Солнцевская</w:t>
      </w:r>
      <w:r w:rsidRPr="0092164B">
        <w:rPr>
          <w:rStyle w:val="c0"/>
          <w:rFonts w:ascii="Times New Roman" w:hAnsi="Times New Roman" w:cs="Times New Roman"/>
          <w:sz w:val="28"/>
          <w:szCs w:val="28"/>
        </w:rPr>
        <w:t xml:space="preserve"> СОШ» Солнцевского района Курской области</w:t>
      </w:r>
      <w:r w:rsidRPr="0092164B">
        <w:rPr>
          <w:rFonts w:ascii="Times New Roman" w:hAnsi="Times New Roman" w:cs="Times New Roman"/>
          <w:sz w:val="28"/>
          <w:szCs w:val="28"/>
        </w:rPr>
        <w:t>;</w:t>
      </w:r>
    </w:p>
    <w:p w:rsidR="0092164B" w:rsidRPr="0092164B" w:rsidRDefault="0092164B" w:rsidP="00921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64B">
        <w:rPr>
          <w:rFonts w:ascii="Times New Roman" w:hAnsi="Times New Roman" w:cs="Times New Roman"/>
          <w:sz w:val="28"/>
          <w:szCs w:val="28"/>
        </w:rPr>
        <w:t>- увеличение количества  детей, вовлеченных в различные кружки, секции, клубы;</w:t>
      </w:r>
    </w:p>
    <w:p w:rsidR="0092164B" w:rsidRPr="0092164B" w:rsidRDefault="0092164B" w:rsidP="00921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64B">
        <w:rPr>
          <w:rFonts w:ascii="Times New Roman" w:hAnsi="Times New Roman" w:cs="Times New Roman"/>
          <w:sz w:val="28"/>
          <w:szCs w:val="28"/>
        </w:rPr>
        <w:t>- уменьшение количества подростков, пропускающих занятия без уважительных причин  в течение учебного года от общего числа детей, обучающихся.</w:t>
      </w:r>
    </w:p>
    <w:p w:rsidR="0092164B" w:rsidRPr="0092164B" w:rsidRDefault="0092164B" w:rsidP="00921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64B">
        <w:rPr>
          <w:rFonts w:ascii="Times New Roman" w:hAnsi="Times New Roman" w:cs="Times New Roman"/>
          <w:sz w:val="28"/>
          <w:szCs w:val="28"/>
        </w:rPr>
        <w:t>-сокращение числа семей и детей, находящихся в социально-опасном положении, состоящих на различных формах учета в образовательном учреждении и учреждениях системы профилактики правонарушений.</w:t>
      </w:r>
    </w:p>
    <w:p w:rsidR="0092164B" w:rsidRDefault="0092164B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49F" w:rsidRPr="0092164B" w:rsidRDefault="002B149F" w:rsidP="0092164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2164B">
        <w:rPr>
          <w:rFonts w:ascii="Times New Roman" w:hAnsi="Times New Roman" w:cs="Times New Roman"/>
          <w:b/>
          <w:color w:val="0070C0"/>
          <w:sz w:val="28"/>
          <w:szCs w:val="28"/>
        </w:rPr>
        <w:t>Срок реализации Программы «Парус надежды»: 2013-2018 годы.</w:t>
      </w:r>
    </w:p>
    <w:p w:rsidR="002B149F" w:rsidRPr="004376C0" w:rsidRDefault="002B149F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6C0" w:rsidRPr="00C377B9" w:rsidRDefault="00FB2048" w:rsidP="00C554B3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Содержание программы.</w:t>
      </w:r>
    </w:p>
    <w:p w:rsidR="002B149F" w:rsidRPr="004376C0" w:rsidRDefault="002B149F" w:rsidP="00C554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>Программа содержит 4 блока: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>организационная работа,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>диагностическая работа,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 xml:space="preserve">профилактическая работа с </w:t>
      </w:r>
      <w:proofErr w:type="gramStart"/>
      <w:r w:rsidRPr="004376C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376C0">
        <w:rPr>
          <w:rFonts w:ascii="Times New Roman" w:hAnsi="Times New Roman" w:cs="Times New Roman"/>
          <w:sz w:val="28"/>
          <w:szCs w:val="28"/>
        </w:rPr>
        <w:t>,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>профилактическая работа с родителями.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b/>
          <w:i/>
          <w:sz w:val="28"/>
          <w:szCs w:val="28"/>
        </w:rPr>
        <w:t>Организационная работа</w:t>
      </w:r>
      <w:r w:rsidRPr="004376C0">
        <w:rPr>
          <w:rFonts w:ascii="Times New Roman" w:hAnsi="Times New Roman" w:cs="Times New Roman"/>
          <w:sz w:val="28"/>
          <w:szCs w:val="28"/>
        </w:rPr>
        <w:t xml:space="preserve"> 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риска».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b/>
          <w:i/>
          <w:sz w:val="28"/>
          <w:szCs w:val="28"/>
        </w:rPr>
        <w:t>Диагностическая работа</w:t>
      </w:r>
      <w:r w:rsidRPr="004376C0">
        <w:rPr>
          <w:rFonts w:ascii="Times New Roman" w:hAnsi="Times New Roman" w:cs="Times New Roman"/>
          <w:sz w:val="28"/>
          <w:szCs w:val="28"/>
        </w:rPr>
        <w:t xml:space="preserve"> 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обучающихся.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b/>
          <w:i/>
          <w:sz w:val="28"/>
          <w:szCs w:val="28"/>
        </w:rPr>
        <w:t>Профилактическая работа со школьниками</w:t>
      </w:r>
      <w:r w:rsidRPr="004376C0">
        <w:rPr>
          <w:rFonts w:ascii="Times New Roman" w:hAnsi="Times New Roman" w:cs="Times New Roman"/>
          <w:sz w:val="28"/>
          <w:szCs w:val="28"/>
        </w:rPr>
        <w:t xml:space="preserve"> включает предупредительно-профилактическую деятельность и индивидуальную работу с подростками с </w:t>
      </w:r>
      <w:proofErr w:type="spellStart"/>
      <w:r w:rsidRPr="004376C0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4376C0">
        <w:rPr>
          <w:rFonts w:ascii="Times New Roman" w:hAnsi="Times New Roman" w:cs="Times New Roman"/>
          <w:sz w:val="28"/>
          <w:szCs w:val="28"/>
        </w:rPr>
        <w:t xml:space="preserve"> поведением и детьми «группы риска»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здоровой, </w:t>
      </w:r>
      <w:proofErr w:type="gramStart"/>
      <w:r w:rsidRPr="004376C0">
        <w:rPr>
          <w:rFonts w:ascii="Times New Roman" w:hAnsi="Times New Roman" w:cs="Times New Roman"/>
          <w:sz w:val="28"/>
          <w:szCs w:val="28"/>
        </w:rPr>
        <w:t>несклонной к правонарушениям</w:t>
      </w:r>
      <w:proofErr w:type="gramEnd"/>
      <w:r w:rsidRPr="004376C0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 xml:space="preserve">Задача индивидуальной работы с подростками с </w:t>
      </w:r>
      <w:proofErr w:type="spellStart"/>
      <w:r w:rsidRPr="004376C0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4376C0">
        <w:rPr>
          <w:rFonts w:ascii="Times New Roman" w:hAnsi="Times New Roman" w:cs="Times New Roman"/>
          <w:sz w:val="28"/>
          <w:szCs w:val="28"/>
        </w:rPr>
        <w:t xml:space="preserve"> поведением состоит в содействии сознательному выбору воспитанником своего жизненного пути.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6C0">
        <w:rPr>
          <w:rFonts w:ascii="Times New Roman" w:hAnsi="Times New Roman" w:cs="Times New Roman"/>
          <w:b/>
          <w:sz w:val="28"/>
          <w:szCs w:val="28"/>
        </w:rPr>
        <w:lastRenderedPageBreak/>
        <w:t>Работа выстраивается в несколько этапов: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462"/>
        <w:gridCol w:w="4753"/>
      </w:tblGrid>
      <w:tr w:rsidR="004376C0" w:rsidRPr="004376C0" w:rsidTr="004376C0">
        <w:trPr>
          <w:trHeight w:hRule="exact" w:val="327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376C0" w:rsidRPr="004376C0" w:rsidTr="004376C0">
        <w:trPr>
          <w:trHeight w:hRule="exact" w:val="894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Изучение подростка и окружающей его среды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Диагностика подростка</w:t>
            </w:r>
          </w:p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376C0" w:rsidRPr="004376C0" w:rsidTr="004376C0">
        <w:trPr>
          <w:trHeight w:hRule="exact" w:val="1043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Обеспечение психологической готовности подростка к изменению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Беседы с подростком, вхождение в доверие к нему, пробуждение его интереса к той или иной деятельности</w:t>
            </w:r>
          </w:p>
        </w:tc>
      </w:tr>
      <w:tr w:rsidR="004376C0" w:rsidRPr="004376C0" w:rsidTr="004376C0">
        <w:trPr>
          <w:trHeight w:hRule="exact" w:val="1129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Накопление подростком нравственно положительных качеств, поступков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положительных поступков, изменений, </w:t>
            </w:r>
            <w:proofErr w:type="spellStart"/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4376C0">
              <w:rPr>
                <w:rFonts w:ascii="Times New Roman" w:hAnsi="Times New Roman" w:cs="Times New Roman"/>
                <w:sz w:val="28"/>
                <w:szCs w:val="28"/>
              </w:rPr>
              <w:t xml:space="preserve"> работа </w:t>
            </w:r>
          </w:p>
        </w:tc>
      </w:tr>
      <w:tr w:rsidR="004376C0" w:rsidRPr="004376C0" w:rsidTr="004376C0">
        <w:trPr>
          <w:trHeight w:hRule="exact" w:val="839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Самовоспитание</w:t>
            </w:r>
          </w:p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Поддержка подростка в процессе самовоспитания</w:t>
            </w:r>
          </w:p>
        </w:tc>
      </w:tr>
    </w:tbl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4376C0">
        <w:rPr>
          <w:rFonts w:ascii="Times New Roman" w:hAnsi="Times New Roman" w:cs="Times New Roman"/>
          <w:b/>
          <w:i/>
          <w:sz w:val="28"/>
          <w:szCs w:val="28"/>
        </w:rPr>
        <w:t>Профилактическая работа с родителями</w:t>
      </w:r>
      <w:r w:rsidRPr="004376C0">
        <w:rPr>
          <w:rFonts w:ascii="Times New Roman" w:hAnsi="Times New Roman" w:cs="Times New Roman"/>
          <w:sz w:val="28"/>
          <w:szCs w:val="28"/>
        </w:rPr>
        <w:t xml:space="preserve">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родителями, работу Совета школы.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 xml:space="preserve">Программу реализует администрация школы (с привлечением заинтересованных ведомств), классные руководители, педагог - психолог, учитель ОБЖ. 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>В целях профилактики безнадзорности в школе работают разнообразные кружки и секции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76C0">
        <w:rPr>
          <w:rFonts w:ascii="Times New Roman" w:hAnsi="Times New Roman" w:cs="Times New Roman"/>
          <w:b/>
          <w:i/>
          <w:sz w:val="28"/>
          <w:szCs w:val="28"/>
        </w:rPr>
        <w:t>Планы мероприятий по каждому блоку работы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6C0">
        <w:rPr>
          <w:rFonts w:ascii="Times New Roman" w:hAnsi="Times New Roman" w:cs="Times New Roman"/>
          <w:b/>
          <w:i/>
          <w:sz w:val="28"/>
          <w:szCs w:val="28"/>
        </w:rPr>
        <w:t>Организационная работа: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>·         Планирование и коррекция работы по профилактике правонарушений совместно ПДН</w:t>
      </w:r>
      <w:r w:rsidRPr="004376C0">
        <w:rPr>
          <w:rFonts w:ascii="Times New Roman" w:hAnsi="Times New Roman" w:cs="Times New Roman"/>
          <w:bCs/>
          <w:sz w:val="28"/>
          <w:szCs w:val="28"/>
        </w:rPr>
        <w:t>.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>·         Организация работы школьного Совета профилактики.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>·         Проведение тематических педагогических советов.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>·         Педагогический всеобуч для  родителей.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 xml:space="preserve">·         Социально-педагогическая работа с детьми  «группы риска» 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>·           Составление социального паспорта классов, школы.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6C0">
        <w:rPr>
          <w:rFonts w:ascii="Times New Roman" w:hAnsi="Times New Roman" w:cs="Times New Roman"/>
          <w:sz w:val="28"/>
          <w:szCs w:val="28"/>
        </w:rPr>
        <w:t xml:space="preserve">·         Ведение картотеки обучающихся из неблагополучных семей, обучающихся, стоящих на </w:t>
      </w:r>
      <w:proofErr w:type="spellStart"/>
      <w:r w:rsidRPr="004376C0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4376C0">
        <w:rPr>
          <w:rFonts w:ascii="Times New Roman" w:hAnsi="Times New Roman" w:cs="Times New Roman"/>
          <w:sz w:val="28"/>
          <w:szCs w:val="28"/>
        </w:rPr>
        <w:t xml:space="preserve"> учёте.</w:t>
      </w:r>
      <w:proofErr w:type="gramEnd"/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>·         Проведение акции «Всеобуч» (посещение семей школьников, выявление обучающихся, не посещающих школу).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 xml:space="preserve">·         Выявление и постановка на учёт детей с </w:t>
      </w:r>
      <w:proofErr w:type="spellStart"/>
      <w:r w:rsidRPr="004376C0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4376C0">
        <w:rPr>
          <w:rFonts w:ascii="Times New Roman" w:hAnsi="Times New Roman" w:cs="Times New Roman"/>
          <w:sz w:val="28"/>
          <w:szCs w:val="28"/>
        </w:rPr>
        <w:t xml:space="preserve"> поведением, вовлечение их в спортивные секции и кружки.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6C0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Диагностическая работа: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>Анкетирование обучающихся 5-11-х классов на предмет выявления фактов употребления алкоголя, табачных изделий, наркотических веществ.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 xml:space="preserve">Анкетирование обучающихся с целью выявления намерений по окончанию школы и дальнейших жизненных планов (9-11 </w:t>
      </w:r>
      <w:proofErr w:type="spellStart"/>
      <w:r w:rsidRPr="004376C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376C0">
        <w:rPr>
          <w:rFonts w:ascii="Times New Roman" w:hAnsi="Times New Roman" w:cs="Times New Roman"/>
          <w:sz w:val="28"/>
          <w:szCs w:val="28"/>
        </w:rPr>
        <w:t>.).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376C0">
        <w:rPr>
          <w:rFonts w:ascii="Times New Roman" w:hAnsi="Times New Roman" w:cs="Times New Roman"/>
          <w:b/>
          <w:i/>
          <w:iCs/>
          <w:sz w:val="28"/>
          <w:szCs w:val="28"/>
        </w:rPr>
        <w:t>Профилактическая работа со школьниками: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6C0">
        <w:rPr>
          <w:rFonts w:ascii="Times New Roman" w:hAnsi="Times New Roman" w:cs="Times New Roman"/>
          <w:b/>
          <w:sz w:val="28"/>
          <w:szCs w:val="28"/>
        </w:rPr>
        <w:t>1 направление: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i/>
          <w:sz w:val="28"/>
          <w:szCs w:val="28"/>
        </w:rPr>
        <w:t>Предупредительно-профилактическая деятельность: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>реализация системы воспитательной работы школы;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>проведение мероприятий совместно с ПДН;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>классные часы по пожарной безопасности;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>организация правового всеобуча;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6C0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4376C0">
        <w:rPr>
          <w:rFonts w:ascii="Times New Roman" w:hAnsi="Times New Roman" w:cs="Times New Roman"/>
          <w:sz w:val="28"/>
          <w:szCs w:val="28"/>
        </w:rPr>
        <w:t xml:space="preserve"> работа;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 xml:space="preserve">проведение бесед по профилактике употребления </w:t>
      </w:r>
      <w:proofErr w:type="spellStart"/>
      <w:r w:rsidRPr="004376C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376C0">
        <w:rPr>
          <w:rFonts w:ascii="Times New Roman" w:hAnsi="Times New Roman" w:cs="Times New Roman"/>
          <w:sz w:val="28"/>
          <w:szCs w:val="28"/>
        </w:rPr>
        <w:t xml:space="preserve"> веществ. 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i/>
          <w:sz w:val="28"/>
          <w:szCs w:val="28"/>
        </w:rPr>
        <w:t xml:space="preserve">Организация досуговой деятельности </w:t>
      </w:r>
      <w:proofErr w:type="gramStart"/>
      <w:r w:rsidRPr="004376C0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4376C0">
        <w:rPr>
          <w:rFonts w:ascii="Times New Roman" w:hAnsi="Times New Roman" w:cs="Times New Roman"/>
          <w:i/>
          <w:sz w:val="28"/>
          <w:szCs w:val="28"/>
        </w:rPr>
        <w:t xml:space="preserve"> «группы риска»: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 xml:space="preserve">Вовлечение </w:t>
      </w:r>
      <w:proofErr w:type="gramStart"/>
      <w:r w:rsidRPr="004376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376C0">
        <w:rPr>
          <w:rFonts w:ascii="Times New Roman" w:hAnsi="Times New Roman" w:cs="Times New Roman"/>
          <w:sz w:val="28"/>
          <w:szCs w:val="28"/>
        </w:rPr>
        <w:t xml:space="preserve"> «группы риска» в кружки и спортивные секции;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 xml:space="preserve">Вовлечение </w:t>
      </w:r>
      <w:proofErr w:type="gramStart"/>
      <w:r w:rsidRPr="004376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376C0">
        <w:rPr>
          <w:rFonts w:ascii="Times New Roman" w:hAnsi="Times New Roman" w:cs="Times New Roman"/>
          <w:sz w:val="28"/>
          <w:szCs w:val="28"/>
        </w:rPr>
        <w:t xml:space="preserve"> в планирование </w:t>
      </w:r>
      <w:r w:rsidRPr="00FB2048">
        <w:rPr>
          <w:rFonts w:ascii="Times New Roman" w:hAnsi="Times New Roman" w:cs="Times New Roman"/>
          <w:sz w:val="28"/>
          <w:szCs w:val="28"/>
        </w:rPr>
        <w:t>КТД</w:t>
      </w:r>
      <w:r w:rsidRPr="004376C0">
        <w:rPr>
          <w:rFonts w:ascii="Times New Roman" w:hAnsi="Times New Roman" w:cs="Times New Roman"/>
          <w:sz w:val="28"/>
          <w:szCs w:val="28"/>
        </w:rPr>
        <w:t xml:space="preserve"> в школе;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>Охват организованным отдыхом подростков «группы риска» в каникулярное время и интересным содержательным досугом в течение всего года;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6C0">
        <w:rPr>
          <w:rFonts w:ascii="Times New Roman" w:hAnsi="Times New Roman" w:cs="Times New Roman"/>
          <w:b/>
          <w:sz w:val="28"/>
          <w:szCs w:val="28"/>
        </w:rPr>
        <w:t>2 направление: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i/>
          <w:sz w:val="28"/>
          <w:szCs w:val="28"/>
        </w:rPr>
        <w:t xml:space="preserve">Индивидуальная работа с подростками с </w:t>
      </w:r>
      <w:proofErr w:type="spellStart"/>
      <w:r w:rsidRPr="004376C0">
        <w:rPr>
          <w:rFonts w:ascii="Times New Roman" w:hAnsi="Times New Roman" w:cs="Times New Roman"/>
          <w:i/>
          <w:sz w:val="28"/>
          <w:szCs w:val="28"/>
        </w:rPr>
        <w:t>девиантным</w:t>
      </w:r>
      <w:proofErr w:type="spellEnd"/>
      <w:r w:rsidRPr="004376C0">
        <w:rPr>
          <w:rFonts w:ascii="Times New Roman" w:hAnsi="Times New Roman" w:cs="Times New Roman"/>
          <w:i/>
          <w:sz w:val="28"/>
          <w:szCs w:val="28"/>
        </w:rPr>
        <w:t xml:space="preserve"> поведением. 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>Работа в этом направлении предполагает: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>выявление причин отклонений в поведении;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>беседы  педагога-психолога,  классного руководителя, администрации школы с подростком;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>приглашение на школьный  Совет по профилактике правонарушений;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>Беседы инспектора ПДН;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>Вовлечение в творческую жизнь класса, школы, в кружки, секции;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>Направление ходатайств в КДН;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>Проведение занятий с категорией таких обучающихся.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i/>
          <w:sz w:val="28"/>
          <w:szCs w:val="28"/>
        </w:rPr>
        <w:t>Профилактическая работа с родителями: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>Привлечение родителей к проведению внеклассных мероприятий.</w:t>
      </w: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76C0">
        <w:rPr>
          <w:rFonts w:ascii="Times New Roman" w:hAnsi="Times New Roman" w:cs="Times New Roman"/>
          <w:sz w:val="28"/>
          <w:szCs w:val="28"/>
        </w:rPr>
        <w:t>Привлечение родителей к осуществлению правопорядка во время проведения культурно-массовых мероприятий.</w:t>
      </w:r>
    </w:p>
    <w:p w:rsid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6C0">
        <w:rPr>
          <w:rFonts w:ascii="Times New Roman" w:hAnsi="Times New Roman" w:cs="Times New Roman"/>
          <w:sz w:val="28"/>
          <w:szCs w:val="28"/>
        </w:rPr>
        <w:t>Проведение родительского всеобуча.</w:t>
      </w:r>
    </w:p>
    <w:p w:rsidR="00FB2048" w:rsidRDefault="00FB2048" w:rsidP="00C554B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2048" w:rsidRPr="00FB2048" w:rsidRDefault="00FB2048" w:rsidP="00C554B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76C0" w:rsidRPr="004376C0" w:rsidRDefault="004376C0" w:rsidP="00C55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6095"/>
      </w:tblGrid>
      <w:tr w:rsidR="004376C0" w:rsidRPr="004376C0" w:rsidTr="00FB2048">
        <w:trPr>
          <w:trHeight w:val="841"/>
        </w:trPr>
        <w:tc>
          <w:tcPr>
            <w:tcW w:w="3085" w:type="dxa"/>
            <w:vAlign w:val="center"/>
          </w:tcPr>
          <w:p w:rsidR="004376C0" w:rsidRPr="004376C0" w:rsidRDefault="004376C0" w:rsidP="00C554B3">
            <w:pPr>
              <w:jc w:val="both"/>
              <w:rPr>
                <w:b/>
                <w:sz w:val="28"/>
                <w:szCs w:val="28"/>
              </w:rPr>
            </w:pPr>
            <w:r w:rsidRPr="004376C0">
              <w:rPr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6095" w:type="dxa"/>
            <w:vAlign w:val="center"/>
          </w:tcPr>
          <w:p w:rsidR="004376C0" w:rsidRPr="004376C0" w:rsidRDefault="004376C0" w:rsidP="00C554B3">
            <w:pPr>
              <w:jc w:val="both"/>
              <w:rPr>
                <w:b/>
                <w:sz w:val="28"/>
                <w:szCs w:val="28"/>
              </w:rPr>
            </w:pPr>
            <w:r w:rsidRPr="004376C0">
              <w:rPr>
                <w:b/>
                <w:sz w:val="28"/>
                <w:szCs w:val="28"/>
              </w:rPr>
              <w:t>Содержание</w:t>
            </w:r>
          </w:p>
        </w:tc>
      </w:tr>
      <w:tr w:rsidR="004376C0" w:rsidRPr="004376C0" w:rsidTr="00FB2048">
        <w:trPr>
          <w:trHeight w:val="2841"/>
        </w:trPr>
        <w:tc>
          <w:tcPr>
            <w:tcW w:w="3085" w:type="dxa"/>
          </w:tcPr>
          <w:p w:rsidR="004376C0" w:rsidRPr="004376C0" w:rsidRDefault="004376C0" w:rsidP="00C554B3">
            <w:pPr>
              <w:jc w:val="both"/>
              <w:rPr>
                <w:sz w:val="28"/>
                <w:szCs w:val="28"/>
              </w:rPr>
            </w:pPr>
          </w:p>
          <w:p w:rsidR="004376C0" w:rsidRPr="004376C0" w:rsidRDefault="004376C0" w:rsidP="00C554B3">
            <w:pPr>
              <w:jc w:val="both"/>
              <w:rPr>
                <w:sz w:val="28"/>
                <w:szCs w:val="28"/>
              </w:rPr>
            </w:pPr>
            <w:r w:rsidRPr="004376C0">
              <w:rPr>
                <w:sz w:val="28"/>
                <w:szCs w:val="28"/>
              </w:rPr>
              <w:t>Профориентация школьников</w:t>
            </w:r>
          </w:p>
          <w:p w:rsidR="004376C0" w:rsidRPr="004376C0" w:rsidRDefault="004376C0" w:rsidP="00C554B3">
            <w:pPr>
              <w:jc w:val="both"/>
              <w:rPr>
                <w:sz w:val="28"/>
                <w:szCs w:val="28"/>
              </w:rPr>
            </w:pPr>
            <w:r w:rsidRPr="004376C0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</w:tcPr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1) Профориентация, её цели и задачи</w:t>
            </w:r>
          </w:p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 xml:space="preserve">2) Правильный и ошибочный </w:t>
            </w:r>
            <w:r w:rsidRPr="004376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выбор </w:t>
            </w: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профессии. Занятость населения, ситуация на местном рынке труда</w:t>
            </w:r>
          </w:p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3) Важность самостоятельного и обоснованного выбора профессии вашим ребёнком.</w:t>
            </w:r>
          </w:p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6C0" w:rsidRPr="004376C0" w:rsidTr="00FB2048">
        <w:trPr>
          <w:trHeight w:val="3377"/>
        </w:trPr>
        <w:tc>
          <w:tcPr>
            <w:tcW w:w="3085" w:type="dxa"/>
          </w:tcPr>
          <w:p w:rsidR="004376C0" w:rsidRPr="004376C0" w:rsidRDefault="004376C0" w:rsidP="00C554B3">
            <w:pPr>
              <w:jc w:val="both"/>
              <w:rPr>
                <w:sz w:val="28"/>
                <w:szCs w:val="28"/>
              </w:rPr>
            </w:pPr>
          </w:p>
          <w:p w:rsidR="004376C0" w:rsidRPr="004376C0" w:rsidRDefault="004376C0" w:rsidP="00C554B3">
            <w:pPr>
              <w:jc w:val="both"/>
              <w:rPr>
                <w:sz w:val="28"/>
                <w:szCs w:val="28"/>
              </w:rPr>
            </w:pPr>
            <w:r w:rsidRPr="004376C0">
              <w:rPr>
                <w:sz w:val="28"/>
                <w:szCs w:val="28"/>
              </w:rPr>
              <w:t>По профилактике употребления ПАВ</w:t>
            </w:r>
          </w:p>
          <w:p w:rsidR="004376C0" w:rsidRPr="004376C0" w:rsidRDefault="004376C0" w:rsidP="00C554B3">
            <w:pPr>
              <w:jc w:val="both"/>
              <w:rPr>
                <w:sz w:val="28"/>
                <w:szCs w:val="28"/>
              </w:rPr>
            </w:pPr>
            <w:r w:rsidRPr="004376C0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</w:tcPr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1) ПАВ и его влияние на организм ребенка;</w:t>
            </w:r>
          </w:p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2) Как определить, что ребёнок начал употреблять ПАВ;</w:t>
            </w:r>
          </w:p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3) Семейные конфликты - причина употребления подростком ПАВ;</w:t>
            </w:r>
          </w:p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4) Как контролировать эмоциональное состояние ребёнка</w:t>
            </w:r>
          </w:p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6C0" w:rsidRPr="004376C0" w:rsidTr="004376C0">
        <w:tc>
          <w:tcPr>
            <w:tcW w:w="3085" w:type="dxa"/>
          </w:tcPr>
          <w:p w:rsidR="004376C0" w:rsidRPr="004376C0" w:rsidRDefault="004376C0" w:rsidP="00C554B3">
            <w:pPr>
              <w:jc w:val="both"/>
              <w:rPr>
                <w:sz w:val="28"/>
                <w:szCs w:val="28"/>
              </w:rPr>
            </w:pPr>
          </w:p>
          <w:p w:rsidR="004376C0" w:rsidRPr="004376C0" w:rsidRDefault="004376C0" w:rsidP="00C554B3">
            <w:pPr>
              <w:jc w:val="both"/>
              <w:rPr>
                <w:sz w:val="28"/>
                <w:szCs w:val="28"/>
              </w:rPr>
            </w:pPr>
            <w:r w:rsidRPr="004376C0">
              <w:rPr>
                <w:sz w:val="28"/>
                <w:szCs w:val="28"/>
              </w:rPr>
              <w:t>По профилактике правонарушений и преступлений</w:t>
            </w:r>
          </w:p>
          <w:p w:rsidR="004376C0" w:rsidRPr="004376C0" w:rsidRDefault="004376C0" w:rsidP="00C554B3">
            <w:pPr>
              <w:jc w:val="both"/>
              <w:rPr>
                <w:sz w:val="28"/>
                <w:szCs w:val="28"/>
              </w:rPr>
            </w:pPr>
            <w:r w:rsidRPr="004376C0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</w:tcPr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1) Права и обязанности семьи.</w:t>
            </w:r>
          </w:p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2) Права, обязанности и ответственность родителей.</w:t>
            </w:r>
          </w:p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3) Нравственные уроки семьи - нравственные законы жизни.</w:t>
            </w:r>
          </w:p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4) Права и обязанности ребёнка в семье, в школе, в социуме</w:t>
            </w:r>
          </w:p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5) Причина детских суицидов.</w:t>
            </w:r>
          </w:p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 xml:space="preserve">6) Свободное время и развлечения </w:t>
            </w:r>
            <w:proofErr w:type="gramStart"/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76C0" w:rsidRPr="00C377B9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48" w:rsidRPr="00C377B9" w:rsidRDefault="00FB2048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6C0" w:rsidRPr="00C377B9" w:rsidRDefault="004376C0" w:rsidP="00C554B3">
      <w:pPr>
        <w:jc w:val="both"/>
        <w:rPr>
          <w:sz w:val="28"/>
          <w:szCs w:val="28"/>
        </w:rPr>
      </w:pPr>
    </w:p>
    <w:p w:rsidR="00FB2048" w:rsidRPr="00C377B9" w:rsidRDefault="00FB2048" w:rsidP="00C554B3">
      <w:pPr>
        <w:jc w:val="both"/>
        <w:rPr>
          <w:sz w:val="28"/>
          <w:szCs w:val="28"/>
        </w:rPr>
      </w:pPr>
    </w:p>
    <w:p w:rsidR="004376C0" w:rsidRPr="004376C0" w:rsidRDefault="004376C0" w:rsidP="00C554B3">
      <w:pPr>
        <w:ind w:firstLine="708"/>
        <w:jc w:val="both"/>
        <w:rPr>
          <w:sz w:val="28"/>
          <w:szCs w:val="28"/>
        </w:rPr>
      </w:pPr>
      <w:r w:rsidRPr="004376C0">
        <w:rPr>
          <w:sz w:val="28"/>
          <w:szCs w:val="28"/>
        </w:rPr>
        <w:t> Организация консультаций специалистов: психологов, педагогов, медицинских работников для родителей.</w:t>
      </w:r>
    </w:p>
    <w:p w:rsidR="004376C0" w:rsidRPr="004376C0" w:rsidRDefault="004376C0" w:rsidP="00C554B3">
      <w:pPr>
        <w:jc w:val="both"/>
        <w:rPr>
          <w:sz w:val="28"/>
          <w:szCs w:val="28"/>
        </w:rPr>
      </w:pPr>
      <w:r w:rsidRPr="004376C0">
        <w:rPr>
          <w:sz w:val="28"/>
          <w:szCs w:val="28"/>
        </w:rPr>
        <w:t xml:space="preserve">Организация тематических встреч родителей с работниками образования, правоохранительных органов, </w:t>
      </w:r>
      <w:r w:rsidRPr="004376C0">
        <w:rPr>
          <w:bCs/>
          <w:sz w:val="28"/>
          <w:szCs w:val="28"/>
        </w:rPr>
        <w:t xml:space="preserve">органов </w:t>
      </w:r>
      <w:r w:rsidRPr="004376C0">
        <w:rPr>
          <w:sz w:val="28"/>
          <w:szCs w:val="28"/>
        </w:rPr>
        <w:t>здравоохранения.</w:t>
      </w:r>
    </w:p>
    <w:p w:rsidR="004376C0" w:rsidRPr="004376C0" w:rsidRDefault="004376C0" w:rsidP="00C554B3">
      <w:pPr>
        <w:jc w:val="both"/>
        <w:rPr>
          <w:sz w:val="28"/>
          <w:szCs w:val="28"/>
        </w:rPr>
      </w:pPr>
      <w:r w:rsidRPr="004376C0">
        <w:rPr>
          <w:sz w:val="28"/>
          <w:szCs w:val="28"/>
        </w:rPr>
        <w:t>Использование разнообразных форм для проведения родительских собраний: лекции, конференции, ролевые игры, родительские ринги, практикумы и др.</w:t>
      </w:r>
    </w:p>
    <w:p w:rsidR="00FB2048" w:rsidRPr="00C377B9" w:rsidRDefault="00FB2048" w:rsidP="00C554B3">
      <w:pPr>
        <w:jc w:val="both"/>
        <w:rPr>
          <w:b/>
          <w:sz w:val="28"/>
          <w:szCs w:val="28"/>
        </w:rPr>
      </w:pPr>
    </w:p>
    <w:p w:rsidR="004376C0" w:rsidRPr="004376C0" w:rsidRDefault="004376C0" w:rsidP="00C554B3">
      <w:pPr>
        <w:jc w:val="both"/>
        <w:rPr>
          <w:b/>
          <w:sz w:val="28"/>
          <w:szCs w:val="28"/>
        </w:rPr>
      </w:pPr>
      <w:r w:rsidRPr="004376C0">
        <w:rPr>
          <w:b/>
          <w:sz w:val="28"/>
          <w:szCs w:val="28"/>
        </w:rPr>
        <w:lastRenderedPageBreak/>
        <w:t>Планируемые результаты</w:t>
      </w:r>
      <w:r w:rsidRPr="004376C0">
        <w:rPr>
          <w:b/>
          <w:sz w:val="28"/>
          <w:szCs w:val="28"/>
          <w:lang w:val="en-US"/>
        </w:rPr>
        <w:t>:</w:t>
      </w:r>
    </w:p>
    <w:p w:rsidR="004376C0" w:rsidRPr="004376C0" w:rsidRDefault="004376C0" w:rsidP="00C554B3">
      <w:pPr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707"/>
        <w:gridCol w:w="6365"/>
      </w:tblGrid>
      <w:tr w:rsidR="004376C0" w:rsidRPr="004376C0" w:rsidTr="004376C0">
        <w:trPr>
          <w:trHeight w:hRule="exact" w:val="2709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C0" w:rsidRPr="004376C0" w:rsidRDefault="004376C0" w:rsidP="00C554B3">
            <w:pPr>
              <w:jc w:val="both"/>
              <w:rPr>
                <w:sz w:val="28"/>
                <w:szCs w:val="28"/>
              </w:rPr>
            </w:pPr>
            <w:r w:rsidRPr="004376C0">
              <w:rPr>
                <w:sz w:val="28"/>
                <w:szCs w:val="28"/>
              </w:rPr>
              <w:t>1 блок</w:t>
            </w:r>
          </w:p>
          <w:p w:rsidR="004376C0" w:rsidRPr="004376C0" w:rsidRDefault="004376C0" w:rsidP="00C554B3">
            <w:pPr>
              <w:jc w:val="both"/>
              <w:rPr>
                <w:sz w:val="28"/>
                <w:szCs w:val="28"/>
              </w:rPr>
            </w:pPr>
            <w:r w:rsidRPr="004376C0">
              <w:rPr>
                <w:sz w:val="28"/>
                <w:szCs w:val="28"/>
              </w:rPr>
              <w:t> 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-разработать комплекс мероприятий, необходимых для профилактики правонарушений,</w:t>
            </w:r>
          </w:p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-создать банк данных по обучающимся и семьям «группы риска»</w:t>
            </w:r>
          </w:p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правонарушений, </w:t>
            </w:r>
          </w:p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-создать банк данных по учащимся и семьям «группы риска» </w:t>
            </w:r>
          </w:p>
        </w:tc>
      </w:tr>
      <w:tr w:rsidR="004376C0" w:rsidRPr="004376C0" w:rsidTr="004376C0">
        <w:trPr>
          <w:trHeight w:hRule="exact" w:val="2548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C0" w:rsidRPr="004376C0" w:rsidRDefault="004376C0" w:rsidP="00C554B3">
            <w:pPr>
              <w:jc w:val="both"/>
              <w:rPr>
                <w:sz w:val="28"/>
                <w:szCs w:val="28"/>
              </w:rPr>
            </w:pPr>
            <w:r w:rsidRPr="004376C0">
              <w:rPr>
                <w:sz w:val="28"/>
                <w:szCs w:val="28"/>
              </w:rPr>
              <w:t>2 блок</w:t>
            </w:r>
          </w:p>
          <w:p w:rsidR="004376C0" w:rsidRPr="004376C0" w:rsidRDefault="004376C0" w:rsidP="00C554B3">
            <w:pPr>
              <w:jc w:val="both"/>
              <w:rPr>
                <w:sz w:val="28"/>
                <w:szCs w:val="28"/>
              </w:rPr>
            </w:pPr>
            <w:r w:rsidRPr="004376C0">
              <w:rPr>
                <w:sz w:val="28"/>
                <w:szCs w:val="28"/>
              </w:rPr>
              <w:t> 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 xml:space="preserve">-получение характеристики микроклимата семьи, что облегчит поиск взаимодействия школы и семьи, </w:t>
            </w:r>
          </w:p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 xml:space="preserve">- получение информации о «вредных» привычках обучающихся, необходимой для быстрого оказания квалифицированной помощи, </w:t>
            </w:r>
          </w:p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 xml:space="preserve">- получение информации о состоянии здоровья </w:t>
            </w:r>
            <w:proofErr w:type="gramStart"/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4376C0" w:rsidRPr="004376C0" w:rsidTr="004376C0">
        <w:trPr>
          <w:trHeight w:hRule="exact" w:val="1423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C0" w:rsidRPr="004376C0" w:rsidRDefault="004376C0" w:rsidP="00C554B3">
            <w:pPr>
              <w:jc w:val="both"/>
              <w:rPr>
                <w:sz w:val="28"/>
                <w:szCs w:val="28"/>
              </w:rPr>
            </w:pPr>
            <w:r w:rsidRPr="004376C0">
              <w:rPr>
                <w:sz w:val="28"/>
                <w:szCs w:val="28"/>
              </w:rPr>
              <w:t>3 блок</w:t>
            </w:r>
          </w:p>
          <w:p w:rsidR="004376C0" w:rsidRPr="004376C0" w:rsidRDefault="004376C0" w:rsidP="00C554B3">
            <w:pPr>
              <w:jc w:val="both"/>
              <w:rPr>
                <w:sz w:val="28"/>
                <w:szCs w:val="28"/>
              </w:rPr>
            </w:pPr>
            <w:r w:rsidRPr="004376C0">
              <w:rPr>
                <w:sz w:val="28"/>
                <w:szCs w:val="28"/>
              </w:rPr>
              <w:t> 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 xml:space="preserve">- сформировать у </w:t>
            </w:r>
            <w:proofErr w:type="gramStart"/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376C0">
              <w:rPr>
                <w:rFonts w:ascii="Times New Roman" w:hAnsi="Times New Roman" w:cs="Times New Roman"/>
                <w:sz w:val="28"/>
                <w:szCs w:val="28"/>
              </w:rPr>
              <w:t xml:space="preserve"> образ жизни;</w:t>
            </w:r>
          </w:p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- сформировать жизненную позицию ребёнка</w:t>
            </w:r>
          </w:p>
        </w:tc>
      </w:tr>
      <w:tr w:rsidR="004376C0" w:rsidRPr="004376C0" w:rsidTr="004376C0">
        <w:trPr>
          <w:trHeight w:hRule="exact" w:val="2406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C0" w:rsidRPr="004376C0" w:rsidRDefault="004376C0" w:rsidP="00C554B3">
            <w:pPr>
              <w:jc w:val="both"/>
              <w:rPr>
                <w:sz w:val="28"/>
                <w:szCs w:val="28"/>
              </w:rPr>
            </w:pPr>
            <w:r w:rsidRPr="004376C0">
              <w:rPr>
                <w:sz w:val="28"/>
                <w:szCs w:val="28"/>
              </w:rPr>
              <w:t>4 блок</w:t>
            </w:r>
          </w:p>
          <w:p w:rsidR="004376C0" w:rsidRPr="004376C0" w:rsidRDefault="004376C0" w:rsidP="00C554B3">
            <w:pPr>
              <w:jc w:val="both"/>
              <w:rPr>
                <w:sz w:val="28"/>
                <w:szCs w:val="28"/>
              </w:rPr>
            </w:pPr>
            <w:r w:rsidRPr="004376C0">
              <w:rPr>
                <w:sz w:val="28"/>
                <w:szCs w:val="28"/>
              </w:rPr>
              <w:t> 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-создание приоритетного родительского воспитания,</w:t>
            </w:r>
          </w:p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-организация педагогического просвещения родителей,</w:t>
            </w:r>
          </w:p>
          <w:p w:rsidR="004376C0" w:rsidRPr="004376C0" w:rsidRDefault="004376C0" w:rsidP="00C55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C0">
              <w:rPr>
                <w:rFonts w:ascii="Times New Roman" w:hAnsi="Times New Roman" w:cs="Times New Roman"/>
                <w:sz w:val="28"/>
                <w:szCs w:val="28"/>
              </w:rPr>
              <w:t>-построение демократической системы отношений детей и взрослых</w:t>
            </w:r>
          </w:p>
        </w:tc>
      </w:tr>
    </w:tbl>
    <w:p w:rsidR="004376C0" w:rsidRPr="00C554B3" w:rsidRDefault="004376C0" w:rsidP="00C554B3">
      <w:pPr>
        <w:jc w:val="both"/>
        <w:rPr>
          <w:sz w:val="28"/>
          <w:szCs w:val="28"/>
        </w:rPr>
      </w:pPr>
    </w:p>
    <w:p w:rsidR="00BF7619" w:rsidRPr="00FB2048" w:rsidRDefault="00BF7619" w:rsidP="00FB204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B2048">
        <w:rPr>
          <w:rFonts w:ascii="Times New Roman" w:hAnsi="Times New Roman" w:cs="Times New Roman"/>
          <w:b/>
          <w:color w:val="0070C0"/>
          <w:sz w:val="28"/>
          <w:szCs w:val="28"/>
        </w:rPr>
        <w:t>Перечень подпрограмм и основных мероприятий программы:</w:t>
      </w:r>
    </w:p>
    <w:p w:rsidR="00BF7619" w:rsidRPr="00BF7619" w:rsidRDefault="00BF7619" w:rsidP="002567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619">
        <w:rPr>
          <w:rFonts w:ascii="Times New Roman" w:hAnsi="Times New Roman" w:cs="Times New Roman"/>
          <w:sz w:val="28"/>
          <w:szCs w:val="28"/>
        </w:rPr>
        <w:t xml:space="preserve"> В программу входит  подпр</w:t>
      </w:r>
      <w:r>
        <w:rPr>
          <w:rFonts w:ascii="Times New Roman" w:hAnsi="Times New Roman" w:cs="Times New Roman"/>
          <w:sz w:val="28"/>
          <w:szCs w:val="28"/>
        </w:rPr>
        <w:t>ограмма  молодёжного клуба «Высота</w:t>
      </w:r>
      <w:r w:rsidRPr="00BF7619">
        <w:rPr>
          <w:rFonts w:ascii="Times New Roman" w:hAnsi="Times New Roman" w:cs="Times New Roman"/>
          <w:sz w:val="28"/>
          <w:szCs w:val="28"/>
        </w:rPr>
        <w:t>»</w:t>
      </w:r>
    </w:p>
    <w:p w:rsidR="00DC7C91" w:rsidRDefault="00DC7C91" w:rsidP="00BF76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7619" w:rsidRPr="00BF7619" w:rsidRDefault="00BF7619" w:rsidP="00BF76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7619">
        <w:rPr>
          <w:rFonts w:ascii="Times New Roman" w:hAnsi="Times New Roman" w:cs="Times New Roman"/>
          <w:b/>
          <w:sz w:val="28"/>
          <w:szCs w:val="28"/>
        </w:rPr>
        <w:t xml:space="preserve">Основные мероприятия Программы: </w:t>
      </w:r>
    </w:p>
    <w:p w:rsidR="00BF7619" w:rsidRPr="00BF7619" w:rsidRDefault="00BF7619" w:rsidP="002567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619">
        <w:rPr>
          <w:rFonts w:ascii="Times New Roman" w:hAnsi="Times New Roman" w:cs="Times New Roman"/>
          <w:sz w:val="28"/>
          <w:szCs w:val="28"/>
        </w:rPr>
        <w:t>- совершенствование формы взаимодействия органов и учреждений системы профилактики с целью своевременного выявления несовершеннолетних, склонных к правонарушениям и преступлениям;</w:t>
      </w:r>
    </w:p>
    <w:p w:rsidR="00BF7619" w:rsidRPr="00BF7619" w:rsidRDefault="00BF7619" w:rsidP="002567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619">
        <w:rPr>
          <w:rFonts w:ascii="Times New Roman" w:hAnsi="Times New Roman" w:cs="Times New Roman"/>
          <w:sz w:val="28"/>
          <w:szCs w:val="28"/>
        </w:rPr>
        <w:t>- выявление несовершеннолетних, находящихся в социально-опасном положении, осуществление  их социальной реабилитации, оказание им необходимой помощи в соответствии с индивидуальными программами реабилитации;</w:t>
      </w:r>
    </w:p>
    <w:p w:rsidR="00BF7619" w:rsidRPr="00BF7619" w:rsidRDefault="00BF7619" w:rsidP="002567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619">
        <w:rPr>
          <w:rFonts w:ascii="Times New Roman" w:hAnsi="Times New Roman" w:cs="Times New Roman"/>
          <w:sz w:val="28"/>
          <w:szCs w:val="28"/>
        </w:rPr>
        <w:t xml:space="preserve">- активизация работы по раннему выявлению и постановке на учет родителей, уклоняющихся от воспитания и содержания несовершеннолетних. </w:t>
      </w:r>
    </w:p>
    <w:p w:rsidR="00BF7619" w:rsidRPr="00BF7619" w:rsidRDefault="00BF7619" w:rsidP="002567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619"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проведение комплекса мероприятий по выявлению семей и детей, находящихся в трудной жизненной ситуации, родителей и лиц, их заменяющих, допускающих жестокое обращение с детьми, не обеспечивающих надлежащего содержания, обучения и воспитания несовершеннолетних; </w:t>
      </w:r>
    </w:p>
    <w:p w:rsidR="00BF7619" w:rsidRPr="00BF7619" w:rsidRDefault="00BF7619" w:rsidP="002567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619">
        <w:rPr>
          <w:rFonts w:ascii="Times New Roman" w:hAnsi="Times New Roman" w:cs="Times New Roman"/>
          <w:sz w:val="28"/>
          <w:szCs w:val="28"/>
        </w:rPr>
        <w:t>- проведение работы по  индивидуальной социальной реабилитации  и сопровождению подростков, склонных к употреблению алкоголя, наркотических и психотропных веществ;</w:t>
      </w:r>
    </w:p>
    <w:p w:rsidR="00BF7619" w:rsidRPr="00BF7619" w:rsidRDefault="00BF7619" w:rsidP="002567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619">
        <w:rPr>
          <w:rFonts w:ascii="Times New Roman" w:hAnsi="Times New Roman" w:cs="Times New Roman"/>
          <w:sz w:val="28"/>
          <w:szCs w:val="28"/>
        </w:rPr>
        <w:t>- обобщение  и анализ информации  о состоянии правопорядка среди несовершеннолетних, проживающих на территории</w:t>
      </w:r>
      <w:r w:rsidRPr="00BF7619">
        <w:rPr>
          <w:rStyle w:val="c0"/>
          <w:rFonts w:ascii="Times New Roman" w:hAnsi="Times New Roman" w:cs="Times New Roman"/>
          <w:sz w:val="28"/>
          <w:szCs w:val="28"/>
        </w:rPr>
        <w:t xml:space="preserve"> микрорайона МКОУ «</w:t>
      </w:r>
      <w:r>
        <w:rPr>
          <w:rStyle w:val="c0"/>
          <w:rFonts w:ascii="Times New Roman" w:hAnsi="Times New Roman" w:cs="Times New Roman"/>
          <w:sz w:val="28"/>
          <w:szCs w:val="28"/>
        </w:rPr>
        <w:t>Солнцевская</w:t>
      </w:r>
      <w:r w:rsidRPr="00BF7619">
        <w:rPr>
          <w:rStyle w:val="c0"/>
          <w:rFonts w:ascii="Times New Roman" w:hAnsi="Times New Roman" w:cs="Times New Roman"/>
          <w:sz w:val="28"/>
          <w:szCs w:val="28"/>
        </w:rPr>
        <w:t xml:space="preserve"> СОШ» Солнцевского района Курской области</w:t>
      </w:r>
      <w:r w:rsidRPr="00BF7619">
        <w:rPr>
          <w:rFonts w:ascii="Times New Roman" w:hAnsi="Times New Roman" w:cs="Times New Roman"/>
          <w:sz w:val="28"/>
          <w:szCs w:val="28"/>
        </w:rPr>
        <w:t>;</w:t>
      </w:r>
    </w:p>
    <w:p w:rsidR="00BF7619" w:rsidRPr="00BF7619" w:rsidRDefault="00BF7619" w:rsidP="002567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619">
        <w:rPr>
          <w:rFonts w:ascii="Times New Roman" w:hAnsi="Times New Roman" w:cs="Times New Roman"/>
          <w:sz w:val="28"/>
          <w:szCs w:val="28"/>
        </w:rPr>
        <w:t>- оказание социально-психологической и педагогической, консультативной помощи семьям и детям,  находящимся в трудной жизненной ситуации;  </w:t>
      </w:r>
    </w:p>
    <w:p w:rsidR="00BF7619" w:rsidRPr="00BF7619" w:rsidRDefault="00BF7619" w:rsidP="002567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619">
        <w:rPr>
          <w:rFonts w:ascii="Times New Roman" w:hAnsi="Times New Roman" w:cs="Times New Roman"/>
          <w:sz w:val="28"/>
          <w:szCs w:val="28"/>
        </w:rPr>
        <w:t>- осуществление рейдов в социально опасные семьи и в места вечернего отдыха молодежи с привлечением всех заинтересованных служб;</w:t>
      </w:r>
    </w:p>
    <w:p w:rsidR="00BF7619" w:rsidRPr="00BF7619" w:rsidRDefault="00BF7619" w:rsidP="002567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619">
        <w:rPr>
          <w:rFonts w:ascii="Times New Roman" w:hAnsi="Times New Roman" w:cs="Times New Roman"/>
          <w:sz w:val="28"/>
          <w:szCs w:val="28"/>
        </w:rPr>
        <w:t>- осуществление мер по выявлению и привлечению к уголовной ответственности взрослых лиц, вовлекающих несовершеннолетних в преступную и антиобщественную деятельность;</w:t>
      </w:r>
    </w:p>
    <w:p w:rsidR="00BF7619" w:rsidRPr="00BF7619" w:rsidRDefault="00BF7619" w:rsidP="002567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619">
        <w:rPr>
          <w:rFonts w:ascii="Times New Roman" w:hAnsi="Times New Roman" w:cs="Times New Roman"/>
          <w:sz w:val="28"/>
          <w:szCs w:val="28"/>
        </w:rPr>
        <w:t>- проведение профилактической работы с несовершеннолетними, уклоняющимися от учебы и  пропускающими занятия без уважительных причин, а также с родителями, не принимающими меры по обучению детей;</w:t>
      </w:r>
    </w:p>
    <w:p w:rsidR="00BF7619" w:rsidRPr="00BF7619" w:rsidRDefault="00BF7619" w:rsidP="002567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619">
        <w:rPr>
          <w:rFonts w:ascii="Times New Roman" w:hAnsi="Times New Roman" w:cs="Times New Roman"/>
          <w:sz w:val="28"/>
          <w:szCs w:val="28"/>
        </w:rPr>
        <w:t>- проведение групповых, индивидуальных бесед, занятий с детьми в образовательных учреждениях, а также проведение анонимного анкетирования среди подростков  с целью профилактики правонарушений;</w:t>
      </w:r>
    </w:p>
    <w:p w:rsidR="00BF7619" w:rsidRPr="00BF7619" w:rsidRDefault="00BF7619" w:rsidP="002567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619">
        <w:rPr>
          <w:rFonts w:ascii="Times New Roman" w:hAnsi="Times New Roman" w:cs="Times New Roman"/>
          <w:sz w:val="28"/>
          <w:szCs w:val="28"/>
        </w:rPr>
        <w:t>- осуществление мер по устройству детей и подростков в клубы и секции в образовательном учреждении с использованием возможностей существующих  учреждений для разнообразия форм досуга и занятости несовершеннолетних в свободное от учебы время;</w:t>
      </w:r>
    </w:p>
    <w:p w:rsidR="00BF7619" w:rsidRPr="00BF7619" w:rsidRDefault="00BF7619" w:rsidP="002567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619">
        <w:rPr>
          <w:rFonts w:ascii="Times New Roman" w:hAnsi="Times New Roman" w:cs="Times New Roman"/>
          <w:sz w:val="28"/>
          <w:szCs w:val="28"/>
        </w:rPr>
        <w:t>- оказание адресной материальной и гуманитарной помощи семьям и детям, находящимся в трудной жизненной ситуации;</w:t>
      </w:r>
    </w:p>
    <w:p w:rsidR="00BF7619" w:rsidRPr="00BF7619" w:rsidRDefault="00BF7619" w:rsidP="002567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619">
        <w:rPr>
          <w:rFonts w:ascii="Times New Roman" w:hAnsi="Times New Roman" w:cs="Times New Roman"/>
          <w:sz w:val="28"/>
          <w:szCs w:val="28"/>
        </w:rPr>
        <w:t>- проведение разъяснительной работы среди населения о мерах правовой ответственности за совершение жестоких действий в отношении детей и ненадлежащее исполнение родительских обязанностей;</w:t>
      </w:r>
    </w:p>
    <w:p w:rsidR="000E0B59" w:rsidRDefault="00BF7619" w:rsidP="008568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619">
        <w:rPr>
          <w:rFonts w:ascii="Times New Roman" w:hAnsi="Times New Roman" w:cs="Times New Roman"/>
          <w:sz w:val="28"/>
          <w:szCs w:val="28"/>
        </w:rPr>
        <w:t>- информирование населения в средствах массовой информации о работе по предупреждению беспризорности, безнадзорности и правонарушений несовершеннолетних, создание и распространение буклетов и памяток с целью пропаганды здорового образа жизни и духовно-нравственноговоспитания.</w:t>
      </w:r>
    </w:p>
    <w:p w:rsidR="008568A8" w:rsidRPr="008568A8" w:rsidRDefault="008568A8" w:rsidP="008568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B59" w:rsidRPr="00FB2048" w:rsidRDefault="000E0B59" w:rsidP="00FB2048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FB204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Исполнители </w:t>
      </w:r>
      <w:r w:rsidR="00FB2048" w:rsidRPr="00FB2048">
        <w:rPr>
          <w:rFonts w:ascii="Times New Roman" w:hAnsi="Times New Roman" w:cs="Times New Roman"/>
          <w:b/>
          <w:bCs/>
          <w:color w:val="0070C0"/>
          <w:sz w:val="28"/>
          <w:szCs w:val="28"/>
        </w:rPr>
        <w:t>основных мероприятий П</w:t>
      </w:r>
      <w:r w:rsidRPr="00FB2048">
        <w:rPr>
          <w:rFonts w:ascii="Times New Roman" w:hAnsi="Times New Roman" w:cs="Times New Roman"/>
          <w:b/>
          <w:bCs/>
          <w:color w:val="0070C0"/>
          <w:sz w:val="28"/>
          <w:szCs w:val="28"/>
        </w:rPr>
        <w:t>рограммы</w:t>
      </w:r>
    </w:p>
    <w:p w:rsidR="00D0069B" w:rsidRPr="000E0B59" w:rsidRDefault="00D0069B" w:rsidP="004376C0">
      <w:pPr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936"/>
        <w:gridCol w:w="5635"/>
      </w:tblGrid>
      <w:tr w:rsidR="00D0069B" w:rsidTr="000E0B59">
        <w:tc>
          <w:tcPr>
            <w:tcW w:w="3936" w:type="dxa"/>
          </w:tcPr>
          <w:p w:rsidR="00D0069B" w:rsidRPr="000E0B59" w:rsidRDefault="000E0B59" w:rsidP="000E0B59">
            <w:pPr>
              <w:jc w:val="center"/>
              <w:rPr>
                <w:sz w:val="28"/>
                <w:szCs w:val="28"/>
              </w:rPr>
            </w:pPr>
            <w:r w:rsidRPr="000E0B59">
              <w:rPr>
                <w:b/>
                <w:sz w:val="28"/>
                <w:szCs w:val="28"/>
              </w:rPr>
              <w:t>Участники программы</w:t>
            </w:r>
          </w:p>
        </w:tc>
        <w:tc>
          <w:tcPr>
            <w:tcW w:w="5635" w:type="dxa"/>
          </w:tcPr>
          <w:p w:rsidR="00D0069B" w:rsidRPr="000E0B59" w:rsidRDefault="000E0B59" w:rsidP="000E0B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59"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</w:tr>
      <w:tr w:rsidR="00D0069B" w:rsidTr="000E0B59">
        <w:tc>
          <w:tcPr>
            <w:tcW w:w="3936" w:type="dxa"/>
          </w:tcPr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59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школы</w:t>
            </w:r>
          </w:p>
          <w:p w:rsidR="00D0069B" w:rsidRPr="000E0B59" w:rsidRDefault="00D0069B" w:rsidP="000E0B59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0B5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целевой программы « </w:t>
            </w:r>
            <w:r w:rsidR="00FB2048">
              <w:rPr>
                <w:rFonts w:ascii="Times New Roman" w:hAnsi="Times New Roman" w:cs="Times New Roman"/>
                <w:sz w:val="28"/>
                <w:szCs w:val="28"/>
              </w:rPr>
              <w:t>Парус надежды</w:t>
            </w:r>
            <w:r w:rsidRPr="000E0B5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gramStart"/>
            <w:r w:rsidRPr="000E0B5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E0B59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программы, создание материально- </w:t>
            </w:r>
            <w:r w:rsidRPr="000E0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технической базы, создание условий для реализации программы, анализ результатов по реализации программы.</w:t>
            </w:r>
          </w:p>
          <w:p w:rsidR="00D0069B" w:rsidRPr="000E0B59" w:rsidRDefault="00D0069B" w:rsidP="004376C0">
            <w:pPr>
              <w:rPr>
                <w:sz w:val="28"/>
                <w:szCs w:val="28"/>
              </w:rPr>
            </w:pPr>
          </w:p>
        </w:tc>
      </w:tr>
      <w:tr w:rsidR="000E0B59" w:rsidTr="000E0B59">
        <w:tc>
          <w:tcPr>
            <w:tcW w:w="3936" w:type="dxa"/>
          </w:tcPr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Классные руководители</w:t>
            </w:r>
          </w:p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0B59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программы: участие в семинарах, круглых столах по данной проблеме, применение новых форм работы, методик в учебно-воспитательном процессе по данной проблеме, составление социальных паспортов классов, использование классными руководителями индивидуальных, групповых и массовых форм работы с обучающимися, оказавшимися в трудной жизненной ситуации (беседа, консультирование, тренинги, рейды в семью), выявление обучающихся, находящихся в социально-опасном положении, обучающихся, склонных к систематическим пропускам уроков без</w:t>
            </w:r>
            <w:proofErr w:type="gramEnd"/>
            <w:r w:rsidRPr="000E0B59">
              <w:rPr>
                <w:rFonts w:ascii="Times New Roman" w:hAnsi="Times New Roman" w:cs="Times New Roman"/>
                <w:sz w:val="28"/>
                <w:szCs w:val="28"/>
              </w:rPr>
              <w:t xml:space="preserve"> уважительной причины, оказание социально-педагогической и психологической помощи обучающимся из неблагополучных и социально-опасных семей; выявление семей, находящихся в социально-опасном положении, оказание социально-педагогической и психологической помощи родителям в обучении и воспитании; </w:t>
            </w:r>
            <w:proofErr w:type="gramStart"/>
            <w:r w:rsidRPr="000E0B59">
              <w:rPr>
                <w:rFonts w:ascii="Times New Roman" w:hAnsi="Times New Roman" w:cs="Times New Roman"/>
                <w:sz w:val="28"/>
                <w:szCs w:val="28"/>
              </w:rPr>
              <w:t>привлечение обучающихся из неблагополучных и социально-опасных семей к работе в кружках и секциях, к участию в мероприятиях и отслеживание занятости таких обучающихся, предоставление отчётности, участие в работе педагогических советов, совещаний по данной проблеме, в педагогических консилиумах, семинарах круглых столах; организует просветительскую и воспитательную работу с обучающимися и родителями (законными представителями), участ</w:t>
            </w:r>
            <w:r w:rsidR="00FB2048">
              <w:rPr>
                <w:rFonts w:ascii="Times New Roman" w:hAnsi="Times New Roman" w:cs="Times New Roman"/>
                <w:sz w:val="28"/>
                <w:szCs w:val="28"/>
              </w:rPr>
              <w:t>ие в работе Совета профилактики</w:t>
            </w:r>
            <w:r w:rsidRPr="000E0B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B59" w:rsidTr="000E0B59">
        <w:tc>
          <w:tcPr>
            <w:tcW w:w="3936" w:type="dxa"/>
          </w:tcPr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59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- предметники</w:t>
            </w:r>
          </w:p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0B5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программы: участие в </w:t>
            </w:r>
            <w:r w:rsidR="00FB2048">
              <w:rPr>
                <w:rFonts w:ascii="Times New Roman" w:hAnsi="Times New Roman" w:cs="Times New Roman"/>
                <w:sz w:val="28"/>
                <w:szCs w:val="28"/>
              </w:rPr>
              <w:t>заседаниях Совета профилактики</w:t>
            </w:r>
            <w:r w:rsidRPr="000E0B59">
              <w:rPr>
                <w:rFonts w:ascii="Times New Roman" w:hAnsi="Times New Roman" w:cs="Times New Roman"/>
                <w:sz w:val="28"/>
                <w:szCs w:val="28"/>
              </w:rPr>
              <w:t xml:space="preserve">, родительских собраниях, привлечение к </w:t>
            </w:r>
            <w:r w:rsidRPr="000E0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участию в </w:t>
            </w:r>
            <w:proofErr w:type="gramStart"/>
            <w:r w:rsidRPr="000E0B59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 w:rsidRPr="000E0B5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из неблагополучных и социально-опасных семей, применение форм работы с такими обучающимися.</w:t>
            </w:r>
          </w:p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B59" w:rsidTr="000E0B59">
        <w:tc>
          <w:tcPr>
            <w:tcW w:w="3936" w:type="dxa"/>
          </w:tcPr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Старшая вожатая</w:t>
            </w:r>
          </w:p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0B5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программы: привлечение обучающихся «группы риска» к мероприятиям, к работе детской организации, к ученическому самоуправлению, использование индивидуальных, групповых и массовых форм работы. </w:t>
            </w:r>
          </w:p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3E" w:rsidTr="000E0B59">
        <w:tc>
          <w:tcPr>
            <w:tcW w:w="3936" w:type="dxa"/>
          </w:tcPr>
          <w:p w:rsidR="00E7313E" w:rsidRPr="000E0B59" w:rsidRDefault="00E7313E" w:rsidP="000E0B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Молодежный клуб «Высота»</w:t>
            </w:r>
          </w:p>
        </w:tc>
        <w:tc>
          <w:tcPr>
            <w:tcW w:w="5635" w:type="dxa"/>
          </w:tcPr>
          <w:p w:rsidR="00FB2048" w:rsidRPr="000E0B59" w:rsidRDefault="00FB2048" w:rsidP="00FB20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0B5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программы: привлечение обучающихся «группы риска» к мероприятиям, к работе детской организации, к ученическому самоуправлению, использование индивидуальных, групповых и массовых форм работы. </w:t>
            </w:r>
          </w:p>
          <w:p w:rsidR="00E7313E" w:rsidRPr="000E0B59" w:rsidRDefault="00E7313E" w:rsidP="000E0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B59" w:rsidTr="000E0B59">
        <w:tc>
          <w:tcPr>
            <w:tcW w:w="3936" w:type="dxa"/>
          </w:tcPr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59">
              <w:rPr>
                <w:rFonts w:ascii="Times New Roman" w:hAnsi="Times New Roman" w:cs="Times New Roman"/>
                <w:b/>
                <w:sz w:val="28"/>
                <w:szCs w:val="28"/>
              </w:rPr>
              <w:t>Инспектор по охране детства</w:t>
            </w:r>
          </w:p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0B5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программы: выявление детей, оказавшихся в трудной жизненной ситуации, осуществление мер по защите прав детей, нуждающихся в помощи, проведение работы по привлечению опекаемых к участию в работе кружков, внеклассных мероприятий, обследованию жилищных условий семей; </w:t>
            </w:r>
            <w:proofErr w:type="gramStart"/>
            <w:r w:rsidRPr="000E0B59">
              <w:rPr>
                <w:rFonts w:ascii="Times New Roman" w:hAnsi="Times New Roman" w:cs="Times New Roman"/>
                <w:sz w:val="28"/>
                <w:szCs w:val="28"/>
              </w:rPr>
              <w:t>собеседование с детьми и опекунами, предоставление в отдел опеки и попечительства информации о проделанной работе с опекаемыми, их занятости в кружках и на каникулах (акты обследования жилищных условий, результаты педагогического наблюдения за успеваемостью, поведением в школе, о занятости опекаемых в летний период), выявление несовершеннолетних и семей, находящихся в социально-опасном положении и оказание им помощи в обучении и воспитании детей, а</w:t>
            </w:r>
            <w:proofErr w:type="gramEnd"/>
            <w:r w:rsidRPr="000E0B59">
              <w:rPr>
                <w:rFonts w:ascii="Times New Roman" w:hAnsi="Times New Roman" w:cs="Times New Roman"/>
                <w:sz w:val="28"/>
                <w:szCs w:val="28"/>
              </w:rPr>
              <w:t xml:space="preserve"> также выявление обучающихся склонных к систематическим пропускам занятий без уважительной причины и не посещающих </w:t>
            </w:r>
            <w:r w:rsidRPr="000E0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школу, выявление семей, желающих взять детей под опеку, оказание социально-психологической и педагогической помощи несовершеннолетним, имеющим проблемы в обучении.</w:t>
            </w:r>
          </w:p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B59" w:rsidTr="000E0B59">
        <w:tc>
          <w:tcPr>
            <w:tcW w:w="3936" w:type="dxa"/>
          </w:tcPr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 группы продлённого дня</w:t>
            </w:r>
          </w:p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0B59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программы: привлечение к занятиям в ГПД обучающихся из неблагополучных и социально-опасных семей и организация мероприятий, направленных на профилактику правонарушений и преступлений, создание условий для социально- психологической реабилитации и трудовой адаптации обучающихся из неблагополучных и социально-опасных семей.</w:t>
            </w:r>
          </w:p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B59" w:rsidTr="000E0B59">
        <w:tc>
          <w:tcPr>
            <w:tcW w:w="3936" w:type="dxa"/>
          </w:tcPr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Руководители </w:t>
            </w:r>
            <w:proofErr w:type="gramStart"/>
            <w:r w:rsidRPr="000E0B59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0B59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программы: привлечение обучающихся из неблагополучных и социально-опасных семей к работе кружков и секций, использование форм и методов работы, направленных на профилактику правонарушений и преступлений, привлечение к работе выставок и конкурсов, развитие культуры общения.</w:t>
            </w:r>
          </w:p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B59" w:rsidTr="000E0B59">
        <w:tc>
          <w:tcPr>
            <w:tcW w:w="3936" w:type="dxa"/>
          </w:tcPr>
          <w:p w:rsidR="000E0B59" w:rsidRPr="000E0B59" w:rsidRDefault="00FB2048" w:rsidP="000E0B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аботник</w:t>
            </w:r>
          </w:p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0B59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программы: распространение санитарно-гигиенических знаний среди обучающихся и родителей (законных представителей), проведение профилактических бесед, пропаганда здорового образа жизни.</w:t>
            </w:r>
          </w:p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B59" w:rsidTr="000E0B59">
        <w:tc>
          <w:tcPr>
            <w:tcW w:w="3936" w:type="dxa"/>
          </w:tcPr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59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</w:t>
            </w:r>
          </w:p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0B5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программы: подготовка литературы по проблеме, выставки методической литературы, разработок; проведение конкурсов, викторин, с привлечением обучающихся из неблагополучных и социально-опасных семей; формирование культуры личности обучающихся; воспитание культурного и гражданского самосознания, оказание помощи в социализации личности и развитие творческого потенциала; </w:t>
            </w:r>
            <w:r w:rsidRPr="000E0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пропаганда чтения с помощью индивидуальных, групповых и массовых форм работы (бесед, библиографических обзоров, обсуждение книг и т. д.).</w:t>
            </w:r>
            <w:proofErr w:type="gramEnd"/>
          </w:p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B59" w:rsidTr="000E0B59">
        <w:tc>
          <w:tcPr>
            <w:tcW w:w="3936" w:type="dxa"/>
          </w:tcPr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Родители (законные представители)</w:t>
            </w:r>
          </w:p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0B59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программы: участие в работе Управляющего Совета школы, родительских собраний, круглых столов, родительских комитетов.</w:t>
            </w:r>
          </w:p>
          <w:p w:rsidR="000E0B59" w:rsidRPr="000E0B59" w:rsidRDefault="000E0B59" w:rsidP="000E0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6BE4" w:rsidRPr="00B9359B" w:rsidRDefault="00716BE4" w:rsidP="00B9359B">
      <w:pPr>
        <w:jc w:val="center"/>
        <w:rPr>
          <w:rStyle w:val="10"/>
          <w:rFonts w:eastAsiaTheme="minorEastAsia"/>
          <w:sz w:val="28"/>
          <w:szCs w:val="28"/>
        </w:rPr>
      </w:pPr>
    </w:p>
    <w:p w:rsidR="00D839E7" w:rsidRPr="00B9359B" w:rsidRDefault="00D839E7" w:rsidP="00B9359B">
      <w:pPr>
        <w:pStyle w:val="ab"/>
        <w:numPr>
          <w:ilvl w:val="0"/>
          <w:numId w:val="11"/>
        </w:numPr>
        <w:jc w:val="both"/>
        <w:rPr>
          <w:color w:val="0070C0"/>
          <w:sz w:val="28"/>
          <w:szCs w:val="28"/>
        </w:rPr>
      </w:pPr>
      <w:r w:rsidRPr="00B9359B">
        <w:rPr>
          <w:rStyle w:val="10"/>
          <w:rFonts w:eastAsiaTheme="minorEastAsia"/>
          <w:color w:val="0070C0"/>
          <w:sz w:val="28"/>
          <w:szCs w:val="28"/>
        </w:rPr>
        <w:t>Объемы и источники финансирования Программы</w:t>
      </w:r>
      <w:r w:rsidRPr="00B9359B">
        <w:rPr>
          <w:color w:val="0070C0"/>
          <w:sz w:val="28"/>
          <w:szCs w:val="28"/>
        </w:rPr>
        <w:t xml:space="preserve">: </w:t>
      </w:r>
    </w:p>
    <w:p w:rsidR="00D839E7" w:rsidRPr="00CC1791" w:rsidRDefault="00D839E7" w:rsidP="00D839E7">
      <w:pPr>
        <w:ind w:firstLine="708"/>
        <w:rPr>
          <w:sz w:val="28"/>
          <w:szCs w:val="28"/>
        </w:rPr>
      </w:pPr>
      <w:r w:rsidRPr="00CC1791">
        <w:rPr>
          <w:sz w:val="28"/>
          <w:szCs w:val="28"/>
        </w:rPr>
        <w:t>Для  реализации   запланированных Программой</w:t>
      </w:r>
      <w:r w:rsidR="00716BE4">
        <w:rPr>
          <w:sz w:val="28"/>
          <w:szCs w:val="28"/>
        </w:rPr>
        <w:t xml:space="preserve"> «Парус надежды»</w:t>
      </w:r>
      <w:r w:rsidRPr="00CC1791">
        <w:rPr>
          <w:sz w:val="28"/>
          <w:szCs w:val="28"/>
        </w:rPr>
        <w:t xml:space="preserve"> мероприяти</w:t>
      </w:r>
      <w:r w:rsidR="00716BE4">
        <w:rPr>
          <w:sz w:val="28"/>
          <w:szCs w:val="28"/>
        </w:rPr>
        <w:t xml:space="preserve">й могут привлекаться средства </w:t>
      </w:r>
      <w:r w:rsidRPr="00CC1791">
        <w:rPr>
          <w:sz w:val="28"/>
          <w:szCs w:val="28"/>
        </w:rPr>
        <w:t xml:space="preserve">местных   бюджетов и внебюджетных источников, спонсорская помощь, частные пожертвования. </w:t>
      </w:r>
    </w:p>
    <w:p w:rsidR="00D839E7" w:rsidRDefault="00D839E7" w:rsidP="007F4B76">
      <w:pPr>
        <w:jc w:val="center"/>
        <w:rPr>
          <w:b/>
          <w:sz w:val="28"/>
          <w:szCs w:val="28"/>
        </w:rPr>
      </w:pPr>
    </w:p>
    <w:p w:rsidR="00D839E7" w:rsidRPr="00B9359B" w:rsidRDefault="00D839E7" w:rsidP="00B9359B">
      <w:pPr>
        <w:pStyle w:val="1"/>
        <w:numPr>
          <w:ilvl w:val="0"/>
          <w:numId w:val="11"/>
        </w:numPr>
        <w:jc w:val="both"/>
        <w:rPr>
          <w:color w:val="0070C0"/>
          <w:sz w:val="28"/>
          <w:szCs w:val="28"/>
        </w:rPr>
      </w:pPr>
      <w:r w:rsidRPr="00B9359B">
        <w:rPr>
          <w:color w:val="0070C0"/>
          <w:sz w:val="28"/>
          <w:szCs w:val="28"/>
        </w:rPr>
        <w:t xml:space="preserve">Система организации </w:t>
      </w:r>
      <w:proofErr w:type="gramStart"/>
      <w:r w:rsidRPr="00B9359B">
        <w:rPr>
          <w:color w:val="0070C0"/>
          <w:sz w:val="28"/>
          <w:szCs w:val="28"/>
        </w:rPr>
        <w:t>контроля за</w:t>
      </w:r>
      <w:proofErr w:type="gramEnd"/>
      <w:r w:rsidRPr="00B9359B">
        <w:rPr>
          <w:color w:val="0070C0"/>
          <w:sz w:val="28"/>
          <w:szCs w:val="28"/>
        </w:rPr>
        <w:t xml:space="preserve"> исполнением Программы:</w:t>
      </w:r>
    </w:p>
    <w:p w:rsidR="00D839E7" w:rsidRDefault="00D839E7" w:rsidP="00D839E7">
      <w:pPr>
        <w:ind w:firstLine="708"/>
        <w:rPr>
          <w:sz w:val="28"/>
          <w:szCs w:val="28"/>
        </w:rPr>
      </w:pPr>
      <w:proofErr w:type="gramStart"/>
      <w:r w:rsidRPr="00CC1791">
        <w:rPr>
          <w:sz w:val="28"/>
          <w:szCs w:val="28"/>
        </w:rPr>
        <w:t>Контроль за</w:t>
      </w:r>
      <w:proofErr w:type="gramEnd"/>
      <w:r w:rsidRPr="00CC1791">
        <w:rPr>
          <w:sz w:val="28"/>
          <w:szCs w:val="28"/>
        </w:rPr>
        <w:t xml:space="preserve"> ходом реализации Программы осуществляет разработчик - муниципальное казённое общеобразовательное учреждение «</w:t>
      </w:r>
      <w:r w:rsidR="00716BE4">
        <w:rPr>
          <w:sz w:val="28"/>
          <w:szCs w:val="28"/>
        </w:rPr>
        <w:t>Солнцевская</w:t>
      </w:r>
      <w:r w:rsidRPr="00CC1791">
        <w:rPr>
          <w:sz w:val="28"/>
          <w:szCs w:val="28"/>
        </w:rPr>
        <w:t xml:space="preserve"> средняя общеобразователь</w:t>
      </w:r>
      <w:r w:rsidR="00716BE4">
        <w:rPr>
          <w:sz w:val="28"/>
          <w:szCs w:val="28"/>
        </w:rPr>
        <w:t>ная школа» Солнцевского района К</w:t>
      </w:r>
      <w:r w:rsidRPr="00CC1791">
        <w:rPr>
          <w:sz w:val="28"/>
          <w:szCs w:val="28"/>
        </w:rPr>
        <w:t>урской области;</w:t>
      </w:r>
    </w:p>
    <w:p w:rsidR="00C76FC1" w:rsidRPr="00CC1791" w:rsidRDefault="00C76FC1" w:rsidP="00D839E7">
      <w:pPr>
        <w:ind w:firstLine="708"/>
        <w:rPr>
          <w:sz w:val="28"/>
          <w:szCs w:val="28"/>
        </w:rPr>
      </w:pPr>
    </w:p>
    <w:p w:rsidR="00C76FC1" w:rsidRPr="00B9359B" w:rsidRDefault="00C76FC1" w:rsidP="00B9359B">
      <w:pPr>
        <w:pStyle w:val="ab"/>
        <w:numPr>
          <w:ilvl w:val="0"/>
          <w:numId w:val="11"/>
        </w:numPr>
        <w:rPr>
          <w:color w:val="0070C0"/>
          <w:sz w:val="28"/>
          <w:szCs w:val="28"/>
        </w:rPr>
      </w:pPr>
      <w:r w:rsidRPr="00B9359B">
        <w:rPr>
          <w:b/>
          <w:color w:val="0070C0"/>
          <w:sz w:val="28"/>
          <w:szCs w:val="28"/>
        </w:rPr>
        <w:t>Критерии отслеживания эффективности программы</w:t>
      </w:r>
    </w:p>
    <w:p w:rsidR="00C76FC1" w:rsidRPr="0093196A" w:rsidRDefault="00C76FC1" w:rsidP="00C76FC1">
      <w:pPr>
        <w:rPr>
          <w:sz w:val="28"/>
          <w:szCs w:val="28"/>
        </w:rPr>
      </w:pPr>
      <w:r w:rsidRPr="0093196A">
        <w:rPr>
          <w:b/>
          <w:sz w:val="28"/>
          <w:szCs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C76FC1" w:rsidRPr="0093196A" w:rsidTr="00ED64BE">
        <w:tc>
          <w:tcPr>
            <w:tcW w:w="4785" w:type="dxa"/>
          </w:tcPr>
          <w:p w:rsidR="00C76FC1" w:rsidRPr="0093196A" w:rsidRDefault="00C76FC1" w:rsidP="00ED64BE">
            <w:pPr>
              <w:rPr>
                <w:sz w:val="28"/>
                <w:szCs w:val="28"/>
              </w:rPr>
            </w:pPr>
            <w:r w:rsidRPr="0093196A">
              <w:rPr>
                <w:i/>
                <w:sz w:val="28"/>
                <w:szCs w:val="28"/>
              </w:rPr>
              <w:t> </w:t>
            </w:r>
          </w:p>
          <w:p w:rsidR="00C76FC1" w:rsidRPr="0093196A" w:rsidRDefault="00C76FC1" w:rsidP="00ED64BE">
            <w:pPr>
              <w:rPr>
                <w:sz w:val="28"/>
                <w:szCs w:val="28"/>
              </w:rPr>
            </w:pPr>
            <w:r w:rsidRPr="0093196A">
              <w:rPr>
                <w:i/>
                <w:sz w:val="28"/>
                <w:szCs w:val="28"/>
              </w:rPr>
              <w:t> </w:t>
            </w:r>
          </w:p>
          <w:p w:rsidR="00C76FC1" w:rsidRPr="0093196A" w:rsidRDefault="00C76FC1" w:rsidP="00ED64BE">
            <w:pPr>
              <w:rPr>
                <w:sz w:val="28"/>
                <w:szCs w:val="28"/>
              </w:rPr>
            </w:pPr>
            <w:r w:rsidRPr="0093196A">
              <w:rPr>
                <w:i/>
                <w:sz w:val="28"/>
                <w:szCs w:val="28"/>
              </w:rPr>
              <w:t> </w:t>
            </w:r>
          </w:p>
          <w:p w:rsidR="00C76FC1" w:rsidRPr="0093196A" w:rsidRDefault="00C76FC1" w:rsidP="00ED64BE">
            <w:pPr>
              <w:rPr>
                <w:sz w:val="28"/>
                <w:szCs w:val="28"/>
              </w:rPr>
            </w:pPr>
            <w:r w:rsidRPr="0093196A">
              <w:rPr>
                <w:i/>
                <w:sz w:val="28"/>
                <w:szCs w:val="28"/>
              </w:rPr>
              <w:t xml:space="preserve">Отслеживание эффективности всей программы </w:t>
            </w:r>
          </w:p>
        </w:tc>
        <w:tc>
          <w:tcPr>
            <w:tcW w:w="4786" w:type="dxa"/>
          </w:tcPr>
          <w:p w:rsidR="00C76FC1" w:rsidRPr="0093196A" w:rsidRDefault="00C76FC1" w:rsidP="00ED64BE">
            <w:pPr>
              <w:rPr>
                <w:sz w:val="28"/>
                <w:szCs w:val="28"/>
              </w:rPr>
            </w:pPr>
            <w:r w:rsidRPr="0093196A">
              <w:rPr>
                <w:sz w:val="28"/>
                <w:szCs w:val="28"/>
              </w:rPr>
              <w:t>- появление у подростков устойчивых интересов;</w:t>
            </w:r>
          </w:p>
          <w:p w:rsidR="00C76FC1" w:rsidRPr="0093196A" w:rsidRDefault="00C76FC1" w:rsidP="00ED64BE">
            <w:pPr>
              <w:rPr>
                <w:sz w:val="28"/>
                <w:szCs w:val="28"/>
              </w:rPr>
            </w:pPr>
            <w:r w:rsidRPr="0093196A">
              <w:rPr>
                <w:sz w:val="28"/>
                <w:szCs w:val="28"/>
              </w:rPr>
              <w:t xml:space="preserve">- положительная динамика изменения количества подростков, состоящих на учёте в ПДН; </w:t>
            </w:r>
          </w:p>
          <w:p w:rsidR="00C76FC1" w:rsidRPr="0093196A" w:rsidRDefault="00C76FC1" w:rsidP="00ED64BE">
            <w:pPr>
              <w:rPr>
                <w:sz w:val="28"/>
                <w:szCs w:val="28"/>
              </w:rPr>
            </w:pPr>
            <w:r w:rsidRPr="0093196A">
              <w:rPr>
                <w:sz w:val="28"/>
                <w:szCs w:val="28"/>
              </w:rPr>
              <w:t>-уменьшение количества детей «группы риска»</w:t>
            </w:r>
          </w:p>
          <w:p w:rsidR="00C76FC1" w:rsidRPr="0093196A" w:rsidRDefault="00C76FC1" w:rsidP="00ED6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уменьшение количества причин</w:t>
            </w:r>
            <w:r w:rsidRPr="0093196A">
              <w:rPr>
                <w:sz w:val="28"/>
                <w:szCs w:val="28"/>
              </w:rPr>
              <w:t>,по которым дети попадают в «группу риска».</w:t>
            </w:r>
          </w:p>
        </w:tc>
      </w:tr>
      <w:tr w:rsidR="00C76FC1" w:rsidRPr="0093196A" w:rsidTr="00ED64BE">
        <w:tc>
          <w:tcPr>
            <w:tcW w:w="4785" w:type="dxa"/>
          </w:tcPr>
          <w:p w:rsidR="00C76FC1" w:rsidRPr="0093196A" w:rsidRDefault="00C76FC1" w:rsidP="00ED64BE">
            <w:pPr>
              <w:rPr>
                <w:i/>
                <w:sz w:val="28"/>
                <w:szCs w:val="28"/>
              </w:rPr>
            </w:pPr>
          </w:p>
          <w:p w:rsidR="00C76FC1" w:rsidRPr="0093196A" w:rsidRDefault="00C76FC1" w:rsidP="00ED64BE">
            <w:pPr>
              <w:rPr>
                <w:i/>
                <w:sz w:val="28"/>
                <w:szCs w:val="28"/>
              </w:rPr>
            </w:pPr>
          </w:p>
          <w:p w:rsidR="00C76FC1" w:rsidRPr="0093196A" w:rsidRDefault="00C76FC1" w:rsidP="00ED64BE">
            <w:pPr>
              <w:rPr>
                <w:sz w:val="28"/>
                <w:szCs w:val="28"/>
              </w:rPr>
            </w:pPr>
            <w:r w:rsidRPr="0093196A">
              <w:rPr>
                <w:i/>
                <w:sz w:val="28"/>
                <w:szCs w:val="28"/>
              </w:rPr>
              <w:t>Отслеживание эффективности каждого проводимого мероприятия программы</w:t>
            </w:r>
          </w:p>
        </w:tc>
        <w:tc>
          <w:tcPr>
            <w:tcW w:w="4786" w:type="dxa"/>
          </w:tcPr>
          <w:p w:rsidR="00C76FC1" w:rsidRPr="0093196A" w:rsidRDefault="00C76FC1" w:rsidP="00ED64BE">
            <w:pPr>
              <w:rPr>
                <w:sz w:val="28"/>
                <w:szCs w:val="28"/>
              </w:rPr>
            </w:pPr>
            <w:r w:rsidRPr="0093196A">
              <w:rPr>
                <w:b/>
                <w:sz w:val="28"/>
                <w:szCs w:val="28"/>
              </w:rPr>
              <w:t>-</w:t>
            </w:r>
            <w:r w:rsidRPr="0093196A">
              <w:rPr>
                <w:sz w:val="28"/>
                <w:szCs w:val="28"/>
              </w:rPr>
              <w:t>проведение анкетирования, опросов участников (обучающихся, родителей) с целью отслеживания эффективности, проводимых мероприятий, динамики осознания проблемы и отношения к ней, уровня и степени добровольной вовлечённости родителей и обучающихся в мероприятия.</w:t>
            </w:r>
          </w:p>
        </w:tc>
      </w:tr>
      <w:tr w:rsidR="00C76FC1" w:rsidRPr="0093196A" w:rsidTr="00ED64BE">
        <w:trPr>
          <w:trHeight w:val="2075"/>
        </w:trPr>
        <w:tc>
          <w:tcPr>
            <w:tcW w:w="4785" w:type="dxa"/>
          </w:tcPr>
          <w:p w:rsidR="00C76FC1" w:rsidRPr="0093196A" w:rsidRDefault="00C76FC1" w:rsidP="00ED64BE">
            <w:pPr>
              <w:rPr>
                <w:i/>
                <w:sz w:val="28"/>
                <w:szCs w:val="28"/>
              </w:rPr>
            </w:pPr>
          </w:p>
          <w:p w:rsidR="00C76FC1" w:rsidRPr="0093196A" w:rsidRDefault="00C76FC1" w:rsidP="00ED64BE">
            <w:pPr>
              <w:rPr>
                <w:sz w:val="28"/>
                <w:szCs w:val="28"/>
              </w:rPr>
            </w:pPr>
            <w:r w:rsidRPr="0093196A">
              <w:rPr>
                <w:i/>
                <w:sz w:val="28"/>
                <w:szCs w:val="28"/>
              </w:rPr>
              <w:t>Конечный результат реализации программы</w:t>
            </w:r>
          </w:p>
          <w:p w:rsidR="00C76FC1" w:rsidRPr="0093196A" w:rsidRDefault="00C76FC1" w:rsidP="00ED64BE">
            <w:pPr>
              <w:rPr>
                <w:sz w:val="28"/>
                <w:szCs w:val="28"/>
              </w:rPr>
            </w:pPr>
            <w:r w:rsidRPr="0093196A"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4786" w:type="dxa"/>
          </w:tcPr>
          <w:p w:rsidR="00C76FC1" w:rsidRPr="0093196A" w:rsidRDefault="00C76FC1" w:rsidP="00ED64BE">
            <w:pPr>
              <w:rPr>
                <w:sz w:val="28"/>
                <w:szCs w:val="28"/>
              </w:rPr>
            </w:pPr>
            <w:r w:rsidRPr="0093196A">
              <w:rPr>
                <w:sz w:val="28"/>
                <w:szCs w:val="28"/>
              </w:rPr>
              <w:t>Положительная динамика состояния преступности, преодоление тенденции роста числа правонарушений несовершеннолетних, создание условий для обеспечения защиты их прав, социальной реабилитации и адаптации в обществе, стабилизация числа беспризорных детей и подростков.</w:t>
            </w:r>
          </w:p>
        </w:tc>
      </w:tr>
    </w:tbl>
    <w:p w:rsidR="00C76FC1" w:rsidRDefault="00C76FC1" w:rsidP="00C76FC1">
      <w:pPr>
        <w:rPr>
          <w:b/>
          <w:sz w:val="28"/>
          <w:szCs w:val="28"/>
        </w:rPr>
      </w:pPr>
      <w:r w:rsidRPr="0093196A">
        <w:rPr>
          <w:sz w:val="28"/>
          <w:szCs w:val="28"/>
        </w:rPr>
        <w:t> </w:t>
      </w:r>
      <w:r w:rsidRPr="0093196A">
        <w:rPr>
          <w:b/>
          <w:sz w:val="28"/>
          <w:szCs w:val="28"/>
        </w:rPr>
        <w:t> </w:t>
      </w:r>
    </w:p>
    <w:p w:rsidR="00D839E7" w:rsidRPr="00C377B9" w:rsidRDefault="00D839E7" w:rsidP="00B9359B">
      <w:pPr>
        <w:rPr>
          <w:b/>
          <w:sz w:val="28"/>
          <w:szCs w:val="28"/>
        </w:rPr>
      </w:pPr>
    </w:p>
    <w:p w:rsidR="007F4B76" w:rsidRPr="00B9359B" w:rsidRDefault="007F4B76" w:rsidP="00B9359B">
      <w:pPr>
        <w:pStyle w:val="ab"/>
        <w:numPr>
          <w:ilvl w:val="0"/>
          <w:numId w:val="11"/>
        </w:numPr>
        <w:jc w:val="center"/>
        <w:rPr>
          <w:b/>
          <w:color w:val="0070C0"/>
          <w:sz w:val="28"/>
          <w:szCs w:val="28"/>
        </w:rPr>
      </w:pPr>
      <w:r w:rsidRPr="00B9359B">
        <w:rPr>
          <w:b/>
          <w:color w:val="0070C0"/>
          <w:sz w:val="28"/>
          <w:szCs w:val="28"/>
        </w:rPr>
        <w:t>Перечень программных мероприятий, сроки их реализации и объемы финансирования</w:t>
      </w:r>
    </w:p>
    <w:p w:rsidR="007F4B76" w:rsidRPr="007F4B76" w:rsidRDefault="007F4B76" w:rsidP="007F4B76">
      <w:pPr>
        <w:rPr>
          <w:b/>
          <w:sz w:val="28"/>
          <w:szCs w:val="28"/>
        </w:rPr>
      </w:pPr>
    </w:p>
    <w:p w:rsidR="007F4B76" w:rsidRPr="00CC1791" w:rsidRDefault="007F4B76" w:rsidP="007F4B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791">
        <w:rPr>
          <w:rFonts w:ascii="Times New Roman" w:hAnsi="Times New Roman" w:cs="Times New Roman"/>
          <w:sz w:val="28"/>
          <w:szCs w:val="28"/>
        </w:rPr>
        <w:t>Перечень основных мероприятий по профилактике правонарушений детей и подростков «</w:t>
      </w:r>
      <w:r>
        <w:rPr>
          <w:rFonts w:ascii="Times New Roman" w:hAnsi="Times New Roman" w:cs="Times New Roman"/>
          <w:sz w:val="28"/>
          <w:szCs w:val="28"/>
        </w:rPr>
        <w:t>Парус надежды</w:t>
      </w:r>
      <w:r w:rsidRPr="00CC1791">
        <w:rPr>
          <w:rFonts w:ascii="Times New Roman" w:hAnsi="Times New Roman" w:cs="Times New Roman"/>
          <w:sz w:val="28"/>
          <w:szCs w:val="28"/>
        </w:rPr>
        <w:t xml:space="preserve">» приведен в </w:t>
      </w:r>
      <w:r w:rsidRPr="00E412E3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Приложении N </w:t>
      </w:r>
      <w:r w:rsidR="001759AC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CC1791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7F4B76" w:rsidRPr="007F4B76" w:rsidRDefault="001759AC" w:rsidP="007F4B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и п</w:t>
      </w:r>
      <w:r w:rsidR="007F4B76" w:rsidRPr="00CC1791">
        <w:rPr>
          <w:rFonts w:ascii="Times New Roman" w:hAnsi="Times New Roman" w:cs="Times New Roman"/>
          <w:sz w:val="28"/>
          <w:szCs w:val="28"/>
        </w:rPr>
        <w:t xml:space="preserve">еречень основных мероприятий по профилактике правонарушений детей и подростков </w:t>
      </w:r>
      <w:r w:rsidR="007F4B76" w:rsidRPr="00F44997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7F4B76">
        <w:rPr>
          <w:rFonts w:ascii="Times New Roman" w:hAnsi="Times New Roman" w:cs="Times New Roman"/>
          <w:sz w:val="28"/>
          <w:szCs w:val="28"/>
        </w:rPr>
        <w:t>работы молодёжного клуба «Высота</w:t>
      </w:r>
      <w:r w:rsidR="007F4B76" w:rsidRPr="00F44997">
        <w:rPr>
          <w:rFonts w:ascii="Times New Roman" w:hAnsi="Times New Roman" w:cs="Times New Roman"/>
          <w:sz w:val="28"/>
          <w:szCs w:val="28"/>
        </w:rPr>
        <w:t>»</w:t>
      </w:r>
      <w:r w:rsidR="007F4B76" w:rsidRPr="00E412E3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Приложении N 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7F4B76" w:rsidRPr="007F4B7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7F4B76" w:rsidRPr="007F4B76" w:rsidRDefault="007F4B76" w:rsidP="007F4B7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B76">
        <w:rPr>
          <w:rFonts w:ascii="Times New Roman" w:hAnsi="Times New Roman" w:cs="Times New Roman"/>
          <w:sz w:val="28"/>
          <w:szCs w:val="28"/>
        </w:rPr>
        <w:t xml:space="preserve">Основным направлением деятельности Клуба </w:t>
      </w:r>
      <w:r w:rsidR="002567CD">
        <w:rPr>
          <w:rFonts w:ascii="Times New Roman" w:hAnsi="Times New Roman" w:cs="Times New Roman"/>
          <w:sz w:val="28"/>
          <w:szCs w:val="28"/>
        </w:rPr>
        <w:t xml:space="preserve">«Высота» </w:t>
      </w:r>
      <w:r w:rsidRPr="007F4B76">
        <w:rPr>
          <w:rFonts w:ascii="Times New Roman" w:hAnsi="Times New Roman" w:cs="Times New Roman"/>
          <w:sz w:val="28"/>
          <w:szCs w:val="28"/>
        </w:rPr>
        <w:t xml:space="preserve">является работа с подростками и молодежью в возрасте от 12 до 18 лет. </w:t>
      </w:r>
    </w:p>
    <w:p w:rsidR="008568A8" w:rsidRDefault="008568A8" w:rsidP="008568A8">
      <w:pPr>
        <w:rPr>
          <w:b/>
          <w:bCs/>
          <w:sz w:val="28"/>
          <w:szCs w:val="28"/>
        </w:rPr>
      </w:pPr>
    </w:p>
    <w:p w:rsidR="008568A8" w:rsidRPr="0010208F" w:rsidRDefault="008568A8" w:rsidP="008568A8">
      <w:pPr>
        <w:rPr>
          <w:b/>
          <w:bCs/>
          <w:sz w:val="28"/>
          <w:szCs w:val="28"/>
        </w:rPr>
      </w:pPr>
      <w:r w:rsidRPr="0010208F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 клуба</w:t>
      </w:r>
      <w:r w:rsidRPr="0010208F">
        <w:rPr>
          <w:b/>
          <w:bCs/>
          <w:sz w:val="28"/>
          <w:szCs w:val="28"/>
        </w:rPr>
        <w:t>:</w:t>
      </w:r>
    </w:p>
    <w:p w:rsidR="008568A8" w:rsidRPr="0010208F" w:rsidRDefault="008568A8" w:rsidP="008568A8">
      <w:pPr>
        <w:rPr>
          <w:b/>
          <w:bCs/>
          <w:sz w:val="28"/>
          <w:szCs w:val="28"/>
        </w:rPr>
      </w:pPr>
    </w:p>
    <w:p w:rsidR="008568A8" w:rsidRPr="0010208F" w:rsidRDefault="008568A8" w:rsidP="008568A8">
      <w:pPr>
        <w:numPr>
          <w:ilvl w:val="0"/>
          <w:numId w:val="10"/>
        </w:numPr>
        <w:overflowPunct/>
        <w:textAlignment w:val="auto"/>
        <w:rPr>
          <w:bCs/>
          <w:sz w:val="28"/>
          <w:szCs w:val="28"/>
        </w:rPr>
      </w:pPr>
      <w:r w:rsidRPr="0010208F">
        <w:rPr>
          <w:bCs/>
          <w:sz w:val="28"/>
          <w:szCs w:val="28"/>
        </w:rPr>
        <w:t>Объединить обучающихся школы, развивая их организаторские и лидерские способности;</w:t>
      </w:r>
    </w:p>
    <w:p w:rsidR="008568A8" w:rsidRPr="0010208F" w:rsidRDefault="008568A8" w:rsidP="008568A8">
      <w:pPr>
        <w:numPr>
          <w:ilvl w:val="0"/>
          <w:numId w:val="7"/>
        </w:numPr>
        <w:overflowPunct/>
        <w:ind w:left="780" w:hanging="360"/>
        <w:textAlignment w:val="auto"/>
        <w:rPr>
          <w:bCs/>
          <w:sz w:val="28"/>
          <w:szCs w:val="28"/>
        </w:rPr>
      </w:pPr>
      <w:r w:rsidRPr="0010208F">
        <w:rPr>
          <w:bCs/>
          <w:sz w:val="28"/>
          <w:szCs w:val="28"/>
        </w:rPr>
        <w:t>создание теплой, доброжелательной атмосферы для интеллектуального и духовного общения;</w:t>
      </w:r>
    </w:p>
    <w:p w:rsidR="008568A8" w:rsidRPr="0010208F" w:rsidRDefault="008568A8" w:rsidP="008568A8">
      <w:pPr>
        <w:jc w:val="both"/>
        <w:rPr>
          <w:bCs/>
          <w:sz w:val="28"/>
          <w:szCs w:val="28"/>
        </w:rPr>
      </w:pPr>
    </w:p>
    <w:p w:rsidR="008568A8" w:rsidRDefault="008568A8" w:rsidP="008568A8">
      <w:pPr>
        <w:jc w:val="both"/>
        <w:rPr>
          <w:b/>
          <w:bCs/>
          <w:sz w:val="28"/>
          <w:szCs w:val="28"/>
        </w:rPr>
      </w:pPr>
      <w:r w:rsidRPr="0010208F">
        <w:rPr>
          <w:b/>
          <w:bCs/>
          <w:sz w:val="28"/>
          <w:szCs w:val="28"/>
        </w:rPr>
        <w:t>Задачи</w:t>
      </w:r>
      <w:r>
        <w:rPr>
          <w:b/>
          <w:bCs/>
          <w:sz w:val="28"/>
          <w:szCs w:val="28"/>
        </w:rPr>
        <w:t xml:space="preserve"> клуба</w:t>
      </w:r>
      <w:r w:rsidRPr="0010208F">
        <w:rPr>
          <w:b/>
          <w:bCs/>
          <w:sz w:val="28"/>
          <w:szCs w:val="28"/>
        </w:rPr>
        <w:t>:</w:t>
      </w:r>
    </w:p>
    <w:p w:rsidR="008568A8" w:rsidRPr="0010208F" w:rsidRDefault="008568A8" w:rsidP="008568A8">
      <w:pPr>
        <w:jc w:val="both"/>
        <w:rPr>
          <w:b/>
          <w:bCs/>
          <w:sz w:val="28"/>
          <w:szCs w:val="28"/>
        </w:rPr>
      </w:pPr>
    </w:p>
    <w:p w:rsidR="008568A8" w:rsidRPr="0010208F" w:rsidRDefault="008568A8" w:rsidP="008568A8">
      <w:pPr>
        <w:numPr>
          <w:ilvl w:val="0"/>
          <w:numId w:val="8"/>
        </w:numPr>
        <w:overflowPunct/>
        <w:jc w:val="both"/>
        <w:textAlignment w:val="auto"/>
        <w:rPr>
          <w:sz w:val="28"/>
          <w:szCs w:val="28"/>
        </w:rPr>
      </w:pPr>
      <w:r w:rsidRPr="0010208F">
        <w:rPr>
          <w:sz w:val="28"/>
          <w:szCs w:val="28"/>
        </w:rPr>
        <w:t>организовывать работу на основе принципов морали, выработанной человечеством, уметь воспринимать красоту мира, жить по законам гуманизма, духовности, нравственности;</w:t>
      </w:r>
    </w:p>
    <w:p w:rsidR="008568A8" w:rsidRPr="0010208F" w:rsidRDefault="008568A8" w:rsidP="008568A8">
      <w:pPr>
        <w:numPr>
          <w:ilvl w:val="0"/>
          <w:numId w:val="8"/>
        </w:numPr>
        <w:overflowPunct/>
        <w:jc w:val="both"/>
        <w:textAlignment w:val="auto"/>
        <w:rPr>
          <w:bCs/>
          <w:sz w:val="28"/>
          <w:szCs w:val="28"/>
        </w:rPr>
      </w:pPr>
      <w:r w:rsidRPr="0010208F">
        <w:rPr>
          <w:bCs/>
          <w:sz w:val="28"/>
          <w:szCs w:val="28"/>
        </w:rPr>
        <w:t>содействие социальному, культурному, духовному и физическому развитию молодёжи;</w:t>
      </w:r>
    </w:p>
    <w:p w:rsidR="008568A8" w:rsidRPr="0010208F" w:rsidRDefault="008568A8" w:rsidP="008568A8">
      <w:pPr>
        <w:numPr>
          <w:ilvl w:val="0"/>
          <w:numId w:val="8"/>
        </w:numPr>
        <w:overflowPunct/>
        <w:jc w:val="both"/>
        <w:textAlignment w:val="auto"/>
        <w:rPr>
          <w:bCs/>
          <w:sz w:val="28"/>
          <w:szCs w:val="28"/>
        </w:rPr>
      </w:pPr>
      <w:r w:rsidRPr="0010208F">
        <w:rPr>
          <w:sz w:val="28"/>
          <w:szCs w:val="28"/>
        </w:rPr>
        <w:t>создание условий для встреч, творческих выездов членов детской организации;</w:t>
      </w:r>
    </w:p>
    <w:p w:rsidR="008568A8" w:rsidRPr="0010208F" w:rsidRDefault="008568A8" w:rsidP="008568A8">
      <w:pPr>
        <w:numPr>
          <w:ilvl w:val="0"/>
          <w:numId w:val="8"/>
        </w:numPr>
        <w:overflowPunct/>
        <w:jc w:val="both"/>
        <w:textAlignment w:val="auto"/>
        <w:rPr>
          <w:bCs/>
          <w:sz w:val="28"/>
          <w:szCs w:val="28"/>
        </w:rPr>
      </w:pPr>
      <w:r w:rsidRPr="0010208F">
        <w:rPr>
          <w:bCs/>
          <w:sz w:val="28"/>
          <w:szCs w:val="28"/>
        </w:rPr>
        <w:t>сохранение и укрепление нравственных, моральных устоев семьи и общества, сохранение его традиционных культурных ценностей и исторических традиций;</w:t>
      </w:r>
    </w:p>
    <w:p w:rsidR="008568A8" w:rsidRPr="0010208F" w:rsidRDefault="008568A8" w:rsidP="008568A8">
      <w:pPr>
        <w:numPr>
          <w:ilvl w:val="0"/>
          <w:numId w:val="8"/>
        </w:numPr>
        <w:overflowPunct/>
        <w:jc w:val="both"/>
        <w:textAlignment w:val="auto"/>
        <w:rPr>
          <w:sz w:val="28"/>
          <w:szCs w:val="28"/>
        </w:rPr>
      </w:pPr>
      <w:r w:rsidRPr="0010208F">
        <w:rPr>
          <w:sz w:val="28"/>
          <w:szCs w:val="28"/>
        </w:rPr>
        <w:lastRenderedPageBreak/>
        <w:t>анализ, создание, распространение деловых игр, тренингов, способствующих развитию интеллекта, самоопределению личности;</w:t>
      </w:r>
    </w:p>
    <w:p w:rsidR="008568A8" w:rsidRPr="0010208F" w:rsidRDefault="008568A8" w:rsidP="008568A8">
      <w:pPr>
        <w:numPr>
          <w:ilvl w:val="0"/>
          <w:numId w:val="8"/>
        </w:numPr>
        <w:overflowPunct/>
        <w:jc w:val="both"/>
        <w:textAlignment w:val="auto"/>
        <w:rPr>
          <w:bCs/>
          <w:sz w:val="28"/>
          <w:szCs w:val="28"/>
        </w:rPr>
      </w:pPr>
      <w:r w:rsidRPr="0010208F">
        <w:rPr>
          <w:bCs/>
          <w:sz w:val="28"/>
          <w:szCs w:val="28"/>
        </w:rPr>
        <w:t>содействовать в проведение научных и культурных конференций, фестивалей, семинаров, концертов, выставок и иных общественных мероприятий, способствующих творческому развитию молодежи;</w:t>
      </w:r>
    </w:p>
    <w:p w:rsidR="008568A8" w:rsidRPr="0010208F" w:rsidRDefault="008568A8" w:rsidP="008568A8">
      <w:pPr>
        <w:numPr>
          <w:ilvl w:val="0"/>
          <w:numId w:val="7"/>
        </w:numPr>
        <w:overflowPunct/>
        <w:ind w:left="720" w:hanging="360"/>
        <w:jc w:val="both"/>
        <w:textAlignment w:val="auto"/>
        <w:rPr>
          <w:sz w:val="28"/>
          <w:szCs w:val="28"/>
        </w:rPr>
      </w:pPr>
      <w:r w:rsidRPr="0010208F">
        <w:rPr>
          <w:sz w:val="28"/>
          <w:szCs w:val="28"/>
        </w:rPr>
        <w:t>выявление, развитие и поощрение творчески одаренных детей;</w:t>
      </w:r>
    </w:p>
    <w:p w:rsidR="008568A8" w:rsidRPr="0010208F" w:rsidRDefault="008568A8" w:rsidP="008568A8">
      <w:pPr>
        <w:numPr>
          <w:ilvl w:val="0"/>
          <w:numId w:val="9"/>
        </w:numPr>
        <w:overflowPunct/>
        <w:jc w:val="both"/>
        <w:textAlignment w:val="auto"/>
        <w:rPr>
          <w:sz w:val="28"/>
          <w:szCs w:val="28"/>
        </w:rPr>
      </w:pPr>
      <w:r w:rsidRPr="0010208F">
        <w:rPr>
          <w:sz w:val="28"/>
          <w:szCs w:val="28"/>
        </w:rPr>
        <w:t>систематизация фонда детских творческих работ по различным видам искусства, их пропаганда;</w:t>
      </w:r>
    </w:p>
    <w:p w:rsidR="008568A8" w:rsidRPr="0010208F" w:rsidRDefault="008568A8" w:rsidP="008568A8">
      <w:pPr>
        <w:numPr>
          <w:ilvl w:val="0"/>
          <w:numId w:val="9"/>
        </w:numPr>
        <w:overflowPunct/>
        <w:jc w:val="both"/>
        <w:textAlignment w:val="auto"/>
        <w:rPr>
          <w:sz w:val="28"/>
          <w:szCs w:val="28"/>
        </w:rPr>
      </w:pPr>
      <w:r w:rsidRPr="0010208F">
        <w:rPr>
          <w:sz w:val="28"/>
          <w:szCs w:val="28"/>
        </w:rPr>
        <w:t>участие в районных программах и проектах организаций направленных на поддержку и развитие одаренных детей и милосердие;</w:t>
      </w:r>
    </w:p>
    <w:p w:rsidR="008568A8" w:rsidRPr="0010208F" w:rsidRDefault="008568A8" w:rsidP="008568A8">
      <w:pPr>
        <w:numPr>
          <w:ilvl w:val="0"/>
          <w:numId w:val="9"/>
        </w:numPr>
        <w:overflowPunct/>
        <w:jc w:val="both"/>
        <w:textAlignment w:val="auto"/>
        <w:rPr>
          <w:sz w:val="28"/>
          <w:szCs w:val="28"/>
        </w:rPr>
      </w:pPr>
      <w:r w:rsidRPr="0010208F">
        <w:rPr>
          <w:sz w:val="28"/>
          <w:szCs w:val="28"/>
        </w:rPr>
        <w:t>развитие и оказание помощи детям и подросткам найти себя в любой сфере творческой деятельности;</w:t>
      </w:r>
    </w:p>
    <w:p w:rsidR="008568A8" w:rsidRPr="0010208F" w:rsidRDefault="008568A8" w:rsidP="008568A8">
      <w:pPr>
        <w:numPr>
          <w:ilvl w:val="0"/>
          <w:numId w:val="9"/>
        </w:numPr>
        <w:overflowPunct/>
        <w:jc w:val="both"/>
        <w:textAlignment w:val="auto"/>
        <w:rPr>
          <w:sz w:val="28"/>
          <w:szCs w:val="28"/>
        </w:rPr>
      </w:pPr>
      <w:r w:rsidRPr="0010208F">
        <w:rPr>
          <w:sz w:val="28"/>
          <w:szCs w:val="28"/>
        </w:rPr>
        <w:t>расширение сферы обмена культурно-спортивными и туристскими формами работы среди детей и подростков;</w:t>
      </w:r>
    </w:p>
    <w:p w:rsidR="008568A8" w:rsidRPr="0010208F" w:rsidRDefault="008568A8" w:rsidP="008568A8">
      <w:pPr>
        <w:numPr>
          <w:ilvl w:val="0"/>
          <w:numId w:val="9"/>
        </w:numPr>
        <w:overflowPunct/>
        <w:jc w:val="both"/>
        <w:textAlignment w:val="auto"/>
        <w:rPr>
          <w:sz w:val="28"/>
          <w:szCs w:val="28"/>
        </w:rPr>
      </w:pPr>
      <w:r w:rsidRPr="0010208F">
        <w:rPr>
          <w:sz w:val="28"/>
          <w:szCs w:val="28"/>
        </w:rPr>
        <w:t>привлечение к соревнованиям и конкурсам не только здоровых детей, но также детей занимающихся в подготовительной и специальной медицинской группах и создание для всех участников равных шансов на победу;</w:t>
      </w:r>
    </w:p>
    <w:p w:rsidR="008568A8" w:rsidRPr="0010208F" w:rsidRDefault="008568A8" w:rsidP="008568A8">
      <w:pPr>
        <w:numPr>
          <w:ilvl w:val="0"/>
          <w:numId w:val="9"/>
        </w:numPr>
        <w:overflowPunct/>
        <w:jc w:val="both"/>
        <w:textAlignment w:val="auto"/>
        <w:rPr>
          <w:sz w:val="28"/>
          <w:szCs w:val="28"/>
        </w:rPr>
      </w:pPr>
      <w:r w:rsidRPr="0010208F">
        <w:rPr>
          <w:sz w:val="28"/>
          <w:szCs w:val="28"/>
        </w:rPr>
        <w:t>предоставление возможности ребенку свободно выражать свое мнение, получать и передавать информацию, создавая при этом и свои собственные издания.</w:t>
      </w:r>
    </w:p>
    <w:p w:rsidR="00E412E3" w:rsidRDefault="008568A8" w:rsidP="00E412E3">
      <w:pPr>
        <w:numPr>
          <w:ilvl w:val="0"/>
          <w:numId w:val="7"/>
        </w:numPr>
        <w:overflowPunct/>
        <w:ind w:left="720" w:hanging="360"/>
        <w:jc w:val="both"/>
        <w:textAlignment w:val="auto"/>
        <w:rPr>
          <w:bCs/>
          <w:sz w:val="28"/>
          <w:szCs w:val="28"/>
        </w:rPr>
      </w:pPr>
      <w:r w:rsidRPr="0010208F">
        <w:rPr>
          <w:bCs/>
          <w:sz w:val="28"/>
          <w:szCs w:val="28"/>
        </w:rPr>
        <w:t>участие в просветительской, экологической и природ</w:t>
      </w:r>
      <w:r w:rsidR="00E412E3">
        <w:rPr>
          <w:bCs/>
          <w:sz w:val="28"/>
          <w:szCs w:val="28"/>
        </w:rPr>
        <w:t>оохранной работе среди молодежи.</w:t>
      </w:r>
    </w:p>
    <w:p w:rsidR="00E412E3" w:rsidRDefault="00E412E3" w:rsidP="00E412E3">
      <w:pPr>
        <w:overflowPunct/>
        <w:ind w:left="720"/>
        <w:jc w:val="both"/>
        <w:textAlignment w:val="auto"/>
        <w:rPr>
          <w:bCs/>
          <w:sz w:val="28"/>
          <w:szCs w:val="28"/>
        </w:rPr>
      </w:pPr>
    </w:p>
    <w:p w:rsidR="008568A8" w:rsidRPr="00B9359B" w:rsidRDefault="008568A8" w:rsidP="00B9359B">
      <w:pPr>
        <w:pStyle w:val="ab"/>
        <w:numPr>
          <w:ilvl w:val="0"/>
          <w:numId w:val="11"/>
        </w:numPr>
        <w:overflowPunct/>
        <w:jc w:val="both"/>
        <w:textAlignment w:val="auto"/>
        <w:rPr>
          <w:b/>
          <w:bCs/>
          <w:color w:val="0070C0"/>
          <w:sz w:val="28"/>
          <w:szCs w:val="28"/>
        </w:rPr>
      </w:pPr>
      <w:r w:rsidRPr="00B9359B">
        <w:rPr>
          <w:b/>
          <w:color w:val="0070C0"/>
          <w:sz w:val="28"/>
          <w:szCs w:val="28"/>
        </w:rPr>
        <w:t>Ресурсное обеспечение Программы</w:t>
      </w:r>
    </w:p>
    <w:p w:rsidR="008568A8" w:rsidRPr="008568A8" w:rsidRDefault="008568A8" w:rsidP="008568A8"/>
    <w:p w:rsidR="008568A8" w:rsidRPr="00CC1791" w:rsidRDefault="008568A8" w:rsidP="00E412E3">
      <w:pPr>
        <w:ind w:firstLine="708"/>
        <w:contextualSpacing/>
        <w:jc w:val="both"/>
        <w:rPr>
          <w:sz w:val="28"/>
          <w:szCs w:val="28"/>
        </w:rPr>
      </w:pPr>
      <w:r w:rsidRPr="00CC1791">
        <w:rPr>
          <w:sz w:val="28"/>
          <w:szCs w:val="28"/>
        </w:rPr>
        <w:t>Реализацию Программы наме</w:t>
      </w:r>
      <w:r>
        <w:rPr>
          <w:sz w:val="28"/>
          <w:szCs w:val="28"/>
        </w:rPr>
        <w:t>чено осуществить в период с 2013 по 2018</w:t>
      </w:r>
      <w:r w:rsidRPr="00CC1791">
        <w:rPr>
          <w:sz w:val="28"/>
          <w:szCs w:val="28"/>
        </w:rPr>
        <w:t xml:space="preserve"> годы включительно.</w:t>
      </w:r>
    </w:p>
    <w:p w:rsidR="008568A8" w:rsidRPr="00CC1791" w:rsidRDefault="008568A8" w:rsidP="00E412E3">
      <w:pPr>
        <w:ind w:firstLine="708"/>
        <w:contextualSpacing/>
        <w:jc w:val="both"/>
        <w:rPr>
          <w:sz w:val="28"/>
          <w:szCs w:val="28"/>
        </w:rPr>
      </w:pPr>
      <w:r w:rsidRPr="00CC1791">
        <w:rPr>
          <w:sz w:val="28"/>
          <w:szCs w:val="28"/>
        </w:rPr>
        <w:t>Для реализации запланированных Программой мероприятий могут привлекаться средства местных бюджетов и внебюджетные источники, спонсорская помощь, пожертвования. Система программных мероприятий, требующих финансирования, включает следующее:</w:t>
      </w:r>
    </w:p>
    <w:p w:rsidR="008568A8" w:rsidRPr="00CC1791" w:rsidRDefault="008568A8" w:rsidP="00E412E3">
      <w:pPr>
        <w:contextualSpacing/>
        <w:jc w:val="both"/>
        <w:rPr>
          <w:sz w:val="28"/>
          <w:szCs w:val="28"/>
        </w:rPr>
      </w:pPr>
      <w:r w:rsidRPr="00CC1791">
        <w:rPr>
          <w:sz w:val="28"/>
          <w:szCs w:val="28"/>
        </w:rPr>
        <w:t>- финансовая поддержка молодёжного клуба «</w:t>
      </w:r>
      <w:r>
        <w:rPr>
          <w:sz w:val="28"/>
          <w:szCs w:val="28"/>
        </w:rPr>
        <w:t>Высота</w:t>
      </w:r>
      <w:r w:rsidRPr="00CC1791">
        <w:rPr>
          <w:sz w:val="28"/>
          <w:szCs w:val="28"/>
        </w:rPr>
        <w:t>»;</w:t>
      </w:r>
    </w:p>
    <w:p w:rsidR="008568A8" w:rsidRPr="00CC1791" w:rsidRDefault="008568A8" w:rsidP="00E412E3">
      <w:pPr>
        <w:contextualSpacing/>
        <w:jc w:val="both"/>
        <w:rPr>
          <w:sz w:val="28"/>
          <w:szCs w:val="28"/>
        </w:rPr>
      </w:pPr>
      <w:r w:rsidRPr="00CC1791">
        <w:rPr>
          <w:sz w:val="28"/>
          <w:szCs w:val="28"/>
        </w:rPr>
        <w:t>-  проведение походов, организация поездок по историческим и памятным местам области и районов;</w:t>
      </w:r>
    </w:p>
    <w:p w:rsidR="008568A8" w:rsidRPr="00CC1791" w:rsidRDefault="008568A8" w:rsidP="00E412E3">
      <w:pPr>
        <w:contextualSpacing/>
        <w:jc w:val="both"/>
        <w:rPr>
          <w:sz w:val="28"/>
          <w:szCs w:val="28"/>
        </w:rPr>
      </w:pPr>
      <w:r w:rsidRPr="00CC1791">
        <w:rPr>
          <w:sz w:val="28"/>
          <w:szCs w:val="28"/>
        </w:rPr>
        <w:t>- проведение мероприятий по семейному воспитанию;</w:t>
      </w:r>
    </w:p>
    <w:p w:rsidR="008568A8" w:rsidRPr="00CC1791" w:rsidRDefault="008568A8" w:rsidP="00E412E3">
      <w:pPr>
        <w:contextualSpacing/>
        <w:jc w:val="both"/>
        <w:rPr>
          <w:sz w:val="28"/>
          <w:szCs w:val="28"/>
        </w:rPr>
      </w:pPr>
      <w:r w:rsidRPr="00CC1791">
        <w:rPr>
          <w:sz w:val="28"/>
          <w:szCs w:val="28"/>
        </w:rPr>
        <w:t>- проведение мероприятий, посвященных юбилейным и памятным датам, марафонов;</w:t>
      </w:r>
    </w:p>
    <w:p w:rsidR="00C76FC1" w:rsidRDefault="008568A8" w:rsidP="00E412E3">
      <w:pPr>
        <w:jc w:val="both"/>
        <w:rPr>
          <w:sz w:val="28"/>
          <w:szCs w:val="28"/>
          <w:lang w:val="en-US"/>
        </w:rPr>
      </w:pPr>
      <w:r w:rsidRPr="00CC1791">
        <w:rPr>
          <w:sz w:val="28"/>
          <w:szCs w:val="28"/>
        </w:rPr>
        <w:t>- проведение конкурсов, спортивных игр.</w:t>
      </w:r>
    </w:p>
    <w:p w:rsidR="00B9359B" w:rsidRDefault="00B9359B" w:rsidP="00E412E3">
      <w:pPr>
        <w:jc w:val="both"/>
        <w:rPr>
          <w:sz w:val="28"/>
          <w:szCs w:val="28"/>
          <w:lang w:val="en-US"/>
        </w:rPr>
      </w:pPr>
    </w:p>
    <w:p w:rsidR="00B9359B" w:rsidRDefault="00B9359B" w:rsidP="00E412E3">
      <w:pPr>
        <w:jc w:val="both"/>
        <w:rPr>
          <w:sz w:val="28"/>
          <w:szCs w:val="28"/>
          <w:lang w:val="en-US"/>
        </w:rPr>
      </w:pPr>
    </w:p>
    <w:p w:rsidR="00B9359B" w:rsidRDefault="00B9359B" w:rsidP="00E412E3">
      <w:pPr>
        <w:jc w:val="both"/>
        <w:rPr>
          <w:sz w:val="28"/>
          <w:szCs w:val="28"/>
          <w:lang w:val="en-US"/>
        </w:rPr>
      </w:pPr>
    </w:p>
    <w:p w:rsidR="00B9359B" w:rsidRDefault="00B9359B" w:rsidP="00E412E3">
      <w:pPr>
        <w:jc w:val="both"/>
        <w:rPr>
          <w:sz w:val="28"/>
          <w:szCs w:val="28"/>
          <w:lang w:val="en-US"/>
        </w:rPr>
      </w:pPr>
    </w:p>
    <w:p w:rsidR="00B9359B" w:rsidRPr="00B9359B" w:rsidRDefault="00B9359B" w:rsidP="00E412E3">
      <w:pPr>
        <w:jc w:val="both"/>
        <w:rPr>
          <w:sz w:val="28"/>
          <w:szCs w:val="28"/>
          <w:lang w:val="en-US"/>
        </w:rPr>
      </w:pPr>
    </w:p>
    <w:p w:rsidR="00C76FC1" w:rsidRPr="00B9359B" w:rsidRDefault="00C76FC1" w:rsidP="00B9359B">
      <w:pPr>
        <w:pStyle w:val="ConsPlusNormal"/>
        <w:widowControl/>
        <w:numPr>
          <w:ilvl w:val="0"/>
          <w:numId w:val="11"/>
        </w:numPr>
        <w:rPr>
          <w:rStyle w:val="10"/>
          <w:rFonts w:eastAsiaTheme="minorEastAsia"/>
          <w:color w:val="0070C0"/>
          <w:sz w:val="28"/>
          <w:szCs w:val="28"/>
        </w:rPr>
      </w:pPr>
      <w:r w:rsidRPr="00B9359B">
        <w:rPr>
          <w:rStyle w:val="10"/>
          <w:rFonts w:eastAsiaTheme="minorEastAsia"/>
          <w:color w:val="0070C0"/>
          <w:sz w:val="28"/>
          <w:szCs w:val="28"/>
        </w:rPr>
        <w:lastRenderedPageBreak/>
        <w:t>Механизм реализации Программы</w:t>
      </w:r>
    </w:p>
    <w:p w:rsidR="008568A8" w:rsidRPr="00CC1791" w:rsidRDefault="008568A8" w:rsidP="00C76FC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76FC1" w:rsidRDefault="00C76FC1" w:rsidP="00C76FC1">
      <w:pPr>
        <w:jc w:val="both"/>
        <w:rPr>
          <w:bCs/>
          <w:sz w:val="28"/>
          <w:szCs w:val="28"/>
        </w:rPr>
      </w:pPr>
      <w:r w:rsidRPr="00CC1791">
        <w:rPr>
          <w:bCs/>
          <w:sz w:val="28"/>
          <w:szCs w:val="28"/>
        </w:rPr>
        <w:tab/>
        <w:t>Реализация Программы предусматривает совместную деятельность заказчика  программы  - МКОУ «</w:t>
      </w:r>
      <w:r>
        <w:rPr>
          <w:bCs/>
          <w:sz w:val="28"/>
          <w:szCs w:val="28"/>
        </w:rPr>
        <w:t xml:space="preserve">Солнцевская </w:t>
      </w:r>
      <w:r w:rsidRPr="00CC1791">
        <w:rPr>
          <w:bCs/>
          <w:sz w:val="28"/>
          <w:szCs w:val="28"/>
        </w:rPr>
        <w:t xml:space="preserve"> СОШ» Солнц</w:t>
      </w:r>
      <w:r w:rsidR="00D66D9A">
        <w:rPr>
          <w:bCs/>
          <w:sz w:val="28"/>
          <w:szCs w:val="28"/>
        </w:rPr>
        <w:t xml:space="preserve">евского района Курской области </w:t>
      </w:r>
      <w:proofErr w:type="gramStart"/>
      <w:r w:rsidRPr="00CC1791"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:</w:t>
      </w:r>
    </w:p>
    <w:p w:rsidR="00C76FC1" w:rsidRDefault="00C76FC1" w:rsidP="00C76F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FC1" w:rsidRDefault="00C11236" w:rsidP="00C76F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34" style="position:absolute;left:0;text-align:left;margin-left:18.75pt;margin-top:2.9pt;width:124.85pt;height:62.5pt;z-index:251765760" arcsize="10923f" fillcolor="#b6dde8 [1304]" strokecolor="#8db3e2 [1311]" strokeweight="3pt">
            <v:shadow on="t" type="perspective" color="#205867 [1608]" opacity=".5" offset="1pt" offset2="-1pt"/>
            <v:textbox>
              <w:txbxContent>
                <w:p w:rsidR="00A94E89" w:rsidRPr="00CA65A8" w:rsidRDefault="00A94E89" w:rsidP="00C76FC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МКОУ ДОД «Солнцевская ДШИ»</w:t>
                  </w:r>
                </w:p>
              </w:txbxContent>
            </v:textbox>
          </v:roundrect>
        </w:pict>
      </w:r>
    </w:p>
    <w:p w:rsidR="00C76FC1" w:rsidRDefault="00C11236" w:rsidP="00C76F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29" style="position:absolute;left:0;text-align:left;margin-left:338.15pt;margin-top:14.45pt;width:106.05pt;height:29.25pt;z-index:251760640" arcsize="10923f" fillcolor="#b6dde8 [1304]" strokecolor="#8db3e2 [1311]" strokeweight="3pt">
            <v:shadow on="t" type="perspective" color="#205867 [1608]" opacity=".5" offset="1pt" offset2="-1pt"/>
            <v:textbox>
              <w:txbxContent>
                <w:p w:rsidR="00A94E89" w:rsidRPr="00CA65A8" w:rsidRDefault="00A94E89" w:rsidP="00C76FC1">
                  <w:pPr>
                    <w:jc w:val="center"/>
                    <w:rPr>
                      <w:sz w:val="28"/>
                      <w:szCs w:val="28"/>
                    </w:rPr>
                  </w:pPr>
                  <w:r w:rsidRPr="00CA65A8">
                    <w:rPr>
                      <w:sz w:val="28"/>
                      <w:szCs w:val="28"/>
                    </w:rPr>
                    <w:t>Библиотека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35" style="position:absolute;left:0;text-align:left;margin-left:172.1pt;margin-top:3.4pt;width:140.85pt;height:97.3pt;z-index:251766784" arcsize="10923f" fillcolor="#b6dde8 [1304]" strokecolor="#8db3e2 [1311]" strokeweight="3pt">
            <v:shadow on="t" type="perspective" color="#205867 [1608]" opacity=".5" offset="1pt" offset2="-1pt"/>
            <v:textbox>
              <w:txbxContent>
                <w:p w:rsidR="00A94E89" w:rsidRPr="00CA65A8" w:rsidRDefault="00A94E89" w:rsidP="00C76FC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ОКУ СО «</w:t>
                  </w:r>
                  <w:r w:rsidRPr="002B1C0D">
                    <w:rPr>
                      <w:sz w:val="28"/>
                      <w:szCs w:val="28"/>
                    </w:rPr>
                    <w:t>Солнцевский межрайонныйЦентр помощи семье и детям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oundrect>
        </w:pict>
      </w:r>
    </w:p>
    <w:p w:rsidR="00C76FC1" w:rsidRDefault="00C76FC1" w:rsidP="00C76F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FC1" w:rsidRDefault="00C11236" w:rsidP="00C76F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49" type="#_x0000_t32" style="position:absolute;left:0;text-align:left;margin-left:143.6pt;margin-top:11.5pt;width:49.05pt;height:107.6pt;flip:x y;z-index:2517811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44" type="#_x0000_t32" style="position:absolute;left:0;text-align:left;margin-left:301.05pt;margin-top:11.5pt;width:45.1pt;height:107.6pt;flip:y;z-index:251776000" o:connectortype="straight">
            <v:stroke endarrow="block"/>
          </v:shape>
        </w:pict>
      </w:r>
    </w:p>
    <w:p w:rsidR="00C76FC1" w:rsidRDefault="00C11236" w:rsidP="00C76F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30" style="position:absolute;left:0;text-align:left;margin-left:373pt;margin-top:5.75pt;width:106.05pt;height:29.25pt;z-index:251761664" arcsize="10923f" fillcolor="#b6dde8 [1304]" strokecolor="#8db3e2 [1311]" strokeweight="3pt">
            <v:shadow on="t" type="perspective" color="#205867 [1608]" opacity=".5" offset="1pt" offset2="-1pt"/>
            <v:textbox>
              <w:txbxContent>
                <w:p w:rsidR="00A94E89" w:rsidRPr="00CA65A8" w:rsidRDefault="00A94E89" w:rsidP="00C76FC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ПДН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36" style="position:absolute;left:0;text-align:left;margin-left:18.75pt;margin-top:10.5pt;width:106.05pt;height:29.25pt;z-index:251767808" arcsize="10923f" fillcolor="#b6dde8 [1304]" strokecolor="#8db3e2 [1311]" strokeweight="3pt">
            <v:shadow on="t" type="perspective" color="#205867 [1608]" opacity=".5" offset="1pt" offset2="-1pt"/>
            <v:textbox>
              <w:txbxContent>
                <w:p w:rsidR="00A94E89" w:rsidRPr="00CA65A8" w:rsidRDefault="00A94E89" w:rsidP="00C76FC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Родители</w:t>
                  </w:r>
                </w:p>
              </w:txbxContent>
            </v:textbox>
          </v:roundrect>
        </w:pict>
      </w:r>
    </w:p>
    <w:p w:rsidR="00C76FC1" w:rsidRDefault="00C76FC1" w:rsidP="00C76F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FC1" w:rsidRDefault="00C11236" w:rsidP="00C76F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50" type="#_x0000_t32" style="position:absolute;left:0;text-align:left;margin-left:124.8pt;margin-top:2.8pt;width:39.4pt;height:68pt;flip:x y;z-index:2517821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45" type="#_x0000_t32" style="position:absolute;left:0;text-align:left;margin-left:327.15pt;margin-top:2.8pt;width:45.85pt;height:68pt;flip:y;z-index:251777024" o:connectortype="straight">
            <v:stroke endarrow="block"/>
          </v:shape>
        </w:pict>
      </w:r>
    </w:p>
    <w:p w:rsidR="00C76FC1" w:rsidRDefault="00C11236" w:rsidP="00C76F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38" style="position:absolute;left:0;text-align:left;margin-left:7.25pt;margin-top:11.7pt;width:117.55pt;height:71.2pt;z-index:251769856" arcsize="10923f" fillcolor="#b6dde8 [1304]" strokecolor="#8db3e2 [1311]" strokeweight="3pt">
            <v:shadow on="t" type="perspective" color="#205867 [1608]" opacity=".5" offset="1pt" offset2="-1pt"/>
            <v:textbox>
              <w:txbxContent>
                <w:p w:rsidR="00A94E89" w:rsidRPr="00CA65A8" w:rsidRDefault="00A94E89" w:rsidP="00C76FC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Детская районная библиотека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43" type="#_x0000_t32" style="position:absolute;left:0;text-align:left;margin-left:236.95pt;margin-top:4.1pt;width:.8pt;height:50.6pt;flip:x y;z-index:2517749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31" style="position:absolute;left:0;text-align:left;margin-left:385pt;margin-top:4.1pt;width:106.05pt;height:29.25pt;z-index:251762688" arcsize="10923f" fillcolor="#b6dde8 [1304]" strokecolor="#8db3e2 [1311]" strokeweight="3pt">
            <v:shadow on="t" type="perspective" color="#205867 [1608]" opacity=".5" offset="1pt" offset2="-1pt"/>
            <v:textbox>
              <w:txbxContent>
                <w:p w:rsidR="00A94E89" w:rsidRPr="00CA65A8" w:rsidRDefault="00A94E89" w:rsidP="00C76FC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КДН</w:t>
                  </w:r>
                </w:p>
              </w:txbxContent>
            </v:textbox>
          </v:roundrect>
        </w:pict>
      </w:r>
    </w:p>
    <w:p w:rsidR="00C76FC1" w:rsidRDefault="00C11236" w:rsidP="00C76F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46" type="#_x0000_t32" style="position:absolute;left:0;text-align:left;margin-left:327.15pt;margin-top:3.05pt;width:57.85pt;height:58.6pt;flip:y;z-index:251778048" o:connectortype="straight">
            <v:stroke endarrow="block"/>
          </v:shape>
        </w:pict>
      </w:r>
    </w:p>
    <w:p w:rsidR="00C76FC1" w:rsidRDefault="00C76FC1" w:rsidP="00C76F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FC1" w:rsidRDefault="00C11236" w:rsidP="00C76F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51" type="#_x0000_t32" style="position:absolute;left:0;text-align:left;margin-left:124.8pt;margin-top:.2pt;width:39.4pt;height:22.85pt;flip:x y;z-index:2517831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41" style="position:absolute;left:0;text-align:left;margin-left:373pt;margin-top:.2pt;width:124.35pt;height:61.3pt;z-index:251772928" arcsize="10923f" fillcolor="#b6dde8 [1304]" strokecolor="#8db3e2 [1311]" strokeweight="3pt">
            <v:shadow on="t" type="perspective" color="#205867 [1608]" opacity=".5" offset="1pt" offset2="-1pt"/>
            <v:textbox>
              <w:txbxContent>
                <w:p w:rsidR="00A94E89" w:rsidRPr="00CA65A8" w:rsidRDefault="00A94E89" w:rsidP="00C76FC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 Солнцевского района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28" style="position:absolute;left:0;text-align:left;margin-left:164.2pt;margin-top:6.4pt;width:162.95pt;height:76pt;z-index:251759616" fillcolor="#95b3d7 [1940]" strokecolor="#5f497a [2407]" strokeweight="3pt">
            <v:shadow on="t" type="perspective" color="#974706 [1609]" opacity=".5" offset="1pt" offset2="-1pt"/>
            <v:textbox>
              <w:txbxContent>
                <w:p w:rsidR="00A94E89" w:rsidRPr="00716BE4" w:rsidRDefault="00A94E89" w:rsidP="00C76FC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16BE4">
                    <w:rPr>
                      <w:b/>
                      <w:sz w:val="28"/>
                      <w:szCs w:val="28"/>
                    </w:rPr>
                    <w:t>МКОУ «Солнцевская СОШ»</w:t>
                  </w:r>
                </w:p>
                <w:p w:rsidR="00A94E89" w:rsidRPr="00716BE4" w:rsidRDefault="00A94E89" w:rsidP="00C76FC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16BE4">
                    <w:rPr>
                      <w:b/>
                      <w:sz w:val="28"/>
                      <w:szCs w:val="28"/>
                    </w:rPr>
                    <w:t>Солнцевского района Курской области</w:t>
                  </w:r>
                </w:p>
              </w:txbxContent>
            </v:textbox>
          </v:rect>
        </w:pict>
      </w:r>
    </w:p>
    <w:p w:rsidR="00C76FC1" w:rsidRDefault="00C11236" w:rsidP="00C76F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47" type="#_x0000_t32" style="position:absolute;left:0;text-align:left;margin-left:327.15pt;margin-top:6.95pt;width:45.85pt;height:19pt;flip:y;z-index:251779072" o:connectortype="straight">
            <v:stroke endarrow="block"/>
          </v:shape>
        </w:pict>
      </w:r>
    </w:p>
    <w:p w:rsidR="00C76FC1" w:rsidRDefault="00C11236" w:rsidP="00C76F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52" type="#_x0000_t32" style="position:absolute;left:0;text-align:left;margin-left:124.8pt;margin-top:9.85pt;width:39.4pt;height:29.75pt;flip:x;z-index:251784192" o:connectortype="straight">
            <v:stroke endarrow="block"/>
          </v:shape>
        </w:pict>
      </w:r>
    </w:p>
    <w:p w:rsidR="00C76FC1" w:rsidRDefault="00C11236" w:rsidP="00C76F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39" style="position:absolute;left:0;text-align:left;margin-left:18.75pt;margin-top:13.25pt;width:106.05pt;height:29.25pt;z-index:251770880" arcsize="10923f" fillcolor="#b6dde8 [1304]" strokecolor="#8db3e2 [1311]" strokeweight="3pt">
            <v:shadow on="t" type="perspective" color="#205867 [1608]" opacity=".5" offset="1pt" offset2="-1pt"/>
            <v:textbox>
              <w:txbxContent>
                <w:p w:rsidR="00A94E89" w:rsidRPr="00CA65A8" w:rsidRDefault="00A94E89" w:rsidP="00C76FC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Дом культуры</w:t>
                  </w:r>
                </w:p>
              </w:txbxContent>
            </v:textbox>
          </v:roundrect>
        </w:pict>
      </w:r>
    </w:p>
    <w:p w:rsidR="00C76FC1" w:rsidRDefault="00C11236" w:rsidP="00C76F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53" type="#_x0000_t32" style="position:absolute;left:0;text-align:left;margin-left:124.8pt;margin-top:12.7pt;width:39.4pt;height:41.15pt;flip:x;z-index:251785216" o:connectortype="straight">
            <v:stroke endarrow="block"/>
          </v:shape>
        </w:pict>
      </w:r>
    </w:p>
    <w:p w:rsidR="00C76FC1" w:rsidRDefault="00C11236" w:rsidP="00C76F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54" type="#_x0000_t32" style="position:absolute;left:0;text-align:left;margin-left:164.2pt;margin-top:1.95pt;width:14.8pt;height:83.8pt;flip:x;z-index:251786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48" type="#_x0000_t32" style="position:absolute;left:0;text-align:left;margin-left:327.15pt;margin-top:1.95pt;width:26.15pt;height:11.85pt;z-index:2517800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33" style="position:absolute;left:0;text-align:left;margin-left:353.3pt;margin-top:1.9pt;width:144.05pt;height:90.7pt;z-index:251764736" arcsize="10923f" fillcolor="#b6dde8 [1304]" strokecolor="#8db3e2 [1311]" strokeweight="3pt">
            <v:shadow on="t" type="perspective" color="#205867 [1608]" opacity=".5" offset="1pt" offset2="-1pt"/>
            <v:textbox>
              <w:txbxContent>
                <w:p w:rsidR="00A94E89" w:rsidRPr="00CA65A8" w:rsidRDefault="00A94E89" w:rsidP="00C76FC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Учреждение среднего профессионального образования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56" type="#_x0000_t32" style="position:absolute;left:0;text-align:left;margin-left:301.05pt;margin-top:1.95pt;width:45.1pt;height:104.95pt;z-index:251788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55" type="#_x0000_t32" style="position:absolute;left:0;text-align:left;margin-left:241.7pt;margin-top:1.9pt;width:5.55pt;height:60.25pt;z-index:251787264" o:connectortype="straight">
            <v:stroke endarrow="block"/>
          </v:shape>
        </w:pict>
      </w:r>
    </w:p>
    <w:p w:rsidR="00C76FC1" w:rsidRDefault="00C11236" w:rsidP="00C76F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40" style="position:absolute;left:0;text-align:left;margin-left:18.75pt;margin-top:10.05pt;width:106.05pt;height:48.9pt;z-index:251771904" arcsize="10923f" fillcolor="#b6dde8 [1304]" strokecolor="#8db3e2 [1311]" strokeweight="3pt">
            <v:shadow on="t" type="perspective" color="#205867 [1608]" opacity=".5" offset="1pt" offset2="-1pt"/>
            <v:textbox>
              <w:txbxContent>
                <w:p w:rsidR="00A94E89" w:rsidRPr="00CA65A8" w:rsidRDefault="00A94E89" w:rsidP="00C76FC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Киноцентр «Заря»</w:t>
                  </w:r>
                </w:p>
              </w:txbxContent>
            </v:textbox>
          </v:roundrect>
        </w:pict>
      </w:r>
    </w:p>
    <w:p w:rsidR="00C76FC1" w:rsidRDefault="00C76FC1" w:rsidP="00C76F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FC1" w:rsidRDefault="00C11236" w:rsidP="00C76F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42" style="position:absolute;left:0;text-align:left;margin-left:188.6pt;margin-top:13.85pt;width:124.35pt;height:87.5pt;z-index:251773952" arcsize="10923f" fillcolor="#b6dde8 [1304]" strokecolor="#8db3e2 [1311]" strokeweight="3pt">
            <v:shadow on="t" type="perspective" color="#205867 [1608]" opacity=".5" offset="1pt" offset2="-1pt"/>
            <v:textbox>
              <w:txbxContent>
                <w:p w:rsidR="00A94E89" w:rsidRPr="00CA65A8" w:rsidRDefault="00A94E89" w:rsidP="00C76FC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Одел социальной поддержки населения</w:t>
                  </w:r>
                </w:p>
              </w:txbxContent>
            </v:textbox>
          </v:roundrect>
        </w:pict>
      </w:r>
    </w:p>
    <w:p w:rsidR="00C76FC1" w:rsidRDefault="00C76FC1" w:rsidP="00C76F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FC1" w:rsidRDefault="00C11236" w:rsidP="00C76F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37" style="position:absolute;left:0;text-align:left;margin-left:7.25pt;margin-top:5.25pt;width:171.75pt;height:106.6pt;z-index:251768832" arcsize="10923f" fillcolor="#b6dde8 [1304]" strokecolor="#8db3e2 [1311]" strokeweight="3pt">
            <v:shadow on="t" type="perspective" color="#205867 [1608]" opacity=".5" offset="1pt" offset2="-1pt"/>
            <v:textbox>
              <w:txbxContent>
                <w:p w:rsidR="00A94E89" w:rsidRDefault="00A94E89" w:rsidP="00C76FC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Отдел опеки и попечительства Администрации Солнцевского района</w:t>
                  </w:r>
                </w:p>
                <w:p w:rsidR="00A94E89" w:rsidRPr="00CA65A8" w:rsidRDefault="00A94E89" w:rsidP="00C76FC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Курской области</w:t>
                  </w:r>
                </w:p>
              </w:txbxContent>
            </v:textbox>
          </v:roundrect>
        </w:pict>
      </w:r>
    </w:p>
    <w:p w:rsidR="00C76FC1" w:rsidRDefault="00C11236" w:rsidP="00C76F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132" style="position:absolute;left:0;text-align:left;margin-left:323.15pt;margin-top:10.3pt;width:149.55pt;height:52.2pt;z-index:251763712" arcsize="10923f" fillcolor="#b6dde8 [1304]" strokecolor="#8db3e2 [1311]" strokeweight="3pt">
            <v:shadow on="t" type="perspective" color="#205867 [1608]" opacity=".5" offset="1pt" offset2="-1pt"/>
            <v:textbox>
              <w:txbxContent>
                <w:p w:rsidR="00A94E89" w:rsidRDefault="00A94E89" w:rsidP="00C76FC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МКОУ ДОД </w:t>
                  </w:r>
                </w:p>
                <w:p w:rsidR="00A94E89" w:rsidRPr="00CA65A8" w:rsidRDefault="00A94E89" w:rsidP="00C76FC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 Солнцевский ДДТ»</w:t>
                  </w:r>
                </w:p>
              </w:txbxContent>
            </v:textbox>
          </v:roundrect>
        </w:pict>
      </w:r>
    </w:p>
    <w:p w:rsidR="00C76FC1" w:rsidRDefault="00C76FC1" w:rsidP="00C76F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FC1" w:rsidRDefault="00C76FC1" w:rsidP="00C76F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FC1" w:rsidRDefault="00C76FC1" w:rsidP="00C76FC1">
      <w:pPr>
        <w:jc w:val="both"/>
        <w:rPr>
          <w:bCs/>
          <w:sz w:val="28"/>
          <w:szCs w:val="28"/>
        </w:rPr>
      </w:pPr>
    </w:p>
    <w:p w:rsidR="008568A8" w:rsidRDefault="008568A8" w:rsidP="00C76FC1">
      <w:pPr>
        <w:jc w:val="both"/>
        <w:rPr>
          <w:bCs/>
          <w:sz w:val="28"/>
          <w:szCs w:val="28"/>
        </w:rPr>
      </w:pPr>
    </w:p>
    <w:p w:rsidR="008568A8" w:rsidRDefault="008568A8" w:rsidP="00C76FC1">
      <w:pPr>
        <w:jc w:val="both"/>
        <w:rPr>
          <w:bCs/>
          <w:sz w:val="28"/>
          <w:szCs w:val="28"/>
        </w:rPr>
      </w:pPr>
    </w:p>
    <w:p w:rsidR="008568A8" w:rsidRDefault="008568A8" w:rsidP="00C76FC1">
      <w:pPr>
        <w:jc w:val="both"/>
        <w:rPr>
          <w:bCs/>
          <w:sz w:val="28"/>
          <w:szCs w:val="28"/>
        </w:rPr>
      </w:pPr>
    </w:p>
    <w:p w:rsidR="008568A8" w:rsidRDefault="008568A8" w:rsidP="00C76FC1">
      <w:pPr>
        <w:jc w:val="both"/>
        <w:rPr>
          <w:bCs/>
          <w:sz w:val="28"/>
          <w:szCs w:val="28"/>
        </w:rPr>
      </w:pPr>
    </w:p>
    <w:p w:rsidR="008568A8" w:rsidRDefault="008568A8" w:rsidP="00C76FC1">
      <w:pPr>
        <w:jc w:val="both"/>
        <w:rPr>
          <w:bCs/>
          <w:sz w:val="28"/>
          <w:szCs w:val="28"/>
        </w:rPr>
      </w:pPr>
    </w:p>
    <w:p w:rsidR="008568A8" w:rsidRDefault="008568A8" w:rsidP="00C76FC1">
      <w:pPr>
        <w:jc w:val="both"/>
        <w:rPr>
          <w:bCs/>
          <w:sz w:val="28"/>
          <w:szCs w:val="28"/>
        </w:rPr>
      </w:pPr>
    </w:p>
    <w:p w:rsidR="00C76FC1" w:rsidRPr="00CC1791" w:rsidRDefault="00C76FC1" w:rsidP="00C76FC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</w:t>
      </w:r>
      <w:r w:rsidRPr="00CC1791">
        <w:rPr>
          <w:bCs/>
          <w:sz w:val="28"/>
          <w:szCs w:val="28"/>
        </w:rPr>
        <w:t>елью</w:t>
      </w:r>
      <w:r>
        <w:rPr>
          <w:bCs/>
          <w:sz w:val="28"/>
          <w:szCs w:val="28"/>
        </w:rPr>
        <w:t xml:space="preserve">которого является </w:t>
      </w:r>
      <w:r w:rsidRPr="00CC1791">
        <w:rPr>
          <w:bCs/>
          <w:sz w:val="28"/>
          <w:szCs w:val="28"/>
        </w:rPr>
        <w:t>проведения совместных мероприятий по профилактике преступлений и правонарушений, а также безнадзорности и беспризорности несовершеннолетних.</w:t>
      </w:r>
    </w:p>
    <w:p w:rsidR="00C76FC1" w:rsidRDefault="00C76FC1" w:rsidP="00C76FC1">
      <w:pPr>
        <w:ind w:firstLine="708"/>
        <w:rPr>
          <w:bCs/>
          <w:sz w:val="28"/>
          <w:szCs w:val="28"/>
        </w:rPr>
      </w:pPr>
      <w:r w:rsidRPr="00CC1791">
        <w:rPr>
          <w:sz w:val="28"/>
          <w:szCs w:val="28"/>
        </w:rPr>
        <w:t>Для реализации Программы определяется п</w:t>
      </w:r>
      <w:r w:rsidR="00716BE4">
        <w:rPr>
          <w:sz w:val="28"/>
          <w:szCs w:val="28"/>
        </w:rPr>
        <w:t>лан мероприятий с указанием сро</w:t>
      </w:r>
      <w:r w:rsidRPr="00CC1791">
        <w:rPr>
          <w:sz w:val="28"/>
          <w:szCs w:val="28"/>
        </w:rPr>
        <w:t xml:space="preserve">ков и ответственных исполнителей программных мероприятий. </w:t>
      </w:r>
      <w:r w:rsidRPr="00CC1791">
        <w:rPr>
          <w:i/>
          <w:sz w:val="28"/>
          <w:szCs w:val="28"/>
        </w:rPr>
        <w:t>(</w:t>
      </w:r>
      <w:r w:rsidR="003B37B0">
        <w:rPr>
          <w:b/>
          <w:i/>
          <w:sz w:val="28"/>
          <w:szCs w:val="28"/>
        </w:rPr>
        <w:t>Приложение №5</w:t>
      </w:r>
      <w:r w:rsidRPr="00CC1791">
        <w:rPr>
          <w:i/>
          <w:sz w:val="28"/>
          <w:szCs w:val="28"/>
        </w:rPr>
        <w:t xml:space="preserve">) </w:t>
      </w:r>
    </w:p>
    <w:p w:rsidR="008568A8" w:rsidRDefault="00C76FC1" w:rsidP="008568A8">
      <w:pPr>
        <w:ind w:firstLine="708"/>
        <w:rPr>
          <w:sz w:val="28"/>
          <w:szCs w:val="28"/>
        </w:rPr>
      </w:pPr>
      <w:r w:rsidRPr="00CC1791">
        <w:rPr>
          <w:sz w:val="28"/>
          <w:szCs w:val="28"/>
        </w:rPr>
        <w:t>Основные направления и положения Программы ежегодно уточняются.</w:t>
      </w:r>
    </w:p>
    <w:p w:rsidR="008568A8" w:rsidRDefault="008568A8" w:rsidP="008568A8">
      <w:pPr>
        <w:ind w:firstLine="708"/>
        <w:rPr>
          <w:sz w:val="28"/>
          <w:szCs w:val="28"/>
        </w:rPr>
      </w:pPr>
    </w:p>
    <w:p w:rsidR="00C76FC1" w:rsidRPr="00B9359B" w:rsidRDefault="00C76FC1" w:rsidP="00B9359B">
      <w:pPr>
        <w:pStyle w:val="ab"/>
        <w:numPr>
          <w:ilvl w:val="0"/>
          <w:numId w:val="11"/>
        </w:numPr>
        <w:rPr>
          <w:b/>
          <w:color w:val="0070C0"/>
          <w:sz w:val="28"/>
          <w:szCs w:val="28"/>
        </w:rPr>
      </w:pPr>
      <w:r w:rsidRPr="00B9359B">
        <w:rPr>
          <w:b/>
          <w:color w:val="0070C0"/>
          <w:sz w:val="28"/>
          <w:szCs w:val="28"/>
        </w:rPr>
        <w:lastRenderedPageBreak/>
        <w:t>Оценка эффективности Программы</w:t>
      </w:r>
    </w:p>
    <w:p w:rsidR="008568A8" w:rsidRPr="008568A8" w:rsidRDefault="008568A8" w:rsidP="008568A8">
      <w:pPr>
        <w:rPr>
          <w:b/>
          <w:bCs/>
          <w:sz w:val="28"/>
          <w:szCs w:val="28"/>
        </w:rPr>
      </w:pPr>
    </w:p>
    <w:p w:rsidR="00C76FC1" w:rsidRPr="00C76FC1" w:rsidRDefault="00C76FC1" w:rsidP="00C76FC1">
      <w:pPr>
        <w:contextualSpacing/>
        <w:jc w:val="both"/>
        <w:rPr>
          <w:sz w:val="28"/>
          <w:szCs w:val="28"/>
        </w:rPr>
      </w:pPr>
      <w:r w:rsidRPr="00C76FC1">
        <w:rPr>
          <w:sz w:val="28"/>
          <w:szCs w:val="28"/>
        </w:rPr>
        <w:t>Реализация мероприятий, предусмотренных Программой, позволит:</w:t>
      </w:r>
    </w:p>
    <w:p w:rsidR="00C76FC1" w:rsidRPr="00C76FC1" w:rsidRDefault="00C76FC1" w:rsidP="00C76FC1">
      <w:pPr>
        <w:contextualSpacing/>
        <w:jc w:val="both"/>
        <w:rPr>
          <w:sz w:val="28"/>
          <w:szCs w:val="28"/>
        </w:rPr>
      </w:pPr>
      <w:r w:rsidRPr="00C76FC1">
        <w:rPr>
          <w:sz w:val="28"/>
          <w:szCs w:val="28"/>
        </w:rPr>
        <w:t xml:space="preserve">- организовать в </w:t>
      </w:r>
      <w:r w:rsidRPr="00C76FC1">
        <w:rPr>
          <w:bCs/>
          <w:sz w:val="28"/>
          <w:szCs w:val="28"/>
        </w:rPr>
        <w:t>МКОУ «</w:t>
      </w:r>
      <w:r w:rsidR="004F72BC">
        <w:rPr>
          <w:bCs/>
          <w:sz w:val="28"/>
          <w:szCs w:val="28"/>
        </w:rPr>
        <w:t>Солнцевская СОШ</w:t>
      </w:r>
      <w:r w:rsidRPr="00C76FC1">
        <w:rPr>
          <w:bCs/>
          <w:sz w:val="28"/>
          <w:szCs w:val="28"/>
        </w:rPr>
        <w:t xml:space="preserve">» Солнцевского района Курской области </w:t>
      </w:r>
      <w:r w:rsidRPr="00C76FC1">
        <w:rPr>
          <w:sz w:val="28"/>
          <w:szCs w:val="28"/>
        </w:rPr>
        <w:t>комплексную работу с несовершеннолетними, состоящими на профилактическом учете, а также склонными к правонарушениям.</w:t>
      </w:r>
    </w:p>
    <w:p w:rsidR="00C76FC1" w:rsidRPr="00C76FC1" w:rsidRDefault="00C76FC1" w:rsidP="00C76FC1">
      <w:pPr>
        <w:contextualSpacing/>
        <w:jc w:val="both"/>
        <w:rPr>
          <w:sz w:val="28"/>
          <w:szCs w:val="28"/>
        </w:rPr>
      </w:pPr>
      <w:r w:rsidRPr="00C76FC1">
        <w:rPr>
          <w:sz w:val="28"/>
          <w:szCs w:val="28"/>
        </w:rPr>
        <w:t>-снизить уровень преступности среди несовершеннолетних  и не допустить ее роста;</w:t>
      </w:r>
    </w:p>
    <w:p w:rsidR="00C76FC1" w:rsidRPr="00C76FC1" w:rsidRDefault="00C76FC1" w:rsidP="00C76FC1">
      <w:pPr>
        <w:contextualSpacing/>
        <w:jc w:val="both"/>
        <w:rPr>
          <w:sz w:val="28"/>
          <w:szCs w:val="28"/>
        </w:rPr>
      </w:pPr>
      <w:r w:rsidRPr="00C76FC1">
        <w:rPr>
          <w:sz w:val="28"/>
          <w:szCs w:val="28"/>
        </w:rPr>
        <w:t xml:space="preserve">-сократить количество несовершеннолетних, не обучающихся и не работающих; </w:t>
      </w:r>
    </w:p>
    <w:p w:rsidR="00C76FC1" w:rsidRPr="00C76FC1" w:rsidRDefault="00C76FC1" w:rsidP="00C76FC1">
      <w:pPr>
        <w:contextualSpacing/>
        <w:jc w:val="both"/>
        <w:rPr>
          <w:sz w:val="28"/>
          <w:szCs w:val="28"/>
        </w:rPr>
      </w:pPr>
      <w:r w:rsidRPr="00C76FC1">
        <w:rPr>
          <w:sz w:val="28"/>
          <w:szCs w:val="28"/>
        </w:rPr>
        <w:t>- снизить количество семей и детей, находящихся в социально опасном положении;</w:t>
      </w:r>
    </w:p>
    <w:p w:rsidR="00C76FC1" w:rsidRPr="00C76FC1" w:rsidRDefault="00C76FC1" w:rsidP="00C76FC1">
      <w:pPr>
        <w:contextualSpacing/>
        <w:jc w:val="both"/>
        <w:rPr>
          <w:sz w:val="28"/>
          <w:szCs w:val="28"/>
        </w:rPr>
      </w:pPr>
      <w:r w:rsidRPr="00C76FC1">
        <w:rPr>
          <w:sz w:val="28"/>
          <w:szCs w:val="28"/>
        </w:rPr>
        <w:t>- внедрить новые технологии профилактики правонарушений детей и подростков;</w:t>
      </w:r>
    </w:p>
    <w:p w:rsidR="00C76FC1" w:rsidRPr="00C76FC1" w:rsidRDefault="00C76FC1" w:rsidP="00C76FC1">
      <w:pPr>
        <w:contextualSpacing/>
        <w:jc w:val="both"/>
        <w:rPr>
          <w:sz w:val="28"/>
          <w:szCs w:val="28"/>
        </w:rPr>
      </w:pPr>
      <w:r w:rsidRPr="00C76FC1">
        <w:rPr>
          <w:sz w:val="28"/>
          <w:szCs w:val="28"/>
        </w:rPr>
        <w:t>- увеличить численность прошедших социальную реабилитацию несовершеннолетних, оказавшихся в трудной жизненной ситуации, что создаст условия, обеспечивающие снижение детской беспризорности, значительное снижение числа безнадзорных детей, сокращение социального сиротства и противоправного поведения несовершеннолетних.</w:t>
      </w:r>
    </w:p>
    <w:p w:rsidR="00C76FC1" w:rsidRPr="00C76FC1" w:rsidRDefault="00C76FC1" w:rsidP="00C76FC1">
      <w:pPr>
        <w:contextualSpacing/>
        <w:jc w:val="both"/>
        <w:rPr>
          <w:sz w:val="28"/>
          <w:szCs w:val="28"/>
        </w:rPr>
      </w:pPr>
      <w:r w:rsidRPr="00C76FC1">
        <w:rPr>
          <w:sz w:val="28"/>
          <w:szCs w:val="28"/>
        </w:rPr>
        <w:t>- создать новые и активизировать деятельность действующего Совета общественности;</w:t>
      </w:r>
    </w:p>
    <w:p w:rsidR="00C76FC1" w:rsidRPr="00C76FC1" w:rsidRDefault="00C76FC1" w:rsidP="00C76FC1">
      <w:pPr>
        <w:contextualSpacing/>
        <w:jc w:val="both"/>
        <w:rPr>
          <w:sz w:val="28"/>
          <w:szCs w:val="28"/>
        </w:rPr>
      </w:pPr>
      <w:r w:rsidRPr="00C76FC1">
        <w:rPr>
          <w:sz w:val="28"/>
          <w:szCs w:val="28"/>
        </w:rPr>
        <w:t>- организовать досуг и отдых для несовершеннолетних, склонных к совершению правонарушений;</w:t>
      </w:r>
    </w:p>
    <w:p w:rsidR="00C76FC1" w:rsidRPr="00C76FC1" w:rsidRDefault="00ED64BE" w:rsidP="00C76FC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100</w:t>
      </w:r>
      <w:r w:rsidR="00C76FC1" w:rsidRPr="00C76FC1">
        <w:rPr>
          <w:sz w:val="28"/>
          <w:szCs w:val="28"/>
        </w:rPr>
        <w:t>% охват несовершеннолетних, состоящих на профилактических учетах различными формами занятости, в том числе трудовой;</w:t>
      </w:r>
    </w:p>
    <w:p w:rsidR="00C76FC1" w:rsidRPr="00C76FC1" w:rsidRDefault="00C76FC1" w:rsidP="00C76FC1">
      <w:pPr>
        <w:contextualSpacing/>
        <w:jc w:val="both"/>
        <w:rPr>
          <w:sz w:val="28"/>
          <w:szCs w:val="28"/>
        </w:rPr>
      </w:pPr>
      <w:r w:rsidRPr="00C76FC1">
        <w:rPr>
          <w:sz w:val="28"/>
          <w:szCs w:val="28"/>
        </w:rPr>
        <w:t>- информировать население в СМИ о работе по предупреждению беспризорности, безнадзорности и правонарушений несовершеннолетних, о мерах правовой ответственности за совершение жесто</w:t>
      </w:r>
      <w:r w:rsidR="00ED64BE">
        <w:rPr>
          <w:sz w:val="28"/>
          <w:szCs w:val="28"/>
        </w:rPr>
        <w:t xml:space="preserve">ких действий в отношении детей </w:t>
      </w:r>
      <w:r w:rsidRPr="00C76FC1">
        <w:rPr>
          <w:sz w:val="28"/>
          <w:szCs w:val="28"/>
        </w:rPr>
        <w:t>и ненадлежащее исполнение родительских обязанностей.</w:t>
      </w:r>
    </w:p>
    <w:p w:rsidR="00C76FC1" w:rsidRDefault="00C76FC1" w:rsidP="004F72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FC1">
        <w:rPr>
          <w:rFonts w:ascii="Times New Roman" w:hAnsi="Times New Roman" w:cs="Times New Roman"/>
          <w:sz w:val="28"/>
          <w:szCs w:val="28"/>
        </w:rPr>
        <w:t xml:space="preserve">Таким образом, в образовательном учреждении реализуется комплекс мер, направленных на предупреждение безнадзорности и правонарушений несовершеннолетних, обеспечение прав граждан на получение основного общего образования. </w:t>
      </w:r>
      <w:proofErr w:type="gramStart"/>
      <w:r w:rsidRPr="00C76FC1">
        <w:rPr>
          <w:rFonts w:ascii="Times New Roman" w:hAnsi="Times New Roman" w:cs="Times New Roman"/>
          <w:sz w:val="28"/>
          <w:szCs w:val="28"/>
        </w:rPr>
        <w:t>И все же, остается актуальной задача повышения эффективности профилактической работы с обучающимися, усиления  роли социально-психолого-педагогической службы образовательного учреждения</w:t>
      </w:r>
      <w:r w:rsidR="004F72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72BC" w:rsidRDefault="004F72BC" w:rsidP="004F72BC">
      <w:pPr>
        <w:pStyle w:val="a3"/>
        <w:ind w:firstLine="708"/>
        <w:jc w:val="both"/>
        <w:rPr>
          <w:sz w:val="28"/>
          <w:szCs w:val="28"/>
        </w:rPr>
      </w:pPr>
    </w:p>
    <w:p w:rsidR="008568A8" w:rsidRDefault="008568A8" w:rsidP="004F72BC">
      <w:pPr>
        <w:pStyle w:val="a3"/>
        <w:ind w:firstLine="708"/>
        <w:jc w:val="both"/>
        <w:rPr>
          <w:sz w:val="28"/>
          <w:szCs w:val="28"/>
        </w:rPr>
      </w:pPr>
    </w:p>
    <w:p w:rsidR="00E412E3" w:rsidRDefault="00E412E3" w:rsidP="004F72BC">
      <w:pPr>
        <w:pStyle w:val="a3"/>
        <w:ind w:firstLine="708"/>
        <w:jc w:val="both"/>
        <w:rPr>
          <w:sz w:val="28"/>
          <w:szCs w:val="28"/>
        </w:rPr>
      </w:pPr>
    </w:p>
    <w:p w:rsidR="00E412E3" w:rsidRDefault="00E412E3" w:rsidP="004F72BC">
      <w:pPr>
        <w:pStyle w:val="a3"/>
        <w:ind w:firstLine="708"/>
        <w:jc w:val="both"/>
        <w:rPr>
          <w:sz w:val="28"/>
          <w:szCs w:val="28"/>
        </w:rPr>
      </w:pPr>
    </w:p>
    <w:p w:rsidR="00E412E3" w:rsidRDefault="00E412E3" w:rsidP="004F72BC">
      <w:pPr>
        <w:pStyle w:val="a3"/>
        <w:ind w:firstLine="708"/>
        <w:jc w:val="both"/>
        <w:rPr>
          <w:sz w:val="28"/>
          <w:szCs w:val="28"/>
        </w:rPr>
      </w:pPr>
    </w:p>
    <w:p w:rsidR="00E412E3" w:rsidRDefault="00E412E3" w:rsidP="004F72BC">
      <w:pPr>
        <w:pStyle w:val="a3"/>
        <w:ind w:firstLine="708"/>
        <w:jc w:val="both"/>
        <w:rPr>
          <w:sz w:val="28"/>
          <w:szCs w:val="28"/>
        </w:rPr>
      </w:pPr>
    </w:p>
    <w:p w:rsidR="003B37B0" w:rsidRDefault="003B37B0" w:rsidP="004F72BC">
      <w:pPr>
        <w:pStyle w:val="a3"/>
        <w:ind w:firstLine="708"/>
        <w:jc w:val="both"/>
        <w:rPr>
          <w:sz w:val="28"/>
          <w:szCs w:val="28"/>
        </w:rPr>
      </w:pPr>
    </w:p>
    <w:p w:rsidR="003B37B0" w:rsidRDefault="003B37B0" w:rsidP="004F72BC">
      <w:pPr>
        <w:pStyle w:val="a3"/>
        <w:ind w:firstLine="708"/>
        <w:jc w:val="both"/>
        <w:rPr>
          <w:sz w:val="28"/>
          <w:szCs w:val="28"/>
        </w:rPr>
      </w:pPr>
    </w:p>
    <w:p w:rsidR="003B37B0" w:rsidRPr="003B37B0" w:rsidRDefault="003B37B0" w:rsidP="003B37B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3B37B0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Ресурсное обеспечение:</w:t>
      </w:r>
    </w:p>
    <w:p w:rsidR="003B37B0" w:rsidRDefault="003B37B0" w:rsidP="00713E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13EA2" w:rsidRDefault="00703B3E" w:rsidP="00713E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3EA2">
        <w:rPr>
          <w:rFonts w:ascii="Times New Roman" w:hAnsi="Times New Roman" w:cs="Times New Roman"/>
          <w:sz w:val="28"/>
          <w:szCs w:val="28"/>
        </w:rPr>
        <w:t>Электронно-образовательные пособия:</w:t>
      </w:r>
    </w:p>
    <w:p w:rsidR="00713EA2" w:rsidRDefault="00703B3E" w:rsidP="00713E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13EA2">
        <w:rPr>
          <w:rFonts w:ascii="Times New Roman" w:hAnsi="Times New Roman" w:cs="Times New Roman"/>
          <w:sz w:val="28"/>
          <w:szCs w:val="28"/>
        </w:rPr>
        <w:t>видеофильм «Территория безопасности»;</w:t>
      </w:r>
    </w:p>
    <w:p w:rsidR="00713EA2" w:rsidRDefault="00703B3E" w:rsidP="00713E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13EA2">
        <w:rPr>
          <w:rFonts w:ascii="Times New Roman" w:hAnsi="Times New Roman" w:cs="Times New Roman"/>
          <w:sz w:val="28"/>
          <w:szCs w:val="28"/>
        </w:rPr>
        <w:t>проект «Общее дело» - «Трезвая Россия – общее дело!»:</w:t>
      </w:r>
    </w:p>
    <w:p w:rsidR="00713EA2" w:rsidRDefault="00713EA2" w:rsidP="00713E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«Технология спаивания»;</w:t>
      </w:r>
    </w:p>
    <w:p w:rsidR="00713EA2" w:rsidRDefault="00713EA2" w:rsidP="00713E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«Береги себя»;</w:t>
      </w:r>
    </w:p>
    <w:p w:rsidR="00713EA2" w:rsidRDefault="00713EA2" w:rsidP="00713E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Д/ф «Чижик-пыжик»;</w:t>
      </w:r>
    </w:p>
    <w:p w:rsidR="00713EA2" w:rsidRDefault="00A94E89" w:rsidP="00713E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Скрытая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правда»;</w:t>
      </w:r>
    </w:p>
    <w:p w:rsidR="00A94E89" w:rsidRDefault="00A94E89" w:rsidP="00713E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Д/ф «Конвейер смерти. Никотин»</w:t>
      </w:r>
    </w:p>
    <w:p w:rsidR="00A94E89" w:rsidRDefault="00A94E89" w:rsidP="00713E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Д/ф «Жертвы калибра 7,62»</w:t>
      </w:r>
    </w:p>
    <w:p w:rsidR="00A94E89" w:rsidRDefault="00A94E89" w:rsidP="00713E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Д/ф «День рождения»</w:t>
      </w:r>
    </w:p>
    <w:p w:rsidR="00A94E89" w:rsidRDefault="00A94E89" w:rsidP="00713E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М/ф «Живи как мы»</w:t>
      </w:r>
    </w:p>
    <w:p w:rsidR="00A94E89" w:rsidRDefault="00A94E89" w:rsidP="00713E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4E89" w:rsidRDefault="00703B3E" w:rsidP="00713E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94E89">
        <w:rPr>
          <w:rFonts w:ascii="Times New Roman" w:hAnsi="Times New Roman" w:cs="Times New Roman"/>
          <w:sz w:val="28"/>
          <w:szCs w:val="28"/>
        </w:rPr>
        <w:t xml:space="preserve">«Психолого-педагогическое сопровождение несовершеннолетних в кризисных ситуациях» информационно-методические материалы </w:t>
      </w:r>
      <w:r>
        <w:rPr>
          <w:rFonts w:ascii="Times New Roman" w:hAnsi="Times New Roman" w:cs="Times New Roman"/>
          <w:sz w:val="28"/>
          <w:szCs w:val="28"/>
        </w:rPr>
        <w:t>КИНПО (ПК И ПП) СОО, 2012г.</w:t>
      </w:r>
    </w:p>
    <w:p w:rsidR="00A94E89" w:rsidRDefault="00703B3E" w:rsidP="00713E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94E89">
        <w:rPr>
          <w:rFonts w:ascii="Times New Roman" w:hAnsi="Times New Roman" w:cs="Times New Roman"/>
          <w:sz w:val="28"/>
          <w:szCs w:val="28"/>
        </w:rPr>
        <w:t>«Профилактическая работа по предотвращению безнадзорности детей и подростков» 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КИНПО (ПК И ПП) СОО, 2011г.</w:t>
      </w:r>
    </w:p>
    <w:p w:rsidR="00A94E89" w:rsidRDefault="00703B3E" w:rsidP="00713E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94E89">
        <w:rPr>
          <w:rFonts w:ascii="Times New Roman" w:hAnsi="Times New Roman" w:cs="Times New Roman"/>
          <w:sz w:val="28"/>
          <w:szCs w:val="28"/>
        </w:rPr>
        <w:t>«Психолого-педагогическая и социальная подд</w:t>
      </w:r>
      <w:r>
        <w:rPr>
          <w:rFonts w:ascii="Times New Roman" w:hAnsi="Times New Roman" w:cs="Times New Roman"/>
          <w:sz w:val="28"/>
          <w:szCs w:val="28"/>
        </w:rPr>
        <w:t>ерж</w:t>
      </w:r>
      <w:r w:rsidR="00A94E89">
        <w:rPr>
          <w:rFonts w:ascii="Times New Roman" w:hAnsi="Times New Roman" w:cs="Times New Roman"/>
          <w:sz w:val="28"/>
          <w:szCs w:val="28"/>
        </w:rPr>
        <w:t>ка»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авт-сост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О.П. Погорелова, Волгоград. Учитель, 2008.-123с.</w:t>
      </w:r>
    </w:p>
    <w:p w:rsidR="00703B3E" w:rsidRDefault="00703B3E" w:rsidP="00713E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Психологическая помощь подростку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кризисныхситуциях</w:t>
      </w:r>
      <w:proofErr w:type="spellEnd"/>
      <w:r>
        <w:rPr>
          <w:rFonts w:ascii="Times New Roman" w:hAnsi="Times New Roman" w:cs="Times New Roman"/>
          <w:sz w:val="28"/>
          <w:szCs w:val="28"/>
        </w:rPr>
        <w:t>./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авт-сост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М.Ю. Михайлина, М.А. Павлова. – Волгоград: Учитель, 2009.-207с.</w:t>
      </w:r>
    </w:p>
    <w:p w:rsidR="00703B3E" w:rsidRDefault="00703B3E" w:rsidP="00713E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«Профилактика детской агрессивности» /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авт.-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М.Ю. Михайлина. Волгоград. Учитель-2009.-116с.</w:t>
      </w:r>
    </w:p>
    <w:p w:rsidR="00703B3E" w:rsidRDefault="00703B3E" w:rsidP="00713E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8.Психолого-педагогическое сопровождение детей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отклоняющимся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поведение/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авт-сост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И.Н. Хоменко. Волгоград. Учитель, 2009.-85 с.</w:t>
      </w:r>
    </w:p>
    <w:p w:rsidR="003B37B0" w:rsidRDefault="003B37B0" w:rsidP="003B37B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B37B0" w:rsidRDefault="003B37B0" w:rsidP="003B37B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B37B0" w:rsidRDefault="003B37B0" w:rsidP="003B37B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B37B0" w:rsidRDefault="003B37B0" w:rsidP="003B37B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B37B0" w:rsidRDefault="003B37B0" w:rsidP="003B37B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B37B0" w:rsidRDefault="003B37B0" w:rsidP="003B37B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B37B0" w:rsidRDefault="003B37B0" w:rsidP="003B37B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B37B0" w:rsidRDefault="003B37B0" w:rsidP="003B37B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B37B0" w:rsidRDefault="003B37B0" w:rsidP="003B37B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B37B0" w:rsidRDefault="003B37B0" w:rsidP="003B37B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B37B0" w:rsidRDefault="003B37B0" w:rsidP="003B37B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B37B0" w:rsidRDefault="003B37B0" w:rsidP="003B37B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B37B0" w:rsidRDefault="003B37B0" w:rsidP="003B37B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B37B0" w:rsidRDefault="003B37B0" w:rsidP="003B37B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B37B0" w:rsidRDefault="003B37B0" w:rsidP="003B37B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B37B0" w:rsidRDefault="003B37B0" w:rsidP="003B37B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B37B0" w:rsidRPr="003B37B0" w:rsidRDefault="003B37B0" w:rsidP="00703B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37B0" w:rsidRPr="003B37B0" w:rsidRDefault="003B37B0" w:rsidP="003B37B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3B37B0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Приложения:</w:t>
      </w:r>
    </w:p>
    <w:p w:rsidR="003B37B0" w:rsidRPr="003B37B0" w:rsidRDefault="003B37B0" w:rsidP="003B37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37B0" w:rsidRPr="00154760" w:rsidRDefault="003B37B0" w:rsidP="003B3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Локальный акт </w:t>
      </w:r>
      <w:r w:rsidRPr="00154760">
        <w:rPr>
          <w:rFonts w:ascii="Times New Roman" w:hAnsi="Times New Roman" w:cs="Times New Roman"/>
          <w:sz w:val="28"/>
          <w:szCs w:val="28"/>
        </w:rPr>
        <w:t xml:space="preserve">«Положение о порядке постановки на </w:t>
      </w:r>
      <w:proofErr w:type="spellStart"/>
      <w:r w:rsidRPr="00154760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154760">
        <w:rPr>
          <w:rFonts w:ascii="Times New Roman" w:hAnsi="Times New Roman" w:cs="Times New Roman"/>
          <w:sz w:val="28"/>
          <w:szCs w:val="28"/>
        </w:rPr>
        <w:t xml:space="preserve"> учет и снятие с учета».</w:t>
      </w:r>
      <w:r w:rsidRPr="001759AC">
        <w:rPr>
          <w:rFonts w:ascii="Times New Roman" w:hAnsi="Times New Roman" w:cs="Times New Roman"/>
          <w:b/>
          <w:i/>
          <w:sz w:val="28"/>
          <w:szCs w:val="28"/>
        </w:rPr>
        <w:t>(Приложение №1)</w:t>
      </w:r>
    </w:p>
    <w:p w:rsidR="003B37B0" w:rsidRPr="00154760" w:rsidRDefault="003B37B0" w:rsidP="003B3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Локальный акт </w:t>
      </w:r>
      <w:r w:rsidRPr="00154760">
        <w:rPr>
          <w:rFonts w:ascii="Times New Roman" w:hAnsi="Times New Roman" w:cs="Times New Roman"/>
          <w:sz w:val="28"/>
          <w:szCs w:val="28"/>
        </w:rPr>
        <w:t>«Положение о Совете профилактики правонарушений и безнадзорности».</w:t>
      </w:r>
      <w:r w:rsidRPr="001759AC">
        <w:rPr>
          <w:rFonts w:ascii="Times New Roman" w:hAnsi="Times New Roman" w:cs="Times New Roman"/>
          <w:b/>
          <w:i/>
          <w:sz w:val="28"/>
          <w:szCs w:val="28"/>
        </w:rPr>
        <w:t>(Приложение №2)</w:t>
      </w:r>
    </w:p>
    <w:p w:rsidR="003B37B0" w:rsidRDefault="003B37B0" w:rsidP="003B3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Локальный акт</w:t>
      </w:r>
      <w:r w:rsidRPr="001547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Положение о детском объединении имени Юрия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759AC">
        <w:rPr>
          <w:rFonts w:ascii="Times New Roman" w:hAnsi="Times New Roman" w:cs="Times New Roman"/>
          <w:b/>
          <w:i/>
          <w:sz w:val="28"/>
          <w:szCs w:val="28"/>
        </w:rPr>
        <w:t>(Приложение №3)</w:t>
      </w:r>
    </w:p>
    <w:p w:rsidR="003B37B0" w:rsidRDefault="003B37B0" w:rsidP="003B3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Локальный акт «Положение о детском объединении «Парус» </w:t>
      </w:r>
      <w:r w:rsidRPr="001759AC">
        <w:rPr>
          <w:rFonts w:ascii="Times New Roman" w:hAnsi="Times New Roman" w:cs="Times New Roman"/>
          <w:b/>
          <w:i/>
          <w:sz w:val="28"/>
          <w:szCs w:val="28"/>
        </w:rPr>
        <w:t>(Приложение №4)</w:t>
      </w:r>
    </w:p>
    <w:p w:rsidR="003B37B0" w:rsidRDefault="003B37B0" w:rsidP="003B37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План мероприятий направленных на реализацию направлений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«Парус надежды» </w:t>
      </w:r>
      <w:r w:rsidRPr="003B37B0">
        <w:rPr>
          <w:rFonts w:ascii="Times New Roman" w:hAnsi="Times New Roman" w:cs="Times New Roman"/>
          <w:b/>
          <w:i/>
          <w:sz w:val="28"/>
          <w:szCs w:val="28"/>
        </w:rPr>
        <w:t>(Приложение № 5)</w:t>
      </w:r>
    </w:p>
    <w:p w:rsidR="003B37B0" w:rsidRDefault="003B37B0" w:rsidP="003B37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и перечень мероприятий </w:t>
      </w:r>
      <w:r w:rsidR="00713EA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молодежного клуба </w:t>
      </w:r>
      <w:r w:rsidR="00713EA2">
        <w:rPr>
          <w:rFonts w:ascii="Times New Roman" w:hAnsi="Times New Roman" w:cs="Times New Roman"/>
          <w:sz w:val="28"/>
          <w:szCs w:val="28"/>
        </w:rPr>
        <w:t xml:space="preserve">«Высота» </w:t>
      </w:r>
      <w:r w:rsidR="00713EA2" w:rsidRPr="00713EA2">
        <w:rPr>
          <w:rFonts w:ascii="Times New Roman" w:hAnsi="Times New Roman" w:cs="Times New Roman"/>
          <w:b/>
          <w:i/>
          <w:sz w:val="28"/>
          <w:szCs w:val="28"/>
        </w:rPr>
        <w:t>(Приложение № 6)</w:t>
      </w:r>
    </w:p>
    <w:p w:rsidR="00703B3E" w:rsidRDefault="00703B3E" w:rsidP="003B37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3B3E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 w:cs="Times New Roman"/>
          <w:sz w:val="28"/>
          <w:szCs w:val="28"/>
        </w:rPr>
        <w:t>детского общественного объединения «Парус</w:t>
      </w:r>
      <w:r w:rsidR="00FA7B6E">
        <w:rPr>
          <w:rFonts w:ascii="Times New Roman" w:hAnsi="Times New Roman" w:cs="Times New Roman"/>
          <w:sz w:val="28"/>
          <w:szCs w:val="28"/>
        </w:rPr>
        <w:t>»</w:t>
      </w:r>
      <w:r w:rsidRPr="00703B3E">
        <w:rPr>
          <w:rFonts w:ascii="Times New Roman" w:hAnsi="Times New Roman" w:cs="Times New Roman"/>
          <w:b/>
          <w:i/>
          <w:sz w:val="28"/>
          <w:szCs w:val="28"/>
        </w:rPr>
        <w:t>(Приложение № 7)</w:t>
      </w:r>
    </w:p>
    <w:p w:rsidR="00FA7B6E" w:rsidRPr="00FA7B6E" w:rsidRDefault="00FA7B6E" w:rsidP="003B37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7B6E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детского общественного объединения «имени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Чекулаева</w:t>
      </w:r>
      <w:proofErr w:type="spellEnd"/>
      <w:r w:rsidRPr="00703B3E">
        <w:rPr>
          <w:rFonts w:ascii="Times New Roman" w:hAnsi="Times New Roman" w:cs="Times New Roman"/>
          <w:b/>
          <w:i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703B3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13EA2" w:rsidRDefault="00713EA2" w:rsidP="003B37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703B3E">
        <w:rPr>
          <w:rFonts w:ascii="Times New Roman" w:hAnsi="Times New Roman" w:cs="Times New Roman"/>
          <w:b/>
          <w:i/>
          <w:sz w:val="28"/>
          <w:szCs w:val="28"/>
        </w:rPr>
        <w:t xml:space="preserve">(Приложение № </w:t>
      </w:r>
      <w:r w:rsidR="00FA7B6E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713EA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13EA2" w:rsidRDefault="00713EA2" w:rsidP="003B37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Видеоролик клуба «Высота» на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 диске </w:t>
      </w:r>
      <w:r w:rsidR="00703B3E">
        <w:rPr>
          <w:rFonts w:ascii="Times New Roman" w:hAnsi="Times New Roman" w:cs="Times New Roman"/>
          <w:b/>
          <w:i/>
          <w:sz w:val="28"/>
          <w:szCs w:val="28"/>
        </w:rPr>
        <w:t xml:space="preserve">(Приложение № </w:t>
      </w:r>
      <w:r w:rsidR="00FA7B6E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713EA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13EA2" w:rsidRDefault="00713EA2" w:rsidP="003B37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="00703B3E">
        <w:rPr>
          <w:rFonts w:ascii="Times New Roman" w:hAnsi="Times New Roman" w:cs="Times New Roman"/>
          <w:b/>
          <w:i/>
          <w:sz w:val="28"/>
          <w:szCs w:val="28"/>
        </w:rPr>
        <w:t xml:space="preserve">(Приложение № </w:t>
      </w:r>
      <w:r w:rsidR="00FA7B6E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713EA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13EA2" w:rsidRDefault="00713EA2" w:rsidP="003B37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3EA2" w:rsidRDefault="00713EA2" w:rsidP="003B37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3EA2" w:rsidRDefault="00713EA2" w:rsidP="003B37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3EA2" w:rsidRDefault="00713EA2" w:rsidP="003B37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3EA2" w:rsidRDefault="00713EA2" w:rsidP="003B37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3EA2" w:rsidRDefault="00713EA2" w:rsidP="003B37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3EA2" w:rsidRDefault="00713EA2" w:rsidP="003B37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3EA2" w:rsidRDefault="00713EA2" w:rsidP="003B37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3EA2" w:rsidRDefault="00713EA2" w:rsidP="003B37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3EA2" w:rsidRDefault="00713EA2" w:rsidP="003B37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3EA2" w:rsidRDefault="00713EA2" w:rsidP="003B37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3EA2" w:rsidRDefault="00713EA2" w:rsidP="003B37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3EA2" w:rsidRDefault="00713EA2" w:rsidP="003B37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3EA2" w:rsidRDefault="00713EA2" w:rsidP="003B37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3EA2" w:rsidRDefault="00713EA2" w:rsidP="003B37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3EA2" w:rsidRDefault="00713EA2" w:rsidP="003B37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3EA2" w:rsidRDefault="00713EA2" w:rsidP="003B37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3EA2" w:rsidRDefault="00713EA2" w:rsidP="003B37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3EA2" w:rsidRDefault="00713EA2" w:rsidP="003B37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3EA2" w:rsidRDefault="00713EA2" w:rsidP="003B37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3EA2" w:rsidRDefault="00713EA2" w:rsidP="003B37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3EA2" w:rsidRDefault="00713EA2" w:rsidP="003B37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3EA2" w:rsidRDefault="00713EA2" w:rsidP="003B37B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B5356" w:rsidRDefault="007B5356" w:rsidP="009B79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5356" w:rsidSect="008D3116">
      <w:footerReference w:type="default" r:id="rId14"/>
      <w:pgSz w:w="11906" w:h="16838"/>
      <w:pgMar w:top="1134" w:right="850" w:bottom="1134" w:left="1701" w:header="708" w:footer="708" w:gutter="0"/>
      <w:pgBorders w:display="firstPage"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30D" w:rsidRDefault="00DC330D" w:rsidP="008A7C7B">
      <w:r>
        <w:separator/>
      </w:r>
    </w:p>
  </w:endnote>
  <w:endnote w:type="continuationSeparator" w:id="1">
    <w:p w:rsidR="00DC330D" w:rsidRDefault="00DC330D" w:rsidP="008A7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17016"/>
      <w:docPartObj>
        <w:docPartGallery w:val="Page Numbers (Bottom of Page)"/>
        <w:docPartUnique/>
      </w:docPartObj>
    </w:sdtPr>
    <w:sdtContent>
      <w:p w:rsidR="00A94E89" w:rsidRDefault="00C11236">
        <w:pPr>
          <w:pStyle w:val="ae"/>
          <w:jc w:val="center"/>
        </w:pPr>
        <w:r>
          <w:fldChar w:fldCharType="begin"/>
        </w:r>
        <w:r w:rsidR="00C377B9">
          <w:instrText xml:space="preserve"> PAGE   \* MERGEFORMAT </w:instrText>
        </w:r>
        <w:r>
          <w:fldChar w:fldCharType="separate"/>
        </w:r>
        <w:r w:rsidR="009824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4E89" w:rsidRDefault="00A94E8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30D" w:rsidRDefault="00DC330D" w:rsidP="008A7C7B">
      <w:r>
        <w:separator/>
      </w:r>
    </w:p>
  </w:footnote>
  <w:footnote w:type="continuationSeparator" w:id="1">
    <w:p w:rsidR="00DC330D" w:rsidRDefault="00DC330D" w:rsidP="008A7C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E43816"/>
    <w:lvl w:ilvl="0">
      <w:numFmt w:val="bullet"/>
      <w:lvlText w:val="*"/>
      <w:lvlJc w:val="left"/>
    </w:lvl>
  </w:abstractNum>
  <w:abstractNum w:abstractNumId="1">
    <w:nsid w:val="004E6FC3"/>
    <w:multiLevelType w:val="hybridMultilevel"/>
    <w:tmpl w:val="528AE536"/>
    <w:lvl w:ilvl="0" w:tplc="C240CC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1F0857"/>
    <w:multiLevelType w:val="hybridMultilevel"/>
    <w:tmpl w:val="67E41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D1580"/>
    <w:multiLevelType w:val="hybridMultilevel"/>
    <w:tmpl w:val="239C8E42"/>
    <w:lvl w:ilvl="0" w:tplc="F3FCBA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A47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5A69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607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587E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D095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F825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0E7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CA26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3910BA"/>
    <w:multiLevelType w:val="multilevel"/>
    <w:tmpl w:val="A486508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>
    <w:nsid w:val="1ED222F5"/>
    <w:multiLevelType w:val="hybridMultilevel"/>
    <w:tmpl w:val="6534FCAC"/>
    <w:lvl w:ilvl="0" w:tplc="AE72C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E6B90"/>
    <w:multiLevelType w:val="hybridMultilevel"/>
    <w:tmpl w:val="2A9E73AE"/>
    <w:lvl w:ilvl="0" w:tplc="6A0CA5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02F90"/>
    <w:multiLevelType w:val="hybridMultilevel"/>
    <w:tmpl w:val="4C1E6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51091"/>
    <w:multiLevelType w:val="hybridMultilevel"/>
    <w:tmpl w:val="E7AE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A3F06"/>
    <w:multiLevelType w:val="hybridMultilevel"/>
    <w:tmpl w:val="BC8820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92E00F8"/>
    <w:multiLevelType w:val="hybridMultilevel"/>
    <w:tmpl w:val="8C42390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E5B0C"/>
    <w:multiLevelType w:val="hybridMultilevel"/>
    <w:tmpl w:val="3B28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06152"/>
    <w:multiLevelType w:val="hybridMultilevel"/>
    <w:tmpl w:val="9902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F2DA1"/>
    <w:multiLevelType w:val="hybridMultilevel"/>
    <w:tmpl w:val="890AC3D0"/>
    <w:lvl w:ilvl="0" w:tplc="9DCE5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E86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88A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18E4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C96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78AF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7076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0A08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A4D2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1"/>
  </w:num>
  <w:num w:numId="5">
    <w:abstractNumId w:val="3"/>
  </w:num>
  <w:num w:numId="6">
    <w:abstractNumId w:val="13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7"/>
  </w:num>
  <w:num w:numId="10">
    <w:abstractNumId w:val="2"/>
  </w:num>
  <w:num w:numId="11">
    <w:abstractNumId w:val="6"/>
  </w:num>
  <w:num w:numId="12">
    <w:abstractNumId w:val="10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532"/>
    <w:rsid w:val="000147C1"/>
    <w:rsid w:val="00032806"/>
    <w:rsid w:val="00057192"/>
    <w:rsid w:val="00076939"/>
    <w:rsid w:val="000866A3"/>
    <w:rsid w:val="000B2D78"/>
    <w:rsid w:val="000B6E81"/>
    <w:rsid w:val="000C0494"/>
    <w:rsid w:val="000C3227"/>
    <w:rsid w:val="000E0B59"/>
    <w:rsid w:val="00115532"/>
    <w:rsid w:val="00131ECF"/>
    <w:rsid w:val="00145C20"/>
    <w:rsid w:val="00154760"/>
    <w:rsid w:val="00173CFC"/>
    <w:rsid w:val="001759AC"/>
    <w:rsid w:val="0018619F"/>
    <w:rsid w:val="0019341E"/>
    <w:rsid w:val="001E5F5D"/>
    <w:rsid w:val="0021392D"/>
    <w:rsid w:val="002427A4"/>
    <w:rsid w:val="00244480"/>
    <w:rsid w:val="002567CD"/>
    <w:rsid w:val="0026299A"/>
    <w:rsid w:val="002A0ED9"/>
    <w:rsid w:val="002B149F"/>
    <w:rsid w:val="002B1C0D"/>
    <w:rsid w:val="002F2F6D"/>
    <w:rsid w:val="00302954"/>
    <w:rsid w:val="00323FD8"/>
    <w:rsid w:val="00332C27"/>
    <w:rsid w:val="0034263D"/>
    <w:rsid w:val="00394E0A"/>
    <w:rsid w:val="003B37B0"/>
    <w:rsid w:val="003E7751"/>
    <w:rsid w:val="003E7954"/>
    <w:rsid w:val="00415033"/>
    <w:rsid w:val="00425A9B"/>
    <w:rsid w:val="004348FC"/>
    <w:rsid w:val="004376C0"/>
    <w:rsid w:val="00441153"/>
    <w:rsid w:val="00456F76"/>
    <w:rsid w:val="00460F82"/>
    <w:rsid w:val="004A0D29"/>
    <w:rsid w:val="004D4B83"/>
    <w:rsid w:val="004F4DEB"/>
    <w:rsid w:val="004F72BC"/>
    <w:rsid w:val="00510527"/>
    <w:rsid w:val="00512C75"/>
    <w:rsid w:val="00513952"/>
    <w:rsid w:val="005279D7"/>
    <w:rsid w:val="005F01C6"/>
    <w:rsid w:val="005F4760"/>
    <w:rsid w:val="006070CC"/>
    <w:rsid w:val="00667C11"/>
    <w:rsid w:val="00675B22"/>
    <w:rsid w:val="006930A4"/>
    <w:rsid w:val="00697D32"/>
    <w:rsid w:val="006C5FE7"/>
    <w:rsid w:val="006C634D"/>
    <w:rsid w:val="006F7FF3"/>
    <w:rsid w:val="00703B3E"/>
    <w:rsid w:val="00705EEA"/>
    <w:rsid w:val="00713EA2"/>
    <w:rsid w:val="00716BE4"/>
    <w:rsid w:val="00776CA1"/>
    <w:rsid w:val="00780A45"/>
    <w:rsid w:val="00782383"/>
    <w:rsid w:val="00794F2C"/>
    <w:rsid w:val="007B3AF5"/>
    <w:rsid w:val="007B5356"/>
    <w:rsid w:val="007C4449"/>
    <w:rsid w:val="007D3C3F"/>
    <w:rsid w:val="007E1826"/>
    <w:rsid w:val="007E22B6"/>
    <w:rsid w:val="007F4B76"/>
    <w:rsid w:val="00822168"/>
    <w:rsid w:val="00824D8A"/>
    <w:rsid w:val="0083249B"/>
    <w:rsid w:val="0085170B"/>
    <w:rsid w:val="008568A8"/>
    <w:rsid w:val="00861F3D"/>
    <w:rsid w:val="00874886"/>
    <w:rsid w:val="008A7C7B"/>
    <w:rsid w:val="008B56A3"/>
    <w:rsid w:val="008D3116"/>
    <w:rsid w:val="008F5289"/>
    <w:rsid w:val="0092164B"/>
    <w:rsid w:val="00947FB9"/>
    <w:rsid w:val="00982484"/>
    <w:rsid w:val="0098768B"/>
    <w:rsid w:val="009B3502"/>
    <w:rsid w:val="009B79C6"/>
    <w:rsid w:val="009C2083"/>
    <w:rsid w:val="00A36FB5"/>
    <w:rsid w:val="00A54BC9"/>
    <w:rsid w:val="00A57B59"/>
    <w:rsid w:val="00A94E89"/>
    <w:rsid w:val="00AB4084"/>
    <w:rsid w:val="00AB7440"/>
    <w:rsid w:val="00AC5DBE"/>
    <w:rsid w:val="00B26E2C"/>
    <w:rsid w:val="00B67CFB"/>
    <w:rsid w:val="00B87DB6"/>
    <w:rsid w:val="00B9359B"/>
    <w:rsid w:val="00BD2D35"/>
    <w:rsid w:val="00BE772E"/>
    <w:rsid w:val="00BF32AF"/>
    <w:rsid w:val="00BF7619"/>
    <w:rsid w:val="00C11236"/>
    <w:rsid w:val="00C377B9"/>
    <w:rsid w:val="00C43FA8"/>
    <w:rsid w:val="00C554B3"/>
    <w:rsid w:val="00C76FC1"/>
    <w:rsid w:val="00CA65A8"/>
    <w:rsid w:val="00D0069B"/>
    <w:rsid w:val="00D13A64"/>
    <w:rsid w:val="00D37F83"/>
    <w:rsid w:val="00D44987"/>
    <w:rsid w:val="00D66D9A"/>
    <w:rsid w:val="00D770DD"/>
    <w:rsid w:val="00D839E7"/>
    <w:rsid w:val="00DB673C"/>
    <w:rsid w:val="00DC330D"/>
    <w:rsid w:val="00DC7C91"/>
    <w:rsid w:val="00DF3E8F"/>
    <w:rsid w:val="00E17649"/>
    <w:rsid w:val="00E412E3"/>
    <w:rsid w:val="00E43164"/>
    <w:rsid w:val="00E62488"/>
    <w:rsid w:val="00E674FE"/>
    <w:rsid w:val="00E7313E"/>
    <w:rsid w:val="00E76C2E"/>
    <w:rsid w:val="00E86838"/>
    <w:rsid w:val="00ED64BE"/>
    <w:rsid w:val="00F5643E"/>
    <w:rsid w:val="00F77D30"/>
    <w:rsid w:val="00FA447C"/>
    <w:rsid w:val="00FA7B6E"/>
    <w:rsid w:val="00FB2048"/>
    <w:rsid w:val="00FB6D5E"/>
    <w:rsid w:val="00FC4E57"/>
    <w:rsid w:val="00FE3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2">
      <o:colormenu v:ext="edit" fillcolor="none [1940]" strokecolor="none [2407]"/>
    </o:shapedefaults>
    <o:shapelayout v:ext="edit">
      <o:idmap v:ext="edit" data="1"/>
      <o:rules v:ext="edit">
        <o:r id="V:Rule41" type="connector" idref="#_x0000_s1065"/>
        <o:r id="V:Rule42" type="connector" idref="#_x0000_s1118"/>
        <o:r id="V:Rule43" type="connector" idref="#_x0000_s1144"/>
        <o:r id="V:Rule44" type="connector" idref="#_x0000_s1153"/>
        <o:r id="V:Rule45" type="connector" idref="#_x0000_s1122"/>
        <o:r id="V:Rule46" type="connector" idref="#_x0000_s1116"/>
        <o:r id="V:Rule47" type="connector" idref="#_x0000_s1148"/>
        <o:r id="V:Rule48" type="connector" idref="#_x0000_s1145"/>
        <o:r id="V:Rule49" type="connector" idref="#_x0000_s1126"/>
        <o:r id="V:Rule50" type="connector" idref="#_x0000_s1150"/>
        <o:r id="V:Rule51" type="connector" idref="#_x0000_s1047"/>
        <o:r id="V:Rule52" type="connector" idref="#_x0000_s1154"/>
        <o:r id="V:Rule53" type="connector" idref="#_x0000_s1048"/>
        <o:r id="V:Rule54" type="connector" idref="#_x0000_s1045"/>
        <o:r id="V:Rule55" type="connector" idref="#_x0000_s1113"/>
        <o:r id="V:Rule56" type="connector" idref="#_x0000_s1038"/>
        <o:r id="V:Rule57" type="connector" idref="#_x0000_s1125"/>
        <o:r id="V:Rule58" type="connector" idref="#_x0000_s1040"/>
        <o:r id="V:Rule59" type="connector" idref="#_x0000_s1115"/>
        <o:r id="V:Rule60" type="connector" idref="#_x0000_s1043"/>
        <o:r id="V:Rule61" type="connector" idref="#_x0000_s1155"/>
        <o:r id="V:Rule62" type="connector" idref="#_x0000_s1121"/>
        <o:r id="V:Rule63" type="connector" idref="#_x0000_s1042"/>
        <o:r id="V:Rule64" type="connector" idref="#_x0000_s1123"/>
        <o:r id="V:Rule65" type="connector" idref="#_x0000_s1039"/>
        <o:r id="V:Rule66" type="connector" idref="#_x0000_s1041"/>
        <o:r id="V:Rule67" type="connector" idref="#_x0000_s1156"/>
        <o:r id="V:Rule68" type="connector" idref="#_x0000_s1124"/>
        <o:r id="V:Rule69" type="connector" idref="#_x0000_s1147"/>
        <o:r id="V:Rule70" type="connector" idref="#_x0000_s1120"/>
        <o:r id="V:Rule71" type="connector" idref="#_x0000_s1044"/>
        <o:r id="V:Rule72" type="connector" idref="#_x0000_s1046"/>
        <o:r id="V:Rule73" type="connector" idref="#_x0000_s1114"/>
        <o:r id="V:Rule74" type="connector" idref="#_x0000_s1146"/>
        <o:r id="V:Rule75" type="connector" idref="#_x0000_s1149"/>
        <o:r id="V:Rule76" type="connector" idref="#_x0000_s1151"/>
        <o:r id="V:Rule77" type="connector" idref="#_x0000_s1119"/>
        <o:r id="V:Rule78" type="connector" idref="#_x0000_s1117"/>
        <o:r id="V:Rule79" type="connector" idref="#_x0000_s1143"/>
        <o:r id="V:Rule80" type="connector" idref="#_x0000_s11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4B76"/>
    <w:pPr>
      <w:keepNext/>
      <w:overflowPunct/>
      <w:autoSpaceDE/>
      <w:autoSpaceDN/>
      <w:adjustRightInd/>
      <w:ind w:left="4248" w:hanging="4242"/>
      <w:jc w:val="center"/>
      <w:textAlignment w:val="auto"/>
      <w:outlineLvl w:val="0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553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15532"/>
  </w:style>
  <w:style w:type="character" w:styleId="a5">
    <w:name w:val="Hyperlink"/>
    <w:basedOn w:val="a0"/>
    <w:uiPriority w:val="99"/>
    <w:unhideWhenUsed/>
    <w:rsid w:val="0011553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23F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0">
    <w:name w:val="c0"/>
    <w:basedOn w:val="a0"/>
    <w:rsid w:val="006C634D"/>
  </w:style>
  <w:style w:type="table" w:styleId="a7">
    <w:name w:val="Table Grid"/>
    <w:basedOn w:val="a1"/>
    <w:uiPriority w:val="59"/>
    <w:rsid w:val="00AB7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F4B7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onsPlusNormal">
    <w:name w:val="ConsPlusNormal"/>
    <w:rsid w:val="007F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7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0C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874886"/>
    <w:rPr>
      <w:color w:val="808080"/>
    </w:rPr>
  </w:style>
  <w:style w:type="paragraph" w:styleId="ab">
    <w:name w:val="List Paragraph"/>
    <w:basedOn w:val="a"/>
    <w:uiPriority w:val="34"/>
    <w:qFormat/>
    <w:rsid w:val="00776CA1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8A7C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A7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8A7C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A7C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6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1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1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80;&#1072;&#1075;&#1088;&#1072;&#1084;&#1084;&#1099;\&#1086;&#1090;&#109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80;&#1072;&#1075;&#1088;&#1072;&#1084;&#1084;&#1099;\&#1084;&#1072;&#1090;&#1077;&#1088;&#108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80;&#1072;&#1075;&#1088;&#1072;&#1084;&#1084;&#1099;\&#1086;&#1079;&#1076;&#1086;&#1088;&#1086;&#1074;&#1083;&#1077;&#1085;&#1080;&#1077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80;&#1072;&#1075;&#1088;&#1072;&#1084;&#1084;&#1099;\&#1079;&#1072;&#1085;&#1103;&#1090;&#1086;&#1089;&#1090;&#110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Социальный уровень </a:t>
            </a:r>
          </a:p>
          <a:p>
            <a:pPr>
              <a:defRPr/>
            </a:pPr>
            <a:r>
              <a:rPr lang="ru-RU"/>
              <a:t>семей обучающихся</a:t>
            </a:r>
          </a:p>
        </c:rich>
      </c:tx>
      <c:layout>
        <c:manualLayout>
          <c:xMode val="edge"/>
          <c:yMode val="edge"/>
          <c:x val="0.31538675312644826"/>
          <c:y val="1.6260162601626025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2011-2012</c:v>
                </c:pt>
              </c:strCache>
            </c:strRef>
          </c:tx>
          <c:dLbls>
            <c:showVal val="1"/>
          </c:dLbls>
          <c:cat>
            <c:strRef>
              <c:f>Лист1!$B$1:$E$1</c:f>
              <c:strCache>
                <c:ptCount val="4"/>
                <c:pt idx="0">
                  <c:v>неполные семьи</c:v>
                </c:pt>
                <c:pt idx="1">
                  <c:v>малообеспеченные семьи</c:v>
                </c:pt>
                <c:pt idx="2">
                  <c:v>многодетные семьи</c:v>
                </c:pt>
                <c:pt idx="3">
                  <c:v>опекунские семьи</c:v>
                </c:pt>
              </c:strCache>
            </c:str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115</c:v>
                </c:pt>
                <c:pt idx="1">
                  <c:v>76</c:v>
                </c:pt>
                <c:pt idx="2">
                  <c:v>43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2012-2013</c:v>
                </c:pt>
              </c:strCache>
            </c:strRef>
          </c:tx>
          <c:dLbls>
            <c:showVal val="1"/>
          </c:dLbls>
          <c:cat>
            <c:strRef>
              <c:f>Лист1!$B$1:$E$1</c:f>
              <c:strCache>
                <c:ptCount val="4"/>
                <c:pt idx="0">
                  <c:v>неполные семьи</c:v>
                </c:pt>
                <c:pt idx="1">
                  <c:v>малообеспеченные семьи</c:v>
                </c:pt>
                <c:pt idx="2">
                  <c:v>многодетные семьи</c:v>
                </c:pt>
                <c:pt idx="3">
                  <c:v>опекунские семьи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117</c:v>
                </c:pt>
                <c:pt idx="1">
                  <c:v>153</c:v>
                </c:pt>
                <c:pt idx="2">
                  <c:v>41</c:v>
                </c:pt>
                <c:pt idx="3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2013-2014</c:v>
                </c:pt>
              </c:strCache>
            </c:strRef>
          </c:tx>
          <c:dLbls>
            <c:showVal val="1"/>
          </c:dLbls>
          <c:cat>
            <c:strRef>
              <c:f>Лист1!$B$1:$E$1</c:f>
              <c:strCache>
                <c:ptCount val="4"/>
                <c:pt idx="0">
                  <c:v>неполные семьи</c:v>
                </c:pt>
                <c:pt idx="1">
                  <c:v>малообеспеченные семьи</c:v>
                </c:pt>
                <c:pt idx="2">
                  <c:v>многодетные семьи</c:v>
                </c:pt>
                <c:pt idx="3">
                  <c:v>опекунские семьи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110</c:v>
                </c:pt>
                <c:pt idx="1">
                  <c:v>147</c:v>
                </c:pt>
                <c:pt idx="2">
                  <c:v>46</c:v>
                </c:pt>
                <c:pt idx="3">
                  <c:v>10</c:v>
                </c:pt>
              </c:numCache>
            </c:numRef>
          </c:val>
        </c:ser>
        <c:dLbls>
          <c:showVal val="1"/>
        </c:dLbls>
        <c:overlap val="-25"/>
        <c:axId val="53751168"/>
        <c:axId val="24265856"/>
      </c:barChart>
      <c:catAx>
        <c:axId val="53751168"/>
        <c:scaling>
          <c:orientation val="minMax"/>
        </c:scaling>
        <c:axPos val="b"/>
        <c:majorTickMark val="none"/>
        <c:tickLblPos val="nextTo"/>
        <c:crossAx val="24265856"/>
        <c:crosses val="autoZero"/>
        <c:auto val="1"/>
        <c:lblAlgn val="ctr"/>
        <c:lblOffset val="100"/>
      </c:catAx>
      <c:valAx>
        <c:axId val="24265856"/>
        <c:scaling>
          <c:orientation val="minMax"/>
        </c:scaling>
        <c:delete val="1"/>
        <c:axPos val="l"/>
        <c:numFmt formatCode="General" sourceLinked="1"/>
        <c:tickLblPos val="nextTo"/>
        <c:crossAx val="53751168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Социальный статус родителей (отцы)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2.7725267800882192E-2"/>
          <c:y val="0.17885917354218941"/>
          <c:w val="0.94454946439823562"/>
          <c:h val="0.70507822752621063"/>
        </c:manualLayout>
      </c:layout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отцы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Лист1!$B$1:$E$1</c:f>
              <c:strCache>
                <c:ptCount val="4"/>
                <c:pt idx="0">
                  <c:v>рабочие</c:v>
                </c:pt>
                <c:pt idx="1">
                  <c:v>служащие</c:v>
                </c:pt>
                <c:pt idx="2">
                  <c:v>ИП</c:v>
                </c:pt>
                <c:pt idx="3">
                  <c:v>неработающие</c:v>
                </c:pt>
              </c:strCache>
            </c:str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127</c:v>
                </c:pt>
                <c:pt idx="1">
                  <c:v>113</c:v>
                </c:pt>
                <c:pt idx="2">
                  <c:v>32</c:v>
                </c:pt>
                <c:pt idx="3">
                  <c:v>63</c:v>
                </c:pt>
              </c:numCache>
            </c:numRef>
          </c:val>
        </c:ser>
        <c:dLbls>
          <c:showVal val="1"/>
        </c:dLbls>
        <c:axId val="24287872"/>
        <c:axId val="24293760"/>
      </c:barChart>
      <c:catAx>
        <c:axId val="2428787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293760"/>
        <c:crosses val="autoZero"/>
        <c:auto val="1"/>
        <c:lblAlgn val="ctr"/>
        <c:lblOffset val="100"/>
      </c:catAx>
      <c:valAx>
        <c:axId val="24293760"/>
        <c:scaling>
          <c:orientation val="minMax"/>
        </c:scaling>
        <c:delete val="1"/>
        <c:axPos val="l"/>
        <c:numFmt formatCode="General" sourceLinked="1"/>
        <c:tickLblPos val="none"/>
        <c:crossAx val="24287872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8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Социальный статус родителей (матери)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матери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Лист1!$B$1:$E$1</c:f>
              <c:strCache>
                <c:ptCount val="4"/>
                <c:pt idx="0">
                  <c:v>рабочие</c:v>
                </c:pt>
                <c:pt idx="1">
                  <c:v>служащие</c:v>
                </c:pt>
                <c:pt idx="2">
                  <c:v>ИП</c:v>
                </c:pt>
                <c:pt idx="3">
                  <c:v>неработающие</c:v>
                </c:pt>
              </c:strCache>
            </c:str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72</c:v>
                </c:pt>
                <c:pt idx="1">
                  <c:v>251</c:v>
                </c:pt>
                <c:pt idx="2">
                  <c:v>27</c:v>
                </c:pt>
                <c:pt idx="3">
                  <c:v>79</c:v>
                </c:pt>
              </c:numCache>
            </c:numRef>
          </c:val>
        </c:ser>
        <c:dLbls>
          <c:showVal val="1"/>
        </c:dLbls>
        <c:axId val="54538240"/>
        <c:axId val="54539776"/>
      </c:barChart>
      <c:catAx>
        <c:axId val="5453824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4539776"/>
        <c:crosses val="autoZero"/>
        <c:auto val="1"/>
        <c:lblAlgn val="ctr"/>
        <c:lblOffset val="100"/>
      </c:catAx>
      <c:valAx>
        <c:axId val="54539776"/>
        <c:scaling>
          <c:orientation val="minMax"/>
        </c:scaling>
        <c:delete val="1"/>
        <c:axPos val="l"/>
        <c:numFmt formatCode="General" sourceLinked="1"/>
        <c:tickLblPos val="none"/>
        <c:crossAx val="54538240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Образовательный статус родителей обучающихся</a:t>
            </a:r>
          </a:p>
        </c:rich>
      </c:tx>
      <c:layout/>
    </c:title>
    <c:view3D>
      <c:rotX val="75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Лист1!$A$1:$A$5</c:f>
              <c:strCache>
                <c:ptCount val="5"/>
                <c:pt idx="0">
                  <c:v>высшее</c:v>
                </c:pt>
                <c:pt idx="1">
                  <c:v>среднеее техническое</c:v>
                </c:pt>
                <c:pt idx="2">
                  <c:v>незаконченное высшее</c:v>
                </c:pt>
                <c:pt idx="3">
                  <c:v>среднее специальное</c:v>
                </c:pt>
                <c:pt idx="4">
                  <c:v>среднее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262</c:v>
                </c:pt>
                <c:pt idx="1">
                  <c:v>88</c:v>
                </c:pt>
                <c:pt idx="2">
                  <c:v>17</c:v>
                </c:pt>
                <c:pt idx="3">
                  <c:v>171</c:v>
                </c:pt>
                <c:pt idx="4">
                  <c:v>126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63270538057742864"/>
          <c:y val="0.24266003207932513"/>
          <c:w val="0.35062795275590558"/>
          <c:h val="0.74801326917468669"/>
        </c:manualLayout>
      </c:layout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Отдых и оздоровление обучающихся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лагерь "Солнышко"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Лист1!$B$1:$D$1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65</c:v>
                </c:pt>
                <c:pt idx="1">
                  <c:v>105</c:v>
                </c:pt>
                <c:pt idx="2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Санатории Курской области и РФ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Лист1!$B$1:$D$1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42</c:v>
                </c:pt>
                <c:pt idx="1">
                  <c:v>50</c:v>
                </c:pt>
                <c:pt idx="2">
                  <c:v>66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ЛОУ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Лист1!$B$1:$D$1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140</c:v>
                </c:pt>
                <c:pt idx="1">
                  <c:v>121</c:v>
                </c:pt>
                <c:pt idx="2">
                  <c:v>70</c:v>
                </c:pt>
              </c:numCache>
            </c:numRef>
          </c:val>
        </c:ser>
        <c:dLbls>
          <c:showVal val="1"/>
        </c:dLbls>
        <c:overlap val="-25"/>
        <c:axId val="54504832"/>
        <c:axId val="54510720"/>
      </c:barChart>
      <c:catAx>
        <c:axId val="5450483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4510720"/>
        <c:crosses val="autoZero"/>
        <c:auto val="1"/>
        <c:lblAlgn val="ctr"/>
        <c:lblOffset val="100"/>
      </c:catAx>
      <c:valAx>
        <c:axId val="5451072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54504832"/>
        <c:crosses val="autoZero"/>
        <c:crossBetween val="between"/>
      </c:valAx>
    </c:plotArea>
    <c:legend>
      <c:legendPos val="t"/>
      <c:layout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0"/>
  <c:chart>
    <c:title>
      <c:tx>
        <c:rich>
          <a:bodyPr/>
          <a:lstStyle/>
          <a:p>
            <a:pPr>
              <a:defRPr/>
            </a:pPr>
            <a:r>
              <a:rPr lang="ru-RU"/>
              <a:t>Охват обучающихся</a:t>
            </a:r>
            <a:r>
              <a:rPr lang="ru-RU" baseline="0"/>
              <a:t> дополнительным образованием</a:t>
            </a:r>
            <a:endParaRPr lang="ru-RU"/>
          </a:p>
        </c:rich>
      </c:tx>
      <c:layout>
        <c:manualLayout>
          <c:xMode val="edge"/>
          <c:yMode val="edge"/>
          <c:x val="0.20521192691179371"/>
          <c:y val="1.6359805990763046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2010-2011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Общее количество обучающихся</c:v>
                </c:pt>
                <c:pt idx="1">
                  <c:v>ДДТ</c:v>
                </c:pt>
                <c:pt idx="2">
                  <c:v>ДШИ</c:v>
                </c:pt>
                <c:pt idx="3">
                  <c:v>ДЮСШ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490</c:v>
                </c:pt>
                <c:pt idx="1">
                  <c:v>153</c:v>
                </c:pt>
                <c:pt idx="2">
                  <c:v>162</c:v>
                </c:pt>
                <c:pt idx="3">
                  <c:v>110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2011-2012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Общее количество обучающихся</c:v>
                </c:pt>
                <c:pt idx="1">
                  <c:v>ДДТ</c:v>
                </c:pt>
                <c:pt idx="2">
                  <c:v>ДШИ</c:v>
                </c:pt>
                <c:pt idx="3">
                  <c:v>ДЮСШ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482</c:v>
                </c:pt>
                <c:pt idx="1">
                  <c:v>158</c:v>
                </c:pt>
                <c:pt idx="2">
                  <c:v>171</c:v>
                </c:pt>
                <c:pt idx="3">
                  <c:v>113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2012-2013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Общее количество обучающихся</c:v>
                </c:pt>
                <c:pt idx="1">
                  <c:v>ДДТ</c:v>
                </c:pt>
                <c:pt idx="2">
                  <c:v>ДШИ</c:v>
                </c:pt>
                <c:pt idx="3">
                  <c:v>ДЮСШ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487</c:v>
                </c:pt>
                <c:pt idx="1">
                  <c:v>163</c:v>
                </c:pt>
                <c:pt idx="2">
                  <c:v>175</c:v>
                </c:pt>
                <c:pt idx="3">
                  <c:v>152</c:v>
                </c:pt>
              </c:numCache>
            </c:numRef>
          </c:val>
        </c:ser>
        <c:dLbls>
          <c:showVal val="1"/>
        </c:dLbls>
        <c:shape val="box"/>
        <c:axId val="54846208"/>
        <c:axId val="54847744"/>
        <c:axId val="0"/>
      </c:bar3DChart>
      <c:catAx>
        <c:axId val="548462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4847744"/>
        <c:crosses val="autoZero"/>
        <c:auto val="1"/>
        <c:lblAlgn val="ctr"/>
        <c:lblOffset val="100"/>
      </c:catAx>
      <c:valAx>
        <c:axId val="5484774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54846208"/>
        <c:crosses val="autoZero"/>
        <c:crossBetween val="between"/>
      </c:valAx>
    </c:plotArea>
    <c:legend>
      <c:legendPos val="t"/>
      <c:layout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D5F4A-C687-4D21-A560-2143D5F8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36</Pages>
  <Words>8473</Words>
  <Characters>48299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СОКЛАКОВА</dc:creator>
  <cp:keywords/>
  <dc:description/>
  <cp:lastModifiedBy>СОКЛАКОВА</cp:lastModifiedBy>
  <cp:revision>5</cp:revision>
  <cp:lastPrinted>2013-11-25T12:40:00Z</cp:lastPrinted>
  <dcterms:created xsi:type="dcterms:W3CDTF">2013-11-16T08:50:00Z</dcterms:created>
  <dcterms:modified xsi:type="dcterms:W3CDTF">2013-11-25T12:48:00Z</dcterms:modified>
</cp:coreProperties>
</file>