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70" w:rsidRDefault="00277570" w:rsidP="00277570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</w:t>
      </w: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b/>
          <w:sz w:val="40"/>
          <w:szCs w:val="40"/>
        </w:rPr>
        <w:t xml:space="preserve">Проект по </w:t>
      </w:r>
      <w:proofErr w:type="spellStart"/>
      <w:r>
        <w:rPr>
          <w:rFonts w:ascii="Arial" w:hAnsi="Arial" w:cs="Arial"/>
          <w:b/>
          <w:sz w:val="40"/>
          <w:szCs w:val="40"/>
        </w:rPr>
        <w:t>логоритмике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для детей 3-4 лет</w:t>
      </w:r>
    </w:p>
    <w:p w:rsidR="00277570" w:rsidRPr="00277570" w:rsidRDefault="00277570" w:rsidP="002775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    </w:t>
      </w:r>
      <w:r w:rsidRPr="00277570">
        <w:rPr>
          <w:rFonts w:ascii="Arial" w:hAnsi="Arial" w:cs="Arial"/>
          <w:sz w:val="24"/>
          <w:szCs w:val="24"/>
        </w:rPr>
        <w:t>Воспитатель: Колоскова Мария Викторовна</w:t>
      </w:r>
    </w:p>
    <w:p w:rsidR="00277570" w:rsidRDefault="00277570" w:rsidP="00277570">
      <w:pPr>
        <w:rPr>
          <w:rFonts w:ascii="Arial" w:hAnsi="Arial" w:cs="Arial"/>
          <w:b/>
          <w:sz w:val="40"/>
          <w:szCs w:val="40"/>
        </w:rPr>
      </w:pPr>
    </w:p>
    <w:p w:rsidR="00277570" w:rsidRDefault="00277570" w:rsidP="00277570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                           </w:t>
      </w:r>
      <w:r>
        <w:rPr>
          <w:rFonts w:ascii="Arial" w:hAnsi="Arial" w:cs="Arial"/>
          <w:b/>
          <w:sz w:val="40"/>
          <w:szCs w:val="40"/>
        </w:rPr>
        <w:t xml:space="preserve">   </w:t>
      </w:r>
      <w:r w:rsidRPr="00296B47">
        <w:rPr>
          <w:rFonts w:ascii="Arial" w:hAnsi="Arial" w:cs="Arial"/>
          <w:b/>
          <w:sz w:val="40"/>
          <w:szCs w:val="40"/>
        </w:rPr>
        <w:t>Тема проекта</w:t>
      </w:r>
      <w:proofErr w:type="gramStart"/>
      <w:r w:rsidRPr="00296B47">
        <w:rPr>
          <w:rFonts w:ascii="Arial" w:hAnsi="Arial" w:cs="Arial"/>
          <w:b/>
          <w:sz w:val="40"/>
          <w:szCs w:val="40"/>
        </w:rPr>
        <w:t xml:space="preserve"> :</w:t>
      </w:r>
      <w:proofErr w:type="gramEnd"/>
    </w:p>
    <w:p w:rsidR="00277570" w:rsidRPr="00296B47" w:rsidRDefault="00277570" w:rsidP="0027757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96B47">
        <w:rPr>
          <w:rFonts w:ascii="Arial" w:hAnsi="Arial" w:cs="Arial"/>
          <w:sz w:val="40"/>
          <w:szCs w:val="40"/>
        </w:rPr>
        <w:t xml:space="preserve">«Система занятий по </w:t>
      </w:r>
      <w:proofErr w:type="spellStart"/>
      <w:r w:rsidRPr="00296B47">
        <w:rPr>
          <w:rFonts w:ascii="Arial" w:hAnsi="Arial" w:cs="Arial"/>
          <w:sz w:val="40"/>
          <w:szCs w:val="40"/>
        </w:rPr>
        <w:t>логоритмической</w:t>
      </w:r>
      <w:proofErr w:type="spellEnd"/>
      <w:r w:rsidRPr="00296B47">
        <w:rPr>
          <w:rFonts w:ascii="Arial" w:hAnsi="Arial" w:cs="Arial"/>
          <w:sz w:val="40"/>
          <w:szCs w:val="40"/>
        </w:rPr>
        <w:t xml:space="preserve"> ритмике, как средство профилактики речевых нарушений у детей дошкольного возраста»</w:t>
      </w:r>
    </w:p>
    <w:p w:rsidR="00277570" w:rsidRPr="00C142CB" w:rsidRDefault="00277570" w:rsidP="0027757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C142C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Актуальность.</w:t>
      </w:r>
    </w:p>
    <w:p w:rsidR="00277570" w:rsidRPr="00296B47" w:rsidRDefault="00277570" w:rsidP="002775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Проблема изучения развития речевых возможностей детей не теряет своей актуальности на протяжении многих лет, поскольку речь, являясь средством общения и орудием мышления, возникает и развивается в процессе общения. Потребность в общении возникает в онтогенезе очень рано и стимулирует речевое и психическое развитие ребёнка, способствует активизации познавательно – мыслительных процессов, формирует его личность в целом. При недостаточном общении темп развития речи и других психических процессов замедляется. Есть и обратная зависимость, наблюдаемая чаще всего при различных отклонениях в развитии, когда </w:t>
      </w:r>
      <w:proofErr w:type="spellStart"/>
      <w:r w:rsidRPr="00296B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дефицитарность</w:t>
      </w:r>
      <w:proofErr w:type="spellEnd"/>
      <w:r w:rsidRPr="00296B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коммуникативно – речевых сре</w:t>
      </w:r>
      <w:proofErr w:type="gramStart"/>
      <w:r w:rsidRPr="00296B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дств пр</w:t>
      </w:r>
      <w:proofErr w:type="gramEnd"/>
      <w:r w:rsidRPr="00296B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иводит к резкому снижению уровня общения, ограничению социальных контактов и искажению межличностных отношений.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Главной особенностью у детей с общим недоразвитием речи является более значительное, чем в норме, расхождение в объёме пассивного и активного словаря. Пассивный словарь у этих детей ограничен обиходными понятиями. Активный словарь состоит из некоторых звуковых комплексов, </w:t>
      </w:r>
      <w:proofErr w:type="spellStart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лепетных</w:t>
      </w:r>
      <w:proofErr w:type="spellEnd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слов, отдельных существительных и глаголов бытового содержания. Дети понимают значения многих слов. Однако употребление слов в собственной речи вызывает большие затруднения. Они с большим трудом идут на контакт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не умеют ориентироваться в ситуации общения, следовательно, снижается потребность в общении, проявляется незаинтересованность в контакте. Такие дети оказываются «непринятыми» и «изолированными» в детском коллективе. Попытки общения со сверстниками не приводят к успеху и нередко заканчиваются вспышками агрессивности со стороны «непринятых».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Описанные проблемы указывают на необходимость реализации данного проекта. Для эффективности работы в занятия по развитию лексического строя речи включаются элементы логопедической ритмики, которые способствуют развитию внимания и длительному сохранению интереса.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Логопедическая ритмика</w:t>
      </w: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методика обучения и воспитания лиц с различными с речевой патологией, средствами движения, музыки и слова.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Виды упражнений логопедической ритмики:</w:t>
      </w:r>
    </w:p>
    <w:p w:rsidR="00277570" w:rsidRPr="00296B47" w:rsidRDefault="00277570" w:rsidP="0027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ходьба, прыжки;</w:t>
      </w:r>
    </w:p>
    <w:p w:rsidR="00277570" w:rsidRPr="00296B47" w:rsidRDefault="00277570" w:rsidP="0027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на развитие дыхания, голоса;</w:t>
      </w:r>
    </w:p>
    <w:p w:rsidR="00277570" w:rsidRPr="00296B47" w:rsidRDefault="00277570" w:rsidP="0027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упражнения, регулирующие мышечный тонус;</w:t>
      </w:r>
    </w:p>
    <w:p w:rsidR="00277570" w:rsidRPr="00296B47" w:rsidRDefault="00277570" w:rsidP="0027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упражнения, активизирующие внимание и память;</w:t>
      </w:r>
    </w:p>
    <w:p w:rsidR="00277570" w:rsidRPr="00296B47" w:rsidRDefault="00277570" w:rsidP="0027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счетные упражнения;</w:t>
      </w:r>
    </w:p>
    <w:p w:rsidR="00277570" w:rsidRPr="00296B47" w:rsidRDefault="00277570" w:rsidP="0027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упражнения, формирующие чувство темпа, ритма;</w:t>
      </w:r>
    </w:p>
    <w:p w:rsidR="00277570" w:rsidRPr="00296B47" w:rsidRDefault="00277570" w:rsidP="00277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речевые подвижные и пальчиковые игры.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 упражнениям и играм, соответствующим лексической теме, сначала расширяется объем понимания речи, а в последующем благодаря доступному речевому материалу развивается активный словарный запас.</w:t>
      </w:r>
    </w:p>
    <w:p w:rsidR="00277570" w:rsidRPr="00CC5B66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C5B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Такой вид работы способствует:</w:t>
      </w:r>
    </w:p>
    <w:p w:rsidR="00277570" w:rsidRPr="00296B47" w:rsidRDefault="00277570" w:rsidP="00277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созданию доброжелательной, эмоционально насыщенной атмосферы;</w:t>
      </w:r>
    </w:p>
    <w:p w:rsidR="00277570" w:rsidRPr="00296B47" w:rsidRDefault="00277570" w:rsidP="00277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преодолению речевого негативизма, вызывает желание у детей подражать действиям взрослого, активно участвовать в процессе занятия.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Чем больше в работе задействовано анализаторов (зрительный, слуховой, двигательный, </w:t>
      </w:r>
      <w:proofErr w:type="spellStart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речедвигательный</w:t>
      </w:r>
      <w:proofErr w:type="spellEnd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тем успешнее будет результат работы.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Тематическая направленность </w:t>
      </w:r>
      <w:proofErr w:type="spellStart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логоритмических</w:t>
      </w:r>
      <w:proofErr w:type="spellEnd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упражнений обусловлена изучением соответствующей лексической темы. Объем и содержание упражнений определяются в соответствии с особенностями речевого и моторного развития детей.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Многие исследователи отмечают тесную взаимосвязь двигательной и речевой сферы. Именно через движение и слово, прежде всего ребенок познает окружающий мир, взаимодействует с ним, выражает свое отношение к нему, развивает и совершенствует себя. Движение и речь выступают </w:t>
      </w:r>
      <w:proofErr w:type="gramStart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важнейшими</w:t>
      </w:r>
      <w:proofErr w:type="gramEnd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среди ряда других факторов, обеспечивающих овладение ребенком предметным миром.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Логопедическая ритмика - наиболее доступная и универсальная форма коррекции речевой функции детей. В этой связи применение элементов логопедической ритмики является актуальной задачей, требующей своего решения.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упражнения проводятся на определенном стихотворном материале в сочетании с лексической темой и направлены на формирование, развитие и активизацию словарного запаса.</w:t>
      </w:r>
    </w:p>
    <w:p w:rsidR="00277570" w:rsidRPr="002D516B" w:rsidRDefault="00277570" w:rsidP="0027757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296B47">
        <w:rPr>
          <w:rFonts w:ascii="Arial" w:hAnsi="Arial" w:cs="Arial"/>
          <w:b/>
          <w:sz w:val="40"/>
          <w:szCs w:val="40"/>
        </w:rPr>
        <w:t>Цель проекта:</w:t>
      </w:r>
      <w:r>
        <w:rPr>
          <w:rFonts w:ascii="Arial" w:hAnsi="Arial" w:cs="Arial"/>
          <w:sz w:val="24"/>
          <w:szCs w:val="24"/>
        </w:rPr>
        <w:t xml:space="preserve"> коррекция и профилактика речевых нарушений у детей дошкольного возраста путем проведения </w:t>
      </w:r>
      <w:proofErr w:type="spellStart"/>
      <w:r>
        <w:rPr>
          <w:rFonts w:ascii="Arial" w:hAnsi="Arial" w:cs="Arial"/>
          <w:sz w:val="24"/>
          <w:szCs w:val="24"/>
        </w:rPr>
        <w:t>логоритмической</w:t>
      </w:r>
      <w:proofErr w:type="spellEnd"/>
      <w:r>
        <w:rPr>
          <w:rFonts w:ascii="Arial" w:hAnsi="Arial" w:cs="Arial"/>
          <w:sz w:val="24"/>
          <w:szCs w:val="24"/>
        </w:rPr>
        <w:t xml:space="preserve"> ритмики</w:t>
      </w:r>
    </w:p>
    <w:p w:rsidR="00277570" w:rsidRPr="00296B47" w:rsidRDefault="00277570" w:rsidP="002775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целью проекта были поставлены следующие задачи:</w:t>
      </w:r>
    </w:p>
    <w:p w:rsidR="00277570" w:rsidRPr="00296B47" w:rsidRDefault="00277570" w:rsidP="00277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Создать, теоретически обосновать и проверить возможность развития лексического строя речи у детей дошкольного возраста с недоразвитием речи через использование элементов логопедической ритмики.</w:t>
      </w:r>
    </w:p>
    <w:p w:rsidR="00277570" w:rsidRPr="00296B47" w:rsidRDefault="00277570" w:rsidP="00277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Выявить особенности развития лексики у детей дошкольного возраста с недоразвитием речи.</w:t>
      </w:r>
    </w:p>
    <w:p w:rsidR="00277570" w:rsidRPr="00296B47" w:rsidRDefault="00277570" w:rsidP="00277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условия побуждающие детей активно участвовать на занятиях.</w:t>
      </w:r>
    </w:p>
    <w:p w:rsidR="00277570" w:rsidRPr="00296B47" w:rsidRDefault="00277570" w:rsidP="00277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Преодолеть речевой негативизм.</w:t>
      </w:r>
    </w:p>
    <w:p w:rsidR="00277570" w:rsidRPr="00296B47" w:rsidRDefault="00277570" w:rsidP="00277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Повысить уровень развития лексического строя речи у детей дошкольного возраста с недоразвитием речи с помощью использования элементов логопедической ритмики.</w:t>
      </w:r>
    </w:p>
    <w:p w:rsidR="00277570" w:rsidRPr="00296B47" w:rsidRDefault="00277570" w:rsidP="00277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 родителей с методами и приемами работы, комплексом артикуляционной гимнастики, упражнениями и играми.</w:t>
      </w:r>
    </w:p>
    <w:p w:rsidR="00277570" w:rsidRPr="00296B47" w:rsidRDefault="00277570" w:rsidP="00277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Проверить эффективность влияния элементов логопедической ритмики на развитие лексического строя у детей дошкольного возраста с недоразвитием речи.</w:t>
      </w:r>
    </w:p>
    <w:p w:rsidR="00277570" w:rsidRPr="00CC5B66" w:rsidRDefault="00277570" w:rsidP="0027757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5B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Целевая группа:</w:t>
      </w:r>
    </w:p>
    <w:p w:rsidR="00277570" w:rsidRPr="00296B47" w:rsidRDefault="00277570" w:rsidP="002775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дошкольного возраста с недоразвитием речи.</w:t>
      </w:r>
    </w:p>
    <w:p w:rsidR="00277570" w:rsidRPr="00CC5B66" w:rsidRDefault="00277570" w:rsidP="0027757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C5B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Участниками проекта являются:</w:t>
      </w:r>
    </w:p>
    <w:p w:rsidR="00277570" w:rsidRPr="00296B47" w:rsidRDefault="00277570" w:rsidP="00277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воспитатели;</w:t>
      </w:r>
    </w:p>
    <w:p w:rsidR="00277570" w:rsidRPr="00CC5B66" w:rsidRDefault="00277570" w:rsidP="00277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родители.</w:t>
      </w:r>
    </w:p>
    <w:p w:rsidR="00277570" w:rsidRDefault="00277570" w:rsidP="00277570">
      <w:pPr>
        <w:spacing w:before="100" w:beforeAutospacing="1" w:after="100" w:afterAutospacing="1" w:line="240" w:lineRule="auto"/>
        <w:ind w:left="1440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C5B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Тип проекта – долгосрочный.</w:t>
      </w:r>
    </w:p>
    <w:p w:rsidR="00277570" w:rsidRPr="00CC5B66" w:rsidRDefault="00277570" w:rsidP="00277570">
      <w:pPr>
        <w:spacing w:before="100" w:beforeAutospacing="1" w:after="100" w:afterAutospacing="1" w:line="240" w:lineRule="auto"/>
        <w:ind w:left="1440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(сентябрь-май)</w:t>
      </w:r>
    </w:p>
    <w:p w:rsidR="00277570" w:rsidRPr="00CC5B66" w:rsidRDefault="00277570" w:rsidP="00277570">
      <w:pPr>
        <w:spacing w:before="100" w:beforeAutospacing="1" w:after="100" w:afterAutospacing="1" w:line="240" w:lineRule="auto"/>
        <w:ind w:left="1440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C5B6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Этапы реализации.</w:t>
      </w:r>
    </w:p>
    <w:p w:rsidR="00277570" w:rsidRPr="00296B47" w:rsidRDefault="00277570" w:rsidP="00277570">
      <w:pPr>
        <w:spacing w:beforeAutospacing="1" w:after="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будет реализован в три этапа.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296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I.Подготовительный</w:t>
      </w:r>
      <w:proofErr w:type="spellEnd"/>
      <w:r w:rsidRPr="00296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277570" w:rsidRPr="00296B47" w:rsidRDefault="00277570" w:rsidP="002775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темы, цели и задач, содержания проекта, прогнозирование результата;</w:t>
      </w:r>
    </w:p>
    <w:p w:rsidR="00277570" w:rsidRPr="00296B47" w:rsidRDefault="00277570" w:rsidP="002775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научно – методической литературы по данной проблеме;</w:t>
      </w:r>
    </w:p>
    <w:p w:rsidR="00277570" w:rsidRPr="00296B47" w:rsidRDefault="00277570" w:rsidP="002775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реализации проекта: подготовка и изготовление наглядного материала; подбор упражнений и игр для развития дыхания, голоса, подвижности органов артикуляционного аппарата, мимической мускулатуры, создание сборников речевых подвижных и пальчиковых игр;</w:t>
      </w:r>
    </w:p>
    <w:p w:rsidR="00277570" w:rsidRPr="00296B47" w:rsidRDefault="00277570" w:rsidP="002775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перспективного и календарно – тематического планов работы.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Основной.</w:t>
      </w:r>
    </w:p>
    <w:p w:rsidR="00277570" w:rsidRPr="00C142CB" w:rsidRDefault="00277570" w:rsidP="00277570">
      <w:pPr>
        <w:spacing w:before="100" w:beforeAutospacing="1" w:after="100" w:afterAutospacing="1" w:line="240" w:lineRule="auto"/>
        <w:ind w:left="1440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142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1. Содержание деятельности воспитателя: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7570" w:rsidRPr="00296B47" w:rsidRDefault="00277570" w:rsidP="002775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упражнений, подвижных и пальчиковых игр в течение дня и во время проведения режимных моментов;</w:t>
      </w:r>
    </w:p>
    <w:p w:rsidR="00277570" w:rsidRPr="00296B47" w:rsidRDefault="00277570" w:rsidP="002775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закрепление изученного материала.</w:t>
      </w:r>
    </w:p>
    <w:p w:rsidR="00277570" w:rsidRPr="00C142CB" w:rsidRDefault="00277570" w:rsidP="00277570">
      <w:pPr>
        <w:spacing w:before="100" w:beforeAutospacing="1" w:after="100" w:afterAutospacing="1" w:line="240" w:lineRule="auto"/>
        <w:ind w:left="144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42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Содержание деятельности родителей:</w:t>
      </w:r>
    </w:p>
    <w:p w:rsidR="00277570" w:rsidRPr="00296B47" w:rsidRDefault="00277570" w:rsidP="002775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участие в занятиях по развитию лексического строя речи;</w:t>
      </w:r>
    </w:p>
    <w:p w:rsidR="00277570" w:rsidRPr="00296B47" w:rsidRDefault="00277570" w:rsidP="002775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закрепление изученного материала по заданию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воспитателя </w:t>
      </w: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повседневного общения с ребенком;</w:t>
      </w:r>
    </w:p>
    <w:p w:rsidR="00277570" w:rsidRDefault="00277570" w:rsidP="002775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упражнений, речевых подвижных и пальчиковых игр в домашних условиях.</w:t>
      </w:r>
    </w:p>
    <w:p w:rsidR="00277570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7570" w:rsidRPr="00296B47" w:rsidRDefault="00277570" w:rsidP="00277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Заключительный:</w:t>
      </w:r>
    </w:p>
    <w:p w:rsidR="00277570" w:rsidRPr="00296B47" w:rsidRDefault="00277570" w:rsidP="002775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диагностического обследования с целью определения эффективности работы;</w:t>
      </w:r>
    </w:p>
    <w:p w:rsidR="00277570" w:rsidRPr="00296B47" w:rsidRDefault="00277570" w:rsidP="002775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 итогов реализации проекта;</w:t>
      </w:r>
    </w:p>
    <w:p w:rsidR="00277570" w:rsidRPr="00296B47" w:rsidRDefault="00277570" w:rsidP="0027757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 проекта.</w:t>
      </w:r>
    </w:p>
    <w:p w:rsidR="00277570" w:rsidRPr="00826ED4" w:rsidRDefault="00277570" w:rsidP="00277570">
      <w:pPr>
        <w:spacing w:before="100" w:beforeAutospacing="1" w:after="100" w:afterAutospacing="1" w:line="240" w:lineRule="auto"/>
        <w:ind w:left="144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6E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Ресурсное обеспечение.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Материально – техническое обеспечение:</w:t>
      </w:r>
    </w:p>
    <w:p w:rsidR="00277570" w:rsidRPr="00296B47" w:rsidRDefault="00277570" w:rsidP="00277570">
      <w:pPr>
        <w:spacing w:beforeAutospacing="1" w:after="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Технические средства: музыкальный центр, компьютер, СД - диски.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Наглядный материал: комплекс артикуляционной гимнастики, кубик с изображением эмоций, картинный материал.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:rsidR="00277570" w:rsidRPr="00296B47" w:rsidRDefault="00277570" w:rsidP="00277570">
      <w:pPr>
        <w:spacing w:beforeAutospacing="1" w:after="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Комплексы</w:t>
      </w: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артикуляционной гимнастики.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Упражнения для развития дыхания, голоса, мимической мускулатуры.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Сборники речевых подвижных и пальчиковых игр, составленные в соответствии с изучаемой лексической темой.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Новизна проекта.</w:t>
      </w:r>
    </w:p>
    <w:p w:rsidR="00277570" w:rsidRPr="00296B47" w:rsidRDefault="00277570" w:rsidP="00277570">
      <w:pPr>
        <w:spacing w:beforeAutospacing="1" w:after="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реализации данного проекта используются новые технологии: </w:t>
      </w:r>
      <w:proofErr w:type="spellStart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логоритмика</w:t>
      </w:r>
      <w:proofErr w:type="spellEnd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мультимедийные презентации, дифференцированный подход.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Практическая значимость.</w:t>
      </w:r>
    </w:p>
    <w:p w:rsidR="00277570" w:rsidRPr="00296B47" w:rsidRDefault="00277570" w:rsidP="00277570">
      <w:pPr>
        <w:spacing w:beforeAutospacing="1" w:after="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проекта можно проверить по результатам диагностического обследования лексического строя речи.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277570" w:rsidRPr="00296B47" w:rsidRDefault="00277570" w:rsidP="00277570">
      <w:pPr>
        <w:spacing w:beforeAutospacing="1" w:after="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будет способствовать: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Развитию коммуникативной функции речи. Установлению контакта с детьми.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Преодолению речевого негативизма.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Активизации словарного запаса детей.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Развитию наблюдательности, подражательности, активности.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Обогащению и расширению представлений об окружающем мире;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Повышению компетентности родителей по работе с детьми в домашних условиях: использованию методов и приемов работы, выбору игр.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Развитию личности в целом.</w:t>
      </w:r>
    </w:p>
    <w:p w:rsidR="00277570" w:rsidRPr="00C142CB" w:rsidRDefault="00277570" w:rsidP="00277570">
      <w:pPr>
        <w:spacing w:before="100" w:beforeAutospacing="1" w:after="100" w:afterAutospacing="1" w:line="240" w:lineRule="auto"/>
        <w:ind w:left="144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42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Литература:</w:t>
      </w:r>
    </w:p>
    <w:p w:rsidR="00277570" w:rsidRPr="00296B47" w:rsidRDefault="00277570" w:rsidP="00277570">
      <w:pPr>
        <w:spacing w:beforeAutospacing="1" w:after="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Кузнецова Е.В. «Логопедическая ритмика в играх и упражнениях для детей с нарушениями речи». М., 2004.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spellStart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Картюшина</w:t>
      </w:r>
      <w:proofErr w:type="spellEnd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М.Ю. «</w:t>
      </w:r>
      <w:proofErr w:type="spellStart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занятия в детском саду». М., 2005.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spellStart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Лалаева</w:t>
      </w:r>
      <w:proofErr w:type="spellEnd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Р.И., Серебрякова Н.В. «Коррекция общего недоразвития речи у дошкольников». СПб</w:t>
      </w:r>
      <w:proofErr w:type="gramStart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</w:t>
      </w:r>
      <w:proofErr w:type="gramEnd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1999.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Репина З.А. «Уроки логопедии». Екатеринбург, 2002.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spellStart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Алябьева</w:t>
      </w:r>
      <w:proofErr w:type="spellEnd"/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Е.А. «Логопедические упражнения без музыкального сопровождения». М., 2006.</w:t>
      </w:r>
    </w:p>
    <w:p w:rsidR="00277570" w:rsidRPr="00296B47" w:rsidRDefault="00277570" w:rsidP="00277570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B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Волкова Г.А. «Логопедическая ритмика». М., 2002.</w:t>
      </w:r>
    </w:p>
    <w:p w:rsidR="00277570" w:rsidRPr="00C142CB" w:rsidRDefault="00277570" w:rsidP="00277570">
      <w:pPr>
        <w:spacing w:before="100" w:beforeAutospacing="1" w:after="100" w:afterAutospacing="1" w:line="240" w:lineRule="auto"/>
        <w:ind w:left="1440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Желаю</w:t>
      </w:r>
      <w:r w:rsidRPr="00C142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успеха!</w:t>
      </w:r>
    </w:p>
    <w:p w:rsidR="0082015B" w:rsidRDefault="0082015B"/>
    <w:sectPr w:rsidR="0082015B" w:rsidSect="00296B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4030"/>
    <w:multiLevelType w:val="multilevel"/>
    <w:tmpl w:val="866C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459FB"/>
    <w:multiLevelType w:val="multilevel"/>
    <w:tmpl w:val="798A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B12DD"/>
    <w:multiLevelType w:val="multilevel"/>
    <w:tmpl w:val="CFBC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71877"/>
    <w:multiLevelType w:val="multilevel"/>
    <w:tmpl w:val="793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70"/>
    <w:rsid w:val="00277570"/>
    <w:rsid w:val="0082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1234</Words>
  <Characters>7037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2013-03-10T13:27:00Z</dcterms:created>
  <dcterms:modified xsi:type="dcterms:W3CDTF">2013-03-10T13:30:00Z</dcterms:modified>
</cp:coreProperties>
</file>