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BA" w:rsidRPr="004C1236" w:rsidRDefault="008120BA" w:rsidP="008120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1236">
        <w:rPr>
          <w:rFonts w:ascii="Times New Roman" w:hAnsi="Times New Roman" w:cs="Times New Roman"/>
          <w:b/>
          <w:sz w:val="28"/>
          <w:szCs w:val="28"/>
        </w:rPr>
        <w:t xml:space="preserve">Игры на развитие эмоционального общения </w:t>
      </w:r>
      <w:proofErr w:type="gramStart"/>
      <w:r w:rsidRPr="004C1236">
        <w:rPr>
          <w:rFonts w:ascii="Times New Roman" w:hAnsi="Times New Roman" w:cs="Times New Roman"/>
          <w:b/>
          <w:sz w:val="28"/>
          <w:szCs w:val="28"/>
        </w:rPr>
        <w:t>со</w:t>
      </w:r>
      <w:proofErr w:type="gramEnd"/>
      <w:r w:rsidRPr="004C1236">
        <w:rPr>
          <w:rFonts w:ascii="Times New Roman" w:hAnsi="Times New Roman" w:cs="Times New Roman"/>
          <w:b/>
          <w:sz w:val="28"/>
          <w:szCs w:val="28"/>
        </w:rPr>
        <w:t xml:space="preserve"> взрослым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Данные игры требуют соблюдения нескольких условий: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во-первых, взрослый проявляет большую заинтересованность в игре, активно организует взаимодействие с ребёнком, прилагает усилия, чтобы увлечь ребёнка игрой;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во-вторых, взрослый сопровождает игровые действия комментариями, описывая словами все этапы игры; речь эмоционально насыщенная, чёткая, немногословная, взрослый говорит спокойным или весёлым голосом нормальной громкости. Во многих играх используются стихотворения и </w:t>
      </w:r>
      <w:proofErr w:type="spellStart"/>
      <w:r w:rsidRPr="004C123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4C1236">
        <w:rPr>
          <w:rFonts w:ascii="Times New Roman" w:hAnsi="Times New Roman" w:cs="Times New Roman"/>
          <w:sz w:val="28"/>
          <w:szCs w:val="28"/>
        </w:rPr>
        <w:t>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в-третьих, взрослый создаёт во время игры комфортную, тёплую атмосферу: ведёт себя доброжелательно, улыбается, поддерживает проявления ребёнком инициативы, подбадривает;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в-четвёртых, взрослый внимательно следит за ходом игры, контролируя её начало, продолжение и конец: игра начинается, когда ребёнок отдохнувший, в хорошем настроении, продолжается, пока ребёнку интересно, и заканчивается при первых признаках усталости и потери интереса с его стороны;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в-пятых, эмоциональные игры, направленные на развитие общения </w:t>
      </w:r>
      <w:proofErr w:type="gramStart"/>
      <w:r w:rsidRPr="004C1236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4C1236">
        <w:rPr>
          <w:rFonts w:ascii="Times New Roman" w:hAnsi="Times New Roman" w:cs="Times New Roman"/>
          <w:sz w:val="28"/>
          <w:szCs w:val="28"/>
        </w:rPr>
        <w:t xml:space="preserve"> взрослым и установления с ним контакта, проводятся индивидуально (один взрослый - один ребёнок).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Эти игры очень простые для понимания ребенка. Они помогут настроиться на активное общение.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ДАЙ РУЧКУ!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Взрослый подходит к ребёнку и протягивает ему руку.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Давай здороваться. Дай ручку!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Чтобы не испугать малыша, не следует проявлять излишнюю напористость: не подходите слишком близко, слова обращения к ребёнку произносите негромким, спокойным голосом. Чтобы общение было корректным, присядьте на корточки или детский стульчик - лучше, чтобы взрослый и ребёнок находились на одном уровне, могли смотреть в лицо друг другу.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ПРИВЕТ! ПОКА!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Взрослый подходит к ребёнку и машет рукой, здороваясь.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-Привет! Привет!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Затем предлагает ребёнку ответить на приветствие.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-Давай здороваться. Помаши ручкой! Привет!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При прощании игра повторяется - взрослый машет рукой.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lastRenderedPageBreak/>
        <w:t xml:space="preserve"> - Пока! Пока!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Затем предлагает малышу попрощаться.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Помаши ручкой на прощание. Пока!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Этот ритуал встречи-прощания следует повторять регулярно в начале и в конце занятия. Постепенно ребёнок станет проявлять больше инициативы, научится приветствовать взрослого (педагога) при встрече и прощании самостоятельно. Эта игра полезна тем, что учит правилам поведения между людьми.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ХЛОПАЕМ В ЛАДОШИ!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Взрослый хлопает в ладоши со словами: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-Хлопну я в ладоши, буду я хороший,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Хлопнем мы в ладоши, будем мы хорошие!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Затем предлагает малышу похлопать в ладоши вместе с ним: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-Давай похлопаем в ладоши вместе.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Если малыш не повторяет действия взрослого, а только смотрит, можно попробовать взять его ладони в свои и совершить хлопки ими. Но если ребёнок сопротивляется, не следует настаивать, возможно, в следующий раз он проявит больше инициативы.</w:t>
      </w:r>
    </w:p>
    <w:p w:rsidR="008120BA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КУ-КУ</w:t>
      </w:r>
      <w:proofErr w:type="gramStart"/>
      <w:r w:rsidRPr="004C1236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Взрослый показывает малышу игрушку (Петрушка спрятался).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Ой! Кто это там прячется? Кто там? Затем Петрушка показывается со словами: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Ку-ку! Это я, Петрушка! Привет!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Петрушка кланяется, вертится в разные стороны, затем снова прячется. Игру можно повторить несколько раз. Подобную игру можно провести с любой другой игрушкой, попеременно </w:t>
      </w:r>
      <w:proofErr w:type="gramStart"/>
      <w:r w:rsidRPr="004C1236">
        <w:rPr>
          <w:rFonts w:ascii="Times New Roman" w:hAnsi="Times New Roman" w:cs="Times New Roman"/>
          <w:sz w:val="28"/>
          <w:szCs w:val="28"/>
        </w:rPr>
        <w:t>то</w:t>
      </w:r>
      <w:proofErr w:type="gramEnd"/>
      <w:r w:rsidRPr="004C1236">
        <w:rPr>
          <w:rFonts w:ascii="Times New Roman" w:hAnsi="Times New Roman" w:cs="Times New Roman"/>
          <w:sz w:val="28"/>
          <w:szCs w:val="28"/>
        </w:rPr>
        <w:t xml:space="preserve"> показывая её ребёнку, то пряча за ширмой.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ЛОВИ МЯЧИК!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Взрослый берёт в руки мячик, предлагает ребёнку поиграть с ним. Лучше организовать игру на полу: взрослый и ребёнок сидят друг напротив друга, широко расставив ноги, чтобы мячик не укатился мимо.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-Давай поиграем в мячик. Лови мячик!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Взрослый катит мячик по направлению к малышу. Затем побуждает его катить мячик в обратном направлении, ловит мяч, эмоционально комментирует ход игры.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 Кати мячик! </w:t>
      </w:r>
      <w:proofErr w:type="spellStart"/>
      <w:proofErr w:type="gramStart"/>
      <w:r w:rsidRPr="004C1236">
        <w:rPr>
          <w:rFonts w:ascii="Times New Roman" w:hAnsi="Times New Roman" w:cs="Times New Roman"/>
          <w:sz w:val="28"/>
          <w:szCs w:val="28"/>
        </w:rPr>
        <w:t>O</w:t>
      </w:r>
      <w:proofErr w:type="gramEnd"/>
      <w:r w:rsidRPr="004C1236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4C1236">
        <w:rPr>
          <w:rFonts w:ascii="Times New Roman" w:hAnsi="Times New Roman" w:cs="Times New Roman"/>
          <w:sz w:val="28"/>
          <w:szCs w:val="28"/>
        </w:rPr>
        <w:t>! Поймала мячик!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lastRenderedPageBreak/>
        <w:t xml:space="preserve"> Игра проводится в течение некоторого времени, прекратить игру следует при первом признаке усталости или потере интереса со стороны ребёнка.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ПЕТРУШКА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Для игры нужна кукла Петрушка (</w:t>
      </w:r>
      <w:proofErr w:type="spellStart"/>
      <w:r w:rsidRPr="004C1236">
        <w:rPr>
          <w:rFonts w:ascii="Times New Roman" w:hAnsi="Times New Roman" w:cs="Times New Roman"/>
          <w:sz w:val="28"/>
          <w:szCs w:val="28"/>
        </w:rPr>
        <w:t>би-ба-бо</w:t>
      </w:r>
      <w:proofErr w:type="spellEnd"/>
      <w:r w:rsidRPr="004C1236">
        <w:rPr>
          <w:rFonts w:ascii="Times New Roman" w:hAnsi="Times New Roman" w:cs="Times New Roman"/>
          <w:sz w:val="28"/>
          <w:szCs w:val="28"/>
        </w:rPr>
        <w:t>). Незаметно для ребёнка взрослый надевает на руку игрушку, затем начинает игру. Петрушка подходит к малышу, кланяется.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-Я - Петрушка - весёлая игрушка! Привет-привет!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Затем Петрушка предлагает малышу поздороваться, берёт его руку в </w:t>
      </w:r>
      <w:proofErr w:type="gramStart"/>
      <w:r w:rsidRPr="004C1236">
        <w:rPr>
          <w:rFonts w:ascii="Times New Roman" w:hAnsi="Times New Roman" w:cs="Times New Roman"/>
          <w:sz w:val="28"/>
          <w:szCs w:val="28"/>
        </w:rPr>
        <w:t>свои</w:t>
      </w:r>
      <w:proofErr w:type="gramEnd"/>
      <w:r w:rsidRPr="004C1236">
        <w:rPr>
          <w:rFonts w:ascii="Times New Roman" w:hAnsi="Times New Roman" w:cs="Times New Roman"/>
          <w:sz w:val="28"/>
          <w:szCs w:val="28"/>
        </w:rPr>
        <w:t>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-Давай здороваться! Дай ручку!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После этого Петрушка выполняет различные действия: хлопает в ладоши, танцует и поёт, предлагая ребёнку повторить эти действия.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-Давай хлопать в ладошки </w:t>
      </w:r>
      <w:proofErr w:type="gramStart"/>
      <w:r w:rsidRPr="004C1236">
        <w:rPr>
          <w:rFonts w:ascii="Times New Roman" w:hAnsi="Times New Roman" w:cs="Times New Roman"/>
          <w:sz w:val="28"/>
          <w:szCs w:val="28"/>
        </w:rPr>
        <w:t>-х</w:t>
      </w:r>
      <w:proofErr w:type="gramEnd"/>
      <w:r w:rsidRPr="004C1236">
        <w:rPr>
          <w:rFonts w:ascii="Times New Roman" w:hAnsi="Times New Roman" w:cs="Times New Roman"/>
          <w:sz w:val="28"/>
          <w:szCs w:val="28"/>
        </w:rPr>
        <w:t>лоп-хлоп-хлоп! А сейчас я песенку спою: Ля-ля-ля! Ля-ля-ля!</w:t>
      </w:r>
    </w:p>
    <w:p w:rsidR="008120BA" w:rsidRPr="004C1236" w:rsidRDefault="008120BA" w:rsidP="008120B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C1236">
        <w:rPr>
          <w:rFonts w:ascii="Times New Roman" w:hAnsi="Times New Roman" w:cs="Times New Roman"/>
          <w:sz w:val="28"/>
          <w:szCs w:val="28"/>
        </w:rPr>
        <w:t xml:space="preserve"> Затем Петрушка прячется и появляется вновь. Игра заканчивается тем, что игрушка прощается и уходит.</w:t>
      </w:r>
    </w:p>
    <w:p w:rsidR="0026706B" w:rsidRDefault="0026706B"/>
    <w:sectPr w:rsidR="0026706B" w:rsidSect="00323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8120BA"/>
    <w:rsid w:val="0026706B"/>
    <w:rsid w:val="008120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656</Words>
  <Characters>3743</Characters>
  <Application>Microsoft Office Word</Application>
  <DocSecurity>0</DocSecurity>
  <Lines>31</Lines>
  <Paragraphs>8</Paragraphs>
  <ScaleCrop>false</ScaleCrop>
  <Company>Grizli777</Company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Anzhelika Odinokova</dc:creator>
  <cp:lastModifiedBy>Anzhelika Odinokova</cp:lastModifiedBy>
  <cp:revision>1</cp:revision>
  <dcterms:created xsi:type="dcterms:W3CDTF">2015-11-06T06:10:00Z</dcterms:created>
  <dcterms:modified xsi:type="dcterms:W3CDTF">2015-11-06T06:10:00Z</dcterms:modified>
</cp:coreProperties>
</file>