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31" w:rsidRDefault="007D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C7">
        <w:rPr>
          <w:rFonts w:ascii="Times New Roman" w:hAnsi="Times New Roman" w:cs="Times New Roman"/>
          <w:b/>
          <w:bCs/>
          <w:sz w:val="28"/>
          <w:szCs w:val="28"/>
        </w:rPr>
        <w:t>Городская августовская конференция</w:t>
      </w:r>
      <w:r w:rsidRPr="007D43C7">
        <w:rPr>
          <w:rFonts w:ascii="Times New Roman" w:hAnsi="Times New Roman" w:cs="Times New Roman"/>
          <w:b/>
          <w:bCs/>
          <w:sz w:val="28"/>
          <w:szCs w:val="28"/>
        </w:rPr>
        <w:br/>
        <w:t>«Задачи муниципальной системы образования в связи с вступлением в силу Федерального закона «Об образовании в Российской Федерации»</w:t>
      </w: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C7">
        <w:rPr>
          <w:rFonts w:ascii="Times New Roman" w:hAnsi="Times New Roman" w:cs="Times New Roman"/>
          <w:b/>
          <w:bCs/>
          <w:sz w:val="28"/>
          <w:szCs w:val="28"/>
        </w:rPr>
        <w:t>Секция дошкольных работников «Стратегия развития дошкольного образования в контексте современных государственных стандартов»</w:t>
      </w: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31" w:rsidRPr="007D43C7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3322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88.65pt;height:77.35pt" fillcolor="#369" stroked="f">
            <v:shadow on="t" color="#b2b2b2" opacity="52429f" offset="3pt"/>
            <v:textpath style="font-family:&quot;Times New Roman&quot;;v-text-kern:t" trim="t" fitpath="t" string="Тема: &quot;Речевые игры в&#10; коррекционной работе с детьми&quot;"/>
          </v:shape>
        </w:pict>
      </w: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43C7">
        <w:rPr>
          <w:rFonts w:ascii="Times New Roman" w:hAnsi="Times New Roman" w:cs="Times New Roman"/>
          <w:b/>
          <w:bCs/>
          <w:sz w:val="28"/>
          <w:szCs w:val="28"/>
        </w:rPr>
        <w:t>Воспитатель МКДОУ «ЦРР – Д/С №27</w:t>
      </w:r>
    </w:p>
    <w:p w:rsidR="00133531" w:rsidRPr="007D43C7" w:rsidRDefault="00133531" w:rsidP="001335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3C7">
        <w:rPr>
          <w:rFonts w:ascii="Times New Roman" w:hAnsi="Times New Roman" w:cs="Times New Roman"/>
          <w:b/>
          <w:bCs/>
          <w:sz w:val="28"/>
          <w:szCs w:val="28"/>
        </w:rPr>
        <w:t xml:space="preserve"> «Теремок» логопедической группы «Березка»</w:t>
      </w:r>
    </w:p>
    <w:p w:rsidR="00133531" w:rsidRPr="007D43C7" w:rsidRDefault="00133531" w:rsidP="001335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3C7">
        <w:rPr>
          <w:rFonts w:ascii="Times New Roman" w:hAnsi="Times New Roman" w:cs="Times New Roman"/>
          <w:b/>
          <w:bCs/>
          <w:sz w:val="28"/>
          <w:szCs w:val="28"/>
        </w:rPr>
        <w:t>Глущенко Галина Николаевна</w:t>
      </w:r>
      <w:r w:rsidRPr="007D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531" w:rsidRPr="002966AD" w:rsidRDefault="00133531" w:rsidP="0013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2013г.</w:t>
      </w: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133531" w:rsidRDefault="00133531">
      <w:pPr>
        <w:rPr>
          <w:rFonts w:ascii="Times New Roman" w:hAnsi="Times New Roman" w:cs="Times New Roman"/>
          <w:sz w:val="28"/>
          <w:szCs w:val="28"/>
        </w:rPr>
      </w:pPr>
    </w:p>
    <w:p w:rsidR="009D0E64" w:rsidRPr="002966AD" w:rsidRDefault="009D0E64">
      <w:pPr>
        <w:rPr>
          <w:rFonts w:ascii="Times New Roman" w:hAnsi="Times New Roman" w:cs="Times New Roman"/>
          <w:sz w:val="28"/>
          <w:szCs w:val="28"/>
        </w:rPr>
      </w:pPr>
      <w:r w:rsidRPr="002966AD">
        <w:rPr>
          <w:rFonts w:ascii="Times New Roman" w:hAnsi="Times New Roman" w:cs="Times New Roman"/>
          <w:sz w:val="28"/>
          <w:szCs w:val="28"/>
        </w:rPr>
        <w:t xml:space="preserve">Дошкольный возраст, как известно, период интересного развития ребенка, а своевременное овладение правильной речью, в том числе активное пользование ею, является одним из основных условий нормального психофизического </w:t>
      </w:r>
      <w:r w:rsidRPr="002966AD">
        <w:rPr>
          <w:rFonts w:ascii="Times New Roman" w:hAnsi="Times New Roman" w:cs="Times New Roman"/>
          <w:sz w:val="28"/>
          <w:szCs w:val="28"/>
        </w:rPr>
        <w:lastRenderedPageBreak/>
        <w:t>развития ребенка, формирование полноценной личности, подготовка к обучению в школе.</w:t>
      </w:r>
    </w:p>
    <w:p w:rsidR="009D0E64" w:rsidRPr="002966AD" w:rsidRDefault="009D0E64">
      <w:pPr>
        <w:rPr>
          <w:rFonts w:ascii="Times New Roman" w:hAnsi="Times New Roman" w:cs="Times New Roman"/>
          <w:sz w:val="28"/>
          <w:szCs w:val="28"/>
        </w:rPr>
      </w:pPr>
      <w:r w:rsidRPr="002966AD">
        <w:rPr>
          <w:rFonts w:ascii="Times New Roman" w:hAnsi="Times New Roman" w:cs="Times New Roman"/>
          <w:sz w:val="28"/>
          <w:szCs w:val="28"/>
        </w:rPr>
        <w:t>… Чтобы научить говорить, надо говорить» М.Р.Львов.</w:t>
      </w:r>
    </w:p>
    <w:p w:rsidR="009D0E64" w:rsidRPr="002966AD" w:rsidRDefault="007D43C7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0E64" w:rsidRPr="002966AD">
        <w:rPr>
          <w:rFonts w:ascii="Times New Roman" w:hAnsi="Times New Roman" w:cs="Times New Roman"/>
          <w:sz w:val="28"/>
          <w:szCs w:val="28"/>
        </w:rPr>
        <w:t>В ряду задач стоящих перед дошкольным учреждением, важное место занимает задача подготовки детей к школе.</w:t>
      </w:r>
    </w:p>
    <w:p w:rsidR="002966AD" w:rsidRPr="002966AD" w:rsidRDefault="009D0E64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6AD">
        <w:rPr>
          <w:rFonts w:ascii="Times New Roman" w:hAnsi="Times New Roman" w:cs="Times New Roman"/>
          <w:sz w:val="28"/>
          <w:szCs w:val="28"/>
        </w:rPr>
        <w:t>Одним из основных показателей готовности ребенка к успешному обучению является правильная, хорошо развитая речь. 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9D0E64" w:rsidRPr="002966AD" w:rsidRDefault="002966AD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0E64" w:rsidRPr="002966AD">
        <w:rPr>
          <w:rFonts w:ascii="Times New Roman" w:hAnsi="Times New Roman" w:cs="Times New Roman"/>
          <w:sz w:val="28"/>
          <w:szCs w:val="28"/>
        </w:rPr>
        <w:t>Игра  является ведущим видом деятельности в дошкольном возрасте.</w:t>
      </w:r>
    </w:p>
    <w:p w:rsidR="009D0E64" w:rsidRPr="002966AD" w:rsidRDefault="009D0E64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6AD">
        <w:rPr>
          <w:rFonts w:ascii="Times New Roman" w:hAnsi="Times New Roman" w:cs="Times New Roman"/>
          <w:sz w:val="28"/>
          <w:szCs w:val="28"/>
        </w:rPr>
        <w:t xml:space="preserve"> Сейчас вопрос развития речи дошкольников стоит особенно остро. Вероятно, это связанно с тем, что дети, да и взрослые тоже, стали больше общаться с компьютером, и другими средствами технического прогресса, чем друг с другом.</w:t>
      </w:r>
    </w:p>
    <w:p w:rsidR="009D0E64" w:rsidRPr="002966AD" w:rsidRDefault="002966AD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E64" w:rsidRPr="002966AD">
        <w:rPr>
          <w:rFonts w:ascii="Times New Roman" w:hAnsi="Times New Roman" w:cs="Times New Roman"/>
          <w:sz w:val="28"/>
          <w:szCs w:val="28"/>
        </w:rPr>
        <w:t xml:space="preserve">Психологи утверждают: дошкольный возраст – </w:t>
      </w:r>
      <w:proofErr w:type="spellStart"/>
      <w:r w:rsidR="009D0E64" w:rsidRPr="002966AD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9D0E64" w:rsidRPr="002966AD">
        <w:rPr>
          <w:rFonts w:ascii="Times New Roman" w:hAnsi="Times New Roman" w:cs="Times New Roman"/>
          <w:sz w:val="28"/>
          <w:szCs w:val="28"/>
        </w:rPr>
        <w:t xml:space="preserve"> период, а значит, он наиболее благоприятен для развития речи, формирование культуры речевого общения.</w:t>
      </w:r>
    </w:p>
    <w:p w:rsidR="009D0E64" w:rsidRPr="002966AD" w:rsidRDefault="002966AD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E64" w:rsidRPr="002966AD">
        <w:rPr>
          <w:rFonts w:ascii="Times New Roman" w:hAnsi="Times New Roman" w:cs="Times New Roman"/>
          <w:sz w:val="28"/>
          <w:szCs w:val="28"/>
        </w:rPr>
        <w:t xml:space="preserve">Практика показывает: это очень трудоёмкая и ответственная работа, требующая определенной системы и терпения со стороны взрослого, подбора наиболее действенных средств и методов обучения. Характер дидактической игры определяется речевыми функциями, содержанием и средствами общения. Для речевого развития используются все виды игровой деятельности. </w:t>
      </w:r>
    </w:p>
    <w:p w:rsidR="007D43C7" w:rsidRDefault="002966AD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E64" w:rsidRPr="002966AD">
        <w:rPr>
          <w:rFonts w:ascii="Times New Roman" w:hAnsi="Times New Roman" w:cs="Times New Roman"/>
          <w:sz w:val="28"/>
          <w:szCs w:val="28"/>
        </w:rPr>
        <w:t>Недостатки</w:t>
      </w:r>
      <w:r w:rsidR="00330E1C" w:rsidRPr="002966AD">
        <w:rPr>
          <w:rFonts w:ascii="Times New Roman" w:hAnsi="Times New Roman" w:cs="Times New Roman"/>
          <w:sz w:val="28"/>
          <w:szCs w:val="28"/>
        </w:rPr>
        <w:t xml:space="preserve"> звукопроизношения, ограниченность словарного запаса, нарушения грамматического строя речи, а также изменения темпа речи, её плавности – всё это влияет на игровую деятельность детей, порождает определенные особенности поведения в игре.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66AD" w:rsidRPr="002966AD" w:rsidRDefault="007D43C7" w:rsidP="00296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E1C" w:rsidRPr="002966AD">
        <w:rPr>
          <w:rFonts w:ascii="Times New Roman" w:hAnsi="Times New Roman" w:cs="Times New Roman"/>
          <w:sz w:val="28"/>
          <w:szCs w:val="28"/>
        </w:rPr>
        <w:t xml:space="preserve">Игровая деятельность с речевой патологией складывается только при непосредственном воздействии направляющего слова взрослого и обязательного повседневного руководства ею. Без специально организованного обучения, игра самостоятельно не возникает. Игры и упражнения, в которых проблемный ребенок действует путем проб и </w:t>
      </w:r>
      <w:proofErr w:type="spellStart"/>
      <w:r w:rsidR="00330E1C" w:rsidRPr="002966AD">
        <w:rPr>
          <w:rFonts w:ascii="Times New Roman" w:hAnsi="Times New Roman" w:cs="Times New Roman"/>
          <w:sz w:val="28"/>
          <w:szCs w:val="28"/>
        </w:rPr>
        <w:t>примерения</w:t>
      </w:r>
      <w:proofErr w:type="spellEnd"/>
      <w:r w:rsidR="00330E1C" w:rsidRPr="002966AD">
        <w:rPr>
          <w:rFonts w:ascii="Times New Roman" w:hAnsi="Times New Roman" w:cs="Times New Roman"/>
          <w:sz w:val="28"/>
          <w:szCs w:val="28"/>
        </w:rPr>
        <w:t>, развивают у него внимание к свойствам и отношением к предметам, умение учитывать эти свойства в практических ситуациях. В дальнейшем это совершенствует зрительное восприятие. Игры оказывают большое внимание на формирование целостного восприятия.</w:t>
      </w:r>
    </w:p>
    <w:p w:rsidR="003D7CB2" w:rsidRPr="002966AD" w:rsidRDefault="00296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E1C" w:rsidRPr="002966AD">
        <w:rPr>
          <w:rFonts w:ascii="Times New Roman" w:hAnsi="Times New Roman" w:cs="Times New Roman"/>
          <w:sz w:val="28"/>
          <w:szCs w:val="28"/>
        </w:rPr>
        <w:t xml:space="preserve">Д/игры используются для решения всех задач речевого развития. Они закрепляют и уточняют словарь, изменения и образование слов, упражняют </w:t>
      </w:r>
      <w:r w:rsidR="00330E1C" w:rsidRPr="002966AD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связных высказываний, развивают объяснительную речь. </w:t>
      </w:r>
      <w:r w:rsidR="003D7CB2" w:rsidRPr="002966AD">
        <w:rPr>
          <w:rFonts w:ascii="Times New Roman" w:hAnsi="Times New Roman" w:cs="Times New Roman"/>
          <w:sz w:val="28"/>
          <w:szCs w:val="28"/>
        </w:rPr>
        <w:t>Д/игры помогают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Д/игры – эффективное средство закрепления грамматических навыков, так как благодаря диалектике, эмоциональности проведения и заинтересованности детей они дают возможность много раз упражнять ребенка в повторении нужных словоформ.</w:t>
      </w:r>
      <w:r w:rsidR="007D43C7">
        <w:rPr>
          <w:rFonts w:ascii="Times New Roman" w:hAnsi="Times New Roman" w:cs="Times New Roman"/>
          <w:sz w:val="28"/>
          <w:szCs w:val="28"/>
        </w:rPr>
        <w:t xml:space="preserve"> </w:t>
      </w:r>
      <w:r w:rsidR="003D7CB2" w:rsidRPr="002966AD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="003D7CB2" w:rsidRPr="002966A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3D7CB2" w:rsidRPr="002966AD">
        <w:rPr>
          <w:rFonts w:ascii="Times New Roman" w:hAnsi="Times New Roman" w:cs="Times New Roman"/>
          <w:sz w:val="28"/>
          <w:szCs w:val="28"/>
        </w:rPr>
        <w:t xml:space="preserve"> – грамматической стороны речи были использованы игры на обогащение активного и пассивного словаря детей по разным темам (Животные, овощи и др.), на формирование грамматических понятий, а именно, морфологии: «надо сказать по – </w:t>
      </w:r>
      <w:proofErr w:type="gramStart"/>
      <w:r w:rsidR="003D7CB2" w:rsidRPr="002966A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3D7CB2" w:rsidRPr="002966AD">
        <w:rPr>
          <w:rFonts w:ascii="Times New Roman" w:hAnsi="Times New Roman" w:cs="Times New Roman"/>
          <w:sz w:val="28"/>
          <w:szCs w:val="28"/>
        </w:rPr>
        <w:t xml:space="preserve">». Для каждого ребенка составлена индивидуальная программа для формирования </w:t>
      </w:r>
      <w:proofErr w:type="spellStart"/>
      <w:r w:rsidR="003D7CB2" w:rsidRPr="002966A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3D7CB2" w:rsidRPr="002966AD">
        <w:rPr>
          <w:rFonts w:ascii="Times New Roman" w:hAnsi="Times New Roman" w:cs="Times New Roman"/>
          <w:sz w:val="28"/>
          <w:szCs w:val="28"/>
        </w:rPr>
        <w:t xml:space="preserve"> – грамматического строя посредством </w:t>
      </w:r>
      <w:proofErr w:type="spellStart"/>
      <w:r w:rsidR="003D7CB2" w:rsidRPr="002966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7CB2" w:rsidRPr="002966AD">
        <w:rPr>
          <w:rFonts w:ascii="Times New Roman" w:hAnsi="Times New Roman" w:cs="Times New Roman"/>
          <w:sz w:val="28"/>
          <w:szCs w:val="28"/>
        </w:rPr>
        <w:t xml:space="preserve">/игры. По данному плану проводились игры с детьми индивидуально, как в первую половину дня, так и после обеда, между занятиями, в утренние часы, во время самостоятельной игровой деятельности, а также включались во все занятия. </w:t>
      </w:r>
      <w:r w:rsidR="00051F19" w:rsidRPr="002966AD">
        <w:rPr>
          <w:rFonts w:ascii="Times New Roman" w:hAnsi="Times New Roman" w:cs="Times New Roman"/>
          <w:sz w:val="28"/>
          <w:szCs w:val="28"/>
        </w:rPr>
        <w:t xml:space="preserve">Необходимо совмещать работу проводимую в </w:t>
      </w:r>
      <w:proofErr w:type="spellStart"/>
      <w:r w:rsidR="00051F19" w:rsidRPr="002966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51F19" w:rsidRPr="002966AD">
        <w:rPr>
          <w:rFonts w:ascii="Times New Roman" w:hAnsi="Times New Roman" w:cs="Times New Roman"/>
          <w:sz w:val="28"/>
          <w:szCs w:val="28"/>
        </w:rPr>
        <w:t xml:space="preserve">/с </w:t>
      </w:r>
      <w:proofErr w:type="gramStart"/>
      <w:r w:rsidR="00051F19" w:rsidRPr="00296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1F19" w:rsidRPr="002966AD">
        <w:rPr>
          <w:rFonts w:ascii="Times New Roman" w:hAnsi="Times New Roman" w:cs="Times New Roman"/>
          <w:sz w:val="28"/>
          <w:szCs w:val="28"/>
        </w:rPr>
        <w:t xml:space="preserve"> индивидуальной работой в семье, т.е. необходима преемственность в работе </w:t>
      </w:r>
      <w:proofErr w:type="spellStart"/>
      <w:r w:rsidR="00051F19" w:rsidRPr="002966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51F19" w:rsidRPr="002966AD">
        <w:rPr>
          <w:rFonts w:ascii="Times New Roman" w:hAnsi="Times New Roman" w:cs="Times New Roman"/>
          <w:sz w:val="28"/>
          <w:szCs w:val="28"/>
        </w:rPr>
        <w:t>/с и семьи.</w:t>
      </w:r>
    </w:p>
    <w:p w:rsidR="00B91BDA" w:rsidRPr="002966AD" w:rsidRDefault="00051F19" w:rsidP="00B91BDA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6AD">
        <w:rPr>
          <w:rFonts w:ascii="Times New Roman" w:hAnsi="Times New Roman" w:cs="Times New Roman"/>
          <w:sz w:val="28"/>
          <w:szCs w:val="28"/>
        </w:rPr>
        <w:t>Активизация речевой деятельности в целом невозможна без активизации её основных компонентов, поэтому большое внимание следует уделять словесным играм, цель которых – обогащение словарного запаса, формирование грамматической правильности речи, интонационной выразительности и,  главное</w:t>
      </w:r>
      <w:proofErr w:type="gramStart"/>
      <w:r w:rsidRPr="002966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66AD">
        <w:rPr>
          <w:rFonts w:ascii="Times New Roman" w:hAnsi="Times New Roman" w:cs="Times New Roman"/>
          <w:sz w:val="28"/>
          <w:szCs w:val="28"/>
        </w:rPr>
        <w:t xml:space="preserve"> развитие умения использовать уже имеющиеся средство речевой деятельности. Ценность таких игр – в том, что дети не только получают и анализируют языковую информацию, но и оперируют её, что стимулирует их собственную речевую активность. </w:t>
      </w:r>
      <w:proofErr w:type="spellStart"/>
      <w:r w:rsidRPr="002966AD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2966AD">
        <w:rPr>
          <w:rFonts w:ascii="Times New Roman" w:hAnsi="Times New Roman" w:cs="Times New Roman"/>
          <w:sz w:val="28"/>
          <w:szCs w:val="28"/>
        </w:rPr>
        <w:t xml:space="preserve">: Кто быстрее, Пара к паре, Домашние животные, Закончи предложение, </w:t>
      </w:r>
    </w:p>
    <w:p w:rsidR="00B91BDA" w:rsidRPr="002966AD" w:rsidRDefault="00051F19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hAnsi="Times New Roman" w:cs="Times New Roman"/>
          <w:b/>
          <w:sz w:val="28"/>
          <w:szCs w:val="28"/>
        </w:rPr>
        <w:t>Магазин игрушек</w:t>
      </w:r>
      <w:r w:rsidR="00B91BDA" w:rsidRPr="002966AD">
        <w:rPr>
          <w:rFonts w:ascii="Times New Roman" w:hAnsi="Times New Roman" w:cs="Times New Roman"/>
          <w:sz w:val="28"/>
          <w:szCs w:val="28"/>
        </w:rPr>
        <w:t>:</w:t>
      </w:r>
      <w:r w:rsidR="00B91BDA" w:rsidRPr="002966A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Описание игры. </w:t>
      </w:r>
      <w:r w:rsidR="00B91BDA"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Воспитатель  предлагает детям поиграть «в магазин». Воспитатель (или ребенок) — продавец, дети — </w:t>
      </w:r>
      <w:proofErr w:type="spellStart"/>
      <w:r w:rsidR="00B91BDA"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покупатели</w:t>
      </w:r>
      <w:proofErr w:type="gramStart"/>
      <w:r w:rsidR="00B91BDA"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.В</w:t>
      </w:r>
      <w:proofErr w:type="gramEnd"/>
      <w:r w:rsidR="00B91BDA"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зрослый</w:t>
      </w:r>
      <w:proofErr w:type="spellEnd"/>
      <w:r w:rsidR="00B91BDA"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 создает разные ситуации, предлагая детям подходить по одному или парами, и сам подходит к «продавцу» за покупкой.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Примерные ситуации:</w:t>
      </w:r>
    </w:p>
    <w:p w:rsidR="00B91BDA" w:rsidRPr="002966AD" w:rsidRDefault="00B91BDA" w:rsidP="00B91BDA">
      <w:pPr>
        <w:autoSpaceDE w:val="0"/>
        <w:spacing w:after="0" w:line="360" w:lineRule="auto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«Я хочу купить </w:t>
      </w:r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мяч,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а для своей сестренки (братишки, маленькой соседки) — </w:t>
      </w:r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>мячик».</w:t>
      </w:r>
    </w:p>
    <w:p w:rsidR="00B91BDA" w:rsidRPr="002966AD" w:rsidRDefault="00B91BDA" w:rsidP="00B91BDA">
      <w:pPr>
        <w:autoSpaceDE w:val="0"/>
        <w:spacing w:after="0" w:line="360" w:lineRule="auto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lastRenderedPageBreak/>
        <w:t xml:space="preserve">«Мы хотим купить </w:t>
      </w:r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самолет,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а для малыша в другой группе — </w:t>
      </w:r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>самолетик».</w:t>
      </w:r>
    </w:p>
    <w:p w:rsidR="00B91BDA" w:rsidRPr="002966AD" w:rsidRDefault="00B91BDA" w:rsidP="007D43C7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hAnsi="Times New Roman" w:cs="Times New Roman"/>
          <w:b/>
          <w:sz w:val="28"/>
          <w:szCs w:val="28"/>
        </w:rPr>
        <w:t>Накорми великана</w:t>
      </w:r>
      <w:r w:rsidRPr="002966AD">
        <w:rPr>
          <w:rFonts w:ascii="Times New Roman" w:hAnsi="Times New Roman" w:cs="Times New Roman"/>
          <w:sz w:val="28"/>
          <w:szCs w:val="28"/>
        </w:rPr>
        <w:t xml:space="preserve">: </w:t>
      </w:r>
      <w:r w:rsidRPr="002966A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Описание игры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Кот в сапогах принес Великану продукты. Какие — перечисляет воспитатель  или ребенок, прикрепляя их изображения около фигуры Великана на </w:t>
      </w:r>
      <w:proofErr w:type="spell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ковролине</w:t>
      </w:r>
      <w:proofErr w:type="spellEnd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Воспитатель.  Что это?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Дети. </w:t>
      </w:r>
      <w:proofErr w:type="gramStart"/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Конфета, яйцо, орех, пряник, торт, сосиска, котлета, помидор, банан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и т. д.</w:t>
      </w:r>
      <w:proofErr w:type="gramEnd"/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Великан не наелся, требует много еды. Педагог  просит детей помочь Коту в сапогах накормить Великана. Дети образуют существительные множественного числа от предложенных воспитателем  существительных единственного числа, обозначающих продукты питания.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— Что принес Кот в сапогах?</w:t>
      </w:r>
    </w:p>
    <w:p w:rsidR="00B91BDA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proofErr w:type="gramStart"/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— Конфеты, яйца, орехи, сосиски, лимоны, торты, вишни, яблоки, </w:t>
      </w:r>
      <w:proofErr w:type="spellStart"/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>грушиит</w:t>
      </w:r>
      <w:proofErr w:type="spellEnd"/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д. (Дети прикрепляют картинки к </w:t>
      </w:r>
      <w:proofErr w:type="spell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ковролину</w:t>
      </w:r>
      <w:proofErr w:type="spellEnd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)</w:t>
      </w:r>
      <w:proofErr w:type="gramEnd"/>
    </w:p>
    <w:p w:rsidR="00B91BDA" w:rsidRPr="002966AD" w:rsidRDefault="00B91BDA" w:rsidP="007D43C7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hAnsi="Times New Roman" w:cs="Times New Roman"/>
          <w:b/>
          <w:sz w:val="28"/>
          <w:szCs w:val="28"/>
        </w:rPr>
        <w:t>Что у мальчика в чемоданах</w:t>
      </w:r>
      <w:r w:rsidRPr="002966AD">
        <w:rPr>
          <w:rFonts w:ascii="Times New Roman" w:hAnsi="Times New Roman" w:cs="Times New Roman"/>
          <w:sz w:val="28"/>
          <w:szCs w:val="28"/>
        </w:rPr>
        <w:t>:</w:t>
      </w:r>
      <w:r w:rsidRPr="002966A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Описание игры.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Мальчик отправился в путешествие. Он собрал одежду и обувь и упаковал их в чемоданы.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Педагог. Что у мальчика в чемоданах?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Дети составляют предложения и прикрепляют картинки к </w:t>
      </w:r>
      <w:proofErr w:type="spell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ковролину</w:t>
      </w:r>
      <w:proofErr w:type="spellEnd"/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Дети. </w:t>
      </w:r>
      <w:proofErr w:type="gram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У </w:t>
      </w:r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>мальчика в чемодане рубашка (спортивный костюм, шорты, пиджак, трусы, майка, носки, брюки, шапочка, ботинки, кроссовки, сандалии).</w:t>
      </w:r>
      <w:proofErr w:type="gramEnd"/>
    </w:p>
    <w:p w:rsidR="00B91BDA" w:rsidRPr="002966AD" w:rsidRDefault="00B91BDA" w:rsidP="007D43C7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2966AD">
        <w:rPr>
          <w:rFonts w:ascii="Times New Roman" w:hAnsi="Times New Roman" w:cs="Times New Roman"/>
          <w:b/>
          <w:sz w:val="28"/>
          <w:szCs w:val="28"/>
        </w:rPr>
        <w:t>Шкатулка сказок</w:t>
      </w:r>
      <w:r w:rsidRPr="002966AD">
        <w:rPr>
          <w:rFonts w:ascii="Times New Roman" w:hAnsi="Times New Roman" w:cs="Times New Roman"/>
          <w:sz w:val="28"/>
          <w:szCs w:val="28"/>
        </w:rPr>
        <w:t>:</w:t>
      </w:r>
      <w:r w:rsidRPr="002966A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Описание игры.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1-й вариант. Дети вынимают из «волшебного сундучка» пары картинок, прикрепляют их к </w:t>
      </w:r>
      <w:proofErr w:type="spell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ковролину</w:t>
      </w:r>
      <w:proofErr w:type="spellEnd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и называют пары слов.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2-й вариант. «Кто самый внимательный?»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Цель.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Развитие слухового внимания и слухового восприятия.</w:t>
      </w:r>
    </w:p>
    <w:p w:rsidR="00B91BDA" w:rsidRPr="002966AD" w:rsidRDefault="00B91BDA" w:rsidP="00B91BDA">
      <w:pPr>
        <w:autoSpaceDE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Снимите с </w:t>
      </w:r>
      <w:proofErr w:type="spell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ковролина</w:t>
      </w:r>
      <w:proofErr w:type="spellEnd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и возьмите себе ту картинку, которую я назову.</w:t>
      </w:r>
    </w:p>
    <w:p w:rsidR="00B91BDA" w:rsidRPr="002966AD" w:rsidRDefault="00B91BDA" w:rsidP="00B91BDA">
      <w:pPr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proofErr w:type="gramStart"/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Воспитатель  тихо произносит слова: </w:t>
      </w:r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бант, </w:t>
      </w:r>
      <w:proofErr w:type="spellStart"/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>тортик</w:t>
      </w:r>
      <w:proofErr w:type="spellEnd"/>
      <w:r w:rsidRPr="002966AD">
        <w:rPr>
          <w:rFonts w:ascii="Times New Roman" w:eastAsia="Georgia" w:hAnsi="Times New Roman" w:cs="Times New Roman"/>
          <w:i/>
          <w:iCs/>
          <w:color w:val="000000"/>
          <w:sz w:val="28"/>
          <w:szCs w:val="28"/>
        </w:rPr>
        <w:t xml:space="preserve">, стаканчик, кувшин, зонтик, цветочек, мяч </w:t>
      </w:r>
      <w:r w:rsidRPr="002966AD">
        <w:rPr>
          <w:rFonts w:ascii="Times New Roman" w:eastAsia="Lucida Sans Unicode" w:hAnsi="Times New Roman" w:cs="Times New Roman"/>
          <w:color w:val="000000"/>
          <w:sz w:val="28"/>
          <w:szCs w:val="28"/>
        </w:rPr>
        <w:t>и т. д.</w:t>
      </w:r>
      <w:proofErr w:type="gramEnd"/>
    </w:p>
    <w:p w:rsidR="00B91BDA" w:rsidRPr="002966AD" w:rsidRDefault="00B91BDA" w:rsidP="007D43C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966A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2966A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966AD">
        <w:rPr>
          <w:rFonts w:ascii="Times New Roman" w:hAnsi="Times New Roman" w:cs="Times New Roman"/>
          <w:sz w:val="28"/>
          <w:szCs w:val="28"/>
        </w:rPr>
        <w:t xml:space="preserve"> доказано, что </w:t>
      </w:r>
      <w:proofErr w:type="spellStart"/>
      <w:r w:rsidRPr="002966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66AD">
        <w:rPr>
          <w:rFonts w:ascii="Times New Roman" w:hAnsi="Times New Roman" w:cs="Times New Roman"/>
          <w:sz w:val="28"/>
          <w:szCs w:val="28"/>
        </w:rPr>
        <w:t xml:space="preserve">/игра является эффективным средством формирования </w:t>
      </w:r>
      <w:proofErr w:type="spellStart"/>
      <w:r w:rsidRPr="002966A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2966AD"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детей, может повсеместно применятся на занятиях, в разных видах деятельности, в </w:t>
      </w:r>
      <w:r w:rsidRPr="002966AD">
        <w:rPr>
          <w:rFonts w:ascii="Times New Roman" w:hAnsi="Times New Roman" w:cs="Times New Roman"/>
          <w:sz w:val="28"/>
          <w:szCs w:val="28"/>
        </w:rPr>
        <w:lastRenderedPageBreak/>
        <w:t>режимных моментах воспитателем и родителями дома. И при систематической организации с детьми данных игр значительно повышается уровень развития речи детей.</w:t>
      </w:r>
    </w:p>
    <w:p w:rsidR="00B91BDA" w:rsidRDefault="00B91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C7" w:rsidRDefault="007D43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C7" w:rsidSect="007D43C7">
      <w:pgSz w:w="11906" w:h="16838" w:code="9"/>
      <w:pgMar w:top="851" w:right="1133" w:bottom="851" w:left="993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0E64"/>
    <w:rsid w:val="00051F19"/>
    <w:rsid w:val="001106A6"/>
    <w:rsid w:val="001166BB"/>
    <w:rsid w:val="00133531"/>
    <w:rsid w:val="001C07AC"/>
    <w:rsid w:val="001F028D"/>
    <w:rsid w:val="0024150A"/>
    <w:rsid w:val="00247441"/>
    <w:rsid w:val="002966AD"/>
    <w:rsid w:val="002C4AB6"/>
    <w:rsid w:val="00330E1C"/>
    <w:rsid w:val="003D7CB2"/>
    <w:rsid w:val="004142CD"/>
    <w:rsid w:val="00453423"/>
    <w:rsid w:val="005C0BC0"/>
    <w:rsid w:val="00655120"/>
    <w:rsid w:val="0067672C"/>
    <w:rsid w:val="006F2B1A"/>
    <w:rsid w:val="00723D9E"/>
    <w:rsid w:val="007C1845"/>
    <w:rsid w:val="007D43C7"/>
    <w:rsid w:val="00844B84"/>
    <w:rsid w:val="00883322"/>
    <w:rsid w:val="009A6F14"/>
    <w:rsid w:val="009D0E64"/>
    <w:rsid w:val="00A73C09"/>
    <w:rsid w:val="00B75D32"/>
    <w:rsid w:val="00B91BDA"/>
    <w:rsid w:val="00C11571"/>
    <w:rsid w:val="00C90096"/>
    <w:rsid w:val="00CB188D"/>
    <w:rsid w:val="00D16E14"/>
    <w:rsid w:val="00D71C4D"/>
    <w:rsid w:val="00DA4FEA"/>
    <w:rsid w:val="00EE2C8C"/>
    <w:rsid w:val="00FA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2013-08-28T11:27:00Z</cp:lastPrinted>
  <dcterms:created xsi:type="dcterms:W3CDTF">2013-08-26T10:06:00Z</dcterms:created>
  <dcterms:modified xsi:type="dcterms:W3CDTF">2013-09-04T11:14:00Z</dcterms:modified>
</cp:coreProperties>
</file>