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3E" w:rsidRPr="001829C5" w:rsidRDefault="009D703E" w:rsidP="001947EF">
      <w:pPr>
        <w:spacing w:line="240" w:lineRule="auto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                              Муниципальное общеобразовательное бюджетное учреждение средняя общеобразовательная школа                             </w:t>
      </w:r>
    </w:p>
    <w:p w:rsidR="009D703E" w:rsidRPr="001829C5" w:rsidRDefault="009D703E" w:rsidP="001947E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с. Первомайское  муниципального района Стерлитамакский район Республики Башкортостан </w:t>
      </w:r>
    </w:p>
    <w:p w:rsidR="009D703E" w:rsidRPr="001829C5" w:rsidRDefault="009D703E" w:rsidP="001947EF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3"/>
        <w:gridCol w:w="4853"/>
        <w:gridCol w:w="5173"/>
      </w:tblGrid>
      <w:tr w:rsidR="009D703E" w:rsidRPr="001829C5" w:rsidTr="00104DE9">
        <w:tc>
          <w:tcPr>
            <w:tcW w:w="4853" w:type="dxa"/>
          </w:tcPr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Руководитель ШМО ________________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                                   Рафикова Л.Н.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3" w:type="dxa"/>
          </w:tcPr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МОБУ СОШ с. Первомайское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_____________Р.А.Кореневская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Директор МОБУ СОШ с. Первомайское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______________Р.Ф.Рамазанов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Приказ № _____ от «____»___________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03E" w:rsidRPr="001829C5" w:rsidRDefault="009D703E" w:rsidP="00104D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03E" w:rsidRPr="001829C5" w:rsidRDefault="009D703E" w:rsidP="001947EF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D703E" w:rsidRPr="001829C5" w:rsidRDefault="009D703E" w:rsidP="001947EF">
      <w:pPr>
        <w:pStyle w:val="msonormalcxspmiddle"/>
      </w:pPr>
      <w:r w:rsidRPr="001829C5">
        <w:t xml:space="preserve">                                                                                                  </w:t>
      </w:r>
    </w:p>
    <w:p w:rsidR="009D703E" w:rsidRPr="001829C5" w:rsidRDefault="009D703E" w:rsidP="001947EF">
      <w:pPr>
        <w:pStyle w:val="msonormalcxspmiddle"/>
        <w:spacing w:line="240" w:lineRule="atLeast"/>
        <w:rPr>
          <w:b/>
        </w:rPr>
      </w:pPr>
      <w:r w:rsidRPr="001829C5">
        <w:t xml:space="preserve">                                                                                                        </w:t>
      </w:r>
      <w:r w:rsidRPr="001829C5">
        <w:rPr>
          <w:b/>
        </w:rPr>
        <w:t xml:space="preserve">Рабочая программа 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 xml:space="preserve"> Заварзиной Любови Николаевны 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 xml:space="preserve">учителя начальных классов 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>категория  -  первая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>по учебному курсу «</w:t>
      </w:r>
      <w:r>
        <w:rPr>
          <w:b/>
        </w:rPr>
        <w:t>Трудовое обучение</w:t>
      </w:r>
      <w:r w:rsidRPr="001829C5">
        <w:t xml:space="preserve">» 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>класс 3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 xml:space="preserve"> уровень  коррекционный </w:t>
      </w:r>
      <w:r w:rsidRPr="001829C5">
        <w:rPr>
          <w:lang w:val="en-US"/>
        </w:rPr>
        <w:t>VIII</w:t>
      </w:r>
      <w:r w:rsidRPr="001829C5">
        <w:t xml:space="preserve">  вид</w:t>
      </w:r>
    </w:p>
    <w:p w:rsidR="009D703E" w:rsidRPr="001829C5" w:rsidRDefault="009D703E" w:rsidP="001947EF">
      <w:pPr>
        <w:pStyle w:val="msonormalcxspmiddle"/>
        <w:spacing w:line="240" w:lineRule="atLeast"/>
        <w:jc w:val="center"/>
      </w:pPr>
      <w:r w:rsidRPr="001829C5">
        <w:t xml:space="preserve">2015-2016 учебный год </w:t>
      </w: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D703E" w:rsidRDefault="009D703E" w:rsidP="00976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ав</w:t>
      </w:r>
      <w:r>
        <w:rPr>
          <w:rFonts w:ascii="Times New Roman" w:hAnsi="Times New Roman"/>
          <w:sz w:val="24"/>
          <w:szCs w:val="24"/>
        </w:rPr>
        <w:t xml:space="preserve">торской программы для 1- 4 кл., авт.: (Программы для подготовительного, 1-4 классов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под редакцией В.В. Воронковой</w:t>
      </w:r>
    </w:p>
    <w:p w:rsidR="009D703E" w:rsidRDefault="009D703E" w:rsidP="00976B4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9D703E" w:rsidRDefault="009D703E" w:rsidP="00976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Закон Российской Федерации «Об образовании»</w:t>
      </w:r>
      <w:r>
        <w:rPr>
          <w:rFonts w:ascii="Times New Roman" w:hAnsi="Times New Roman"/>
          <w:sz w:val="24"/>
          <w:szCs w:val="24"/>
        </w:rPr>
        <w:t xml:space="preserve"> от 29.12.2012 г.№273-ФЗ.</w:t>
      </w:r>
      <w:r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9D703E" w:rsidRDefault="009D703E" w:rsidP="00976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 (введение 3-го часа физической культуры);</w:t>
      </w:r>
    </w:p>
    <w:p w:rsidR="009D703E" w:rsidRDefault="009D703E" w:rsidP="00976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Изменения в базисный учебный план общеобразовательных учреждений РФ, утвержденные приказом Минобразования России от 3 июня 2011 года </w:t>
      </w:r>
    </w:p>
    <w:p w:rsidR="009D703E" w:rsidRDefault="009D703E" w:rsidP="00976B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Перечень учебников, рекомендованных и допущенных к использованию Минобрнауки России на 2015- 2016 учебный год;</w:t>
      </w:r>
    </w:p>
    <w:p w:rsidR="009D703E" w:rsidRDefault="009D703E" w:rsidP="00976B40">
      <w:pPr>
        <w:tabs>
          <w:tab w:val="left" w:pos="284"/>
        </w:tabs>
        <w:spacing w:after="0" w:line="240" w:lineRule="auto"/>
        <w:ind w:firstLine="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занимательному труду в 3 классе направлено на решение следующих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9D703E" w:rsidRDefault="009D703E" w:rsidP="00976B40">
      <w:pPr>
        <w:pStyle w:val="NoSpacing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положительных качеств личности ученика (трудолюбия, настойчивости, умения работать в коллективе);</w:t>
      </w:r>
    </w:p>
    <w:p w:rsidR="009D703E" w:rsidRDefault="009D703E" w:rsidP="00976B40">
      <w:pPr>
        <w:pStyle w:val="NoSpacing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людям труда;</w:t>
      </w:r>
    </w:p>
    <w:p w:rsidR="009D703E" w:rsidRDefault="009D703E" w:rsidP="00976B40">
      <w:pPr>
        <w:pStyle w:val="NoSpacing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9D703E" w:rsidRDefault="009D703E" w:rsidP="00976B40">
      <w:pPr>
        <w:pStyle w:val="NoSpacing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организационных умений в труде — во 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 - гигиенические требования.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 обучения: 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учащихся при выполнении трудовых заданий;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учащихся к профессионально - трудовому обучению.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703E" w:rsidRDefault="009D703E" w:rsidP="00976B40">
      <w:pPr>
        <w:pStyle w:val="BodyText"/>
        <w:spacing w:after="0"/>
        <w:jc w:val="center"/>
        <w:rPr>
          <w:b/>
        </w:rPr>
      </w:pPr>
      <w:r>
        <w:rPr>
          <w:b/>
        </w:rPr>
        <w:t>Место курса в учебном плане</w:t>
      </w:r>
    </w:p>
    <w:p w:rsidR="009D703E" w:rsidRDefault="009D703E" w:rsidP="00976B40">
      <w:pPr>
        <w:pStyle w:val="BodyText"/>
        <w:spacing w:after="0"/>
        <w:jc w:val="both"/>
      </w:pPr>
      <w:r>
        <w:t>Федеральный базисный учебный план для образовательных учреждений Российской Федерации отводит </w:t>
      </w:r>
      <w:r>
        <w:rPr>
          <w:b/>
        </w:rPr>
        <w:t xml:space="preserve">408 часов </w:t>
      </w:r>
      <w:r>
        <w:t>для обязательного изучения технологии на ступени начального образования, из них </w:t>
      </w:r>
      <w:r>
        <w:rPr>
          <w:b/>
        </w:rPr>
        <w:t xml:space="preserve">в 3 классе  102 </w:t>
      </w:r>
      <w:r>
        <w:t>учебных часа из расчета 3 учебный часа в неделю.</w:t>
      </w:r>
    </w:p>
    <w:p w:rsidR="009D703E" w:rsidRDefault="009D703E" w:rsidP="00976B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Ценностные ориентиры содержания предмета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задании (анализировать объект, условия работы);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  недостатков физического развития, особенно мелкой моторики рук.</w:t>
      </w:r>
    </w:p>
    <w:p w:rsidR="009D703E" w:rsidRDefault="009D703E" w:rsidP="00976B40">
      <w:pPr>
        <w:pStyle w:val="BodyText"/>
        <w:spacing w:after="0"/>
        <w:jc w:val="center"/>
        <w:rPr>
          <w:b/>
        </w:rPr>
      </w:pPr>
    </w:p>
    <w:p w:rsidR="009D703E" w:rsidRDefault="009D703E" w:rsidP="00976B40">
      <w:pPr>
        <w:pStyle w:val="BodyText"/>
        <w:spacing w:after="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основании программы специальной коррекционной общеобразовательной школы VIII вида под редакцией В.В. Воронковой 2012 года издания в программу 3 класса по трудовому обучению включены следующие разделы: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1.Работа с природными материалами</w:t>
      </w:r>
      <w:r>
        <w:rPr>
          <w:rFonts w:ascii="Times New Roman" w:hAnsi="Times New Roman"/>
          <w:b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Свойства материалов, используемые при работе: цвет, форма, величина, твёрдость. Виды соединений. Инструменты, применяемые при работе. Клеящие составы. Применение и назначение материалоотходов в сочетании с природными. Организация рабочего места и соблюдение санитарно - гигиенических навыков. Правила безопасной работы. Соединение деталей с помощью пластилина, клея, палочек, проволоки. Рациональное использование природных материалов. Компоновка различных деталей с помощью клея, проволоки, ниток.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2.Работа с бумагой и картоном</w:t>
      </w:r>
      <w:r>
        <w:rPr>
          <w:rFonts w:ascii="Times New Roman" w:hAnsi="Times New Roman"/>
          <w:b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окантовки в изделиях из картона Материалы, применяемые для окантовки, клеящие составы. Разметка картона и бумаги по линейке. Вырезание и намазывание клеем окантовочных полосок. Приёмы обработки углов изделий при окантовке.Элементарные сведения о работе картонажника - переплётчика. Технологические особенности изделий из бумаги и картона.</w:t>
      </w:r>
      <w:r>
        <w:rPr>
          <w:rFonts w:ascii="Times New Roman" w:hAnsi="Times New Roman"/>
          <w:sz w:val="24"/>
          <w:szCs w:val="24"/>
        </w:rPr>
        <w:tab/>
        <w:t>Разметка по линейке. Применение ученического циркуля для разметки картона и бумаги. Нанесение рицовки по линейке фальцем..Сорта картона, применяемые для оформительских работ. Применение других материалов в сочетании с картоном и бумагой (нитки, тесьма и др.)</w:t>
      </w:r>
      <w:r>
        <w:rPr>
          <w:rFonts w:ascii="Times New Roman" w:hAnsi="Times New Roman"/>
          <w:sz w:val="24"/>
          <w:szCs w:val="24"/>
        </w:rPr>
        <w:tab/>
        <w:t>Разметка картона и бумаги по шаблонам. Резание картона ножницами по кривым и прямым линиям. Прорезание отверстий в картоне. Пришивание тесьмы и др. материалов к деталям из картона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3.Работа с проволокой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сведения о назначении и применении проволоки. Виды проволоки. Свойства проволоки. Инструменты для работы с проволокой.Правильная хватка инструмента. Сгибание проволоки плоскогубцами, молотком. Резание проволоки кусачками.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4.Работа с металлоконструктором</w:t>
      </w:r>
      <w:r>
        <w:rPr>
          <w:rFonts w:ascii="Times New Roman" w:hAnsi="Times New Roman"/>
          <w:b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сведения о профессии слесаря. Ознакомление с наборами «Школьник». Детали конструктора: плато, планки, скобы, винты, гайки. Инструменты: ключ, отвертка.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планок по счёту отверстий. Установка скоб, соединение деталей винтами и гайками. Завинчивание и отвинчивание рукой и инструментами. Правильная хватка инструмента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Работа с текстильными материалами</w:t>
      </w:r>
      <w:r>
        <w:rPr>
          <w:rFonts w:ascii="Times New Roman" w:hAnsi="Times New Roman"/>
          <w:b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косого обмёточного стежка. Нитки, ткани их свойства и назначение. Инструменты, применяемые при работе.  Правильное пользование иглой и напёрстком. Выполнение косого обмёточного стежка. Пришивание вешалки и обмётывание боковых срезов мешочка, подушечки - прихватки косыми стежками.</w:t>
      </w:r>
      <w:r>
        <w:rPr>
          <w:rFonts w:ascii="Times New Roman" w:hAnsi="Times New Roman"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стежков, применяемых для вышивки. Виды вышивок. Выбор рисунка в зависимости от назначения изделия. Вышивание по линиям рисунка. Оформление бахромой.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древесиной</w:t>
      </w:r>
      <w:r>
        <w:rPr>
          <w:rFonts w:ascii="Times New Roman" w:hAnsi="Times New Roman"/>
          <w:b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сведения о назначении и применении древесины. Свойства древесины. Инструменты и приспособления.</w:t>
      </w:r>
      <w:r>
        <w:rPr>
          <w:rFonts w:ascii="Times New Roman" w:hAnsi="Times New Roman"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Строгание и зачистка древесины напильником и наждачной бумагой.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сведения о видах материалов из древесины. Технологические особенности изделий из древесины - детали соединяют гвоздями и шурупами. Инструменты для работы с деревом. Понятие длины, ширины и толщины бруска.</w:t>
      </w:r>
      <w:r>
        <w:rPr>
          <w:rFonts w:ascii="Times New Roman" w:hAnsi="Times New Roman"/>
          <w:sz w:val="24"/>
          <w:szCs w:val="24"/>
        </w:rPr>
        <w:tab/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Правильная хватка инструмента. Работа буравчиком и отверткой. Подготовка полуфабрикатов из древесины к работе. Соединение деталей на гвоздях и шурупах. Окраска древесины акварельными красками и гуашью.</w:t>
      </w:r>
    </w:p>
    <w:p w:rsidR="009D703E" w:rsidRDefault="009D703E" w:rsidP="00976B40">
      <w:pPr>
        <w:pStyle w:val="BodyText"/>
        <w:spacing w:after="0"/>
        <w:jc w:val="center"/>
        <w:rPr>
          <w:b/>
        </w:rPr>
      </w:pPr>
      <w:r>
        <w:rPr>
          <w:b/>
        </w:rPr>
        <w:t>Виды контрольно-измерительных материалов</w:t>
      </w:r>
    </w:p>
    <w:p w:rsidR="009D703E" w:rsidRDefault="009D703E" w:rsidP="00976B40">
      <w:pPr>
        <w:pStyle w:val="NoSpacing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 – 99ч.</w:t>
      </w:r>
    </w:p>
    <w:p w:rsidR="009D703E" w:rsidRDefault="009D703E" w:rsidP="00976B40">
      <w:pPr>
        <w:pStyle w:val="NoSpacing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– 3ч.</w:t>
      </w:r>
    </w:p>
    <w:p w:rsidR="009D703E" w:rsidRDefault="009D703E" w:rsidP="00976B4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ориентироваться в задании,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образец с натуральным объектом;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работы самостоятельно и по вопросам учителя;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материалы и инструменты;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придерживаться плана при выполнении изделия;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необходимые контрольные действия;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отчет о последовательности изготовления изделия;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отчет о технологии изготовления отдельных частей изделия по вопросам учителя с употреблением в речи технических терминов;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свое изделие и изделие товарища; ориентироваться при  выполнении плоскостных и объемных работ, правильно располагать детали, соблюдать пропорции;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 в речи слова, обозначающие пространственные признаки предметов, и слов, обозначающих пространственные отношения предметов;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контрольные действия на глаз, с помощью мерочки и линейки.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знать: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ТБ при работе с бумагой, тканью, проволокой, клеем, ножницами, иголкой, кусачками, шилом, плоскогубцами;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свойства материалов: бумаги, ткани, древесины, металла;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соединения деталей;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инструментов;</w:t>
      </w: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 сведения о профессиях: слесаря, столяра, швеи.</w:t>
      </w:r>
    </w:p>
    <w:p w:rsidR="009D703E" w:rsidRDefault="009D703E" w:rsidP="00976B40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 тематическое планирование 3 класс</w:t>
      </w:r>
    </w:p>
    <w:p w:rsidR="009D703E" w:rsidRDefault="009D703E" w:rsidP="00976B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513"/>
        <w:gridCol w:w="1241"/>
        <w:gridCol w:w="1532"/>
        <w:gridCol w:w="1530"/>
      </w:tblGrid>
      <w:tr w:rsidR="009D703E" w:rsidTr="00617221">
        <w:trPr>
          <w:trHeight w:val="278"/>
        </w:trPr>
        <w:tc>
          <w:tcPr>
            <w:tcW w:w="817" w:type="dxa"/>
            <w:vMerge w:val="restart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3" w:type="dxa"/>
            <w:vMerge w:val="restart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Содержание, тема урока</w:t>
            </w:r>
          </w:p>
        </w:tc>
        <w:tc>
          <w:tcPr>
            <w:tcW w:w="1241" w:type="dxa"/>
            <w:vMerge w:val="restart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482" w:type="dxa"/>
            <w:gridSpan w:val="2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9D703E" w:rsidTr="00617221">
        <w:trPr>
          <w:trHeight w:val="277"/>
        </w:trPr>
        <w:tc>
          <w:tcPr>
            <w:tcW w:w="817" w:type="dxa"/>
            <w:vMerge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vMerge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Календарная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Фактическая</w:t>
            </w: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природными материалами.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природу с целью сбора природного материала.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ТБ. Изготовление декоративной вазочки с использованием пластилина и семян.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04.09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07.09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декоративных букетов.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рисунку паука.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стрекозы.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бабочки.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львенка.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5.10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8.10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бумагой и картоном.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Окантовка картона полосками бумаги.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подложек квадратной  и прямоугольной формы.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</w:p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обложки для проездного билета.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E72B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по образцу папки для тетрадей без клапанов, с завязками.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7513" w:type="dxa"/>
          </w:tcPr>
          <w:p w:rsidR="009D703E" w:rsidRPr="00C63D0B" w:rsidRDefault="009D70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сувенира сложной формы на подставке.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проволокой.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слесарную мастерскую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и контурному рисунку стилизованных фигурок.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Работа с бумагой и картоном.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фонарика-витража из трех деталей.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35-37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сложной объемной гирлянды.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елочных игрушек.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40-42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плоских карнавальных масок и полумасок.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43-45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карнавальных головных уборов.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металлоконструктором.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треугольника.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7513" w:type="dxa"/>
          </w:tcPr>
          <w:p w:rsidR="009D703E" w:rsidRPr="00C63D0B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Сборка по образцу квадрата, прямоугольника.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50-52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из собранных плоских фигур более сложных.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15.01</w:t>
            </w:r>
          </w:p>
          <w:p w:rsidR="009D703E" w:rsidRDefault="009D703E" w:rsidP="000C495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Сборка по образцу лопатки.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Сборка по образцу грабель.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25.01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Сборка по образцу лесенки.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Сборка  стола по образцу.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Сборка по образцу и техническому рисунку стула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текстильными материалами.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швейную мастерскую.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66-67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косым обмёточным стежком.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68-69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закладки.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70-72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Пришивание косыми обмёточными стежками вешалки из тесьмы к полотенцу.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73-75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Изготовление кармашка из клеёнки для  ножниц.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76-78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подушечки – прихватки.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бумагой и картоном.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открытой коробки с клапанами.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81-83</w:t>
            </w:r>
          </w:p>
        </w:tc>
        <w:tc>
          <w:tcPr>
            <w:tcW w:w="7513" w:type="dxa"/>
          </w:tcPr>
          <w:p w:rsidR="009D703E" w:rsidRPr="00C63D0B" w:rsidRDefault="009D703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Изготовление открытой коробки по стыкам.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84-85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 образцу складной доски для игры в шашки.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86-87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наборного полотна из полосок бумаги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текстильными материалами.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88-89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по образцам простейшего рисунка.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  <w:p w:rsidR="009D703E" w:rsidRDefault="009D703E" w:rsidP="006172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90-92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Вышивание рисунка ручными стежками.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93-95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вышитого куска ткани в виде салфетки.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0205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96-98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салфетки из текстильной основы с использованием соломы.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05.05</w:t>
            </w:r>
          </w:p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</w:t>
            </w:r>
          </w:p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древесиной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 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столярную мастерскую.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9D703E" w:rsidRDefault="009D703E" w:rsidP="00BF7C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Тренировочные упражнения в забивании гвоздя в древесину, извлечение его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703E" w:rsidTr="00617221">
        <w:tc>
          <w:tcPr>
            <w:tcW w:w="817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101-102</w:t>
            </w:r>
          </w:p>
        </w:tc>
        <w:tc>
          <w:tcPr>
            <w:tcW w:w="7513" w:type="dxa"/>
          </w:tcPr>
          <w:p w:rsidR="009D703E" w:rsidRDefault="009D703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подставок квадратной и прямоугольной формы из фанеры.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241" w:type="dxa"/>
          </w:tcPr>
          <w:p w:rsidR="009D703E" w:rsidRDefault="009D703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D703E" w:rsidRDefault="009D703E" w:rsidP="00976B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D703E" w:rsidRDefault="009D703E" w:rsidP="00976B40">
      <w:pPr>
        <w:pStyle w:val="NoSpacing"/>
        <w:rPr>
          <w:rFonts w:ascii="Times New Roman" w:hAnsi="Times New Roman"/>
          <w:sz w:val="24"/>
          <w:szCs w:val="24"/>
        </w:rPr>
      </w:pPr>
    </w:p>
    <w:p w:rsidR="009D703E" w:rsidRDefault="009D703E" w:rsidP="00976B40">
      <w:pPr>
        <w:pStyle w:val="ListParagraph"/>
        <w:widowControl w:val="0"/>
        <w:shd w:val="clear" w:color="auto" w:fill="FFFFFF"/>
        <w:tabs>
          <w:tab w:val="left" w:pos="426"/>
          <w:tab w:val="left" w:pos="3408"/>
          <w:tab w:val="left" w:pos="7613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9D703E" w:rsidRDefault="009D703E" w:rsidP="00976B40">
      <w:pPr>
        <w:pStyle w:val="ListParagraph"/>
        <w:widowControl w:val="0"/>
        <w:shd w:val="clear" w:color="auto" w:fill="FFFFFF"/>
        <w:tabs>
          <w:tab w:val="left" w:pos="426"/>
          <w:tab w:val="left" w:pos="3408"/>
          <w:tab w:val="left" w:pos="7613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9D703E" w:rsidRDefault="009D703E" w:rsidP="00976B40">
      <w:pPr>
        <w:pStyle w:val="ListParagraph"/>
        <w:widowControl w:val="0"/>
        <w:shd w:val="clear" w:color="auto" w:fill="FFFFFF"/>
        <w:tabs>
          <w:tab w:val="left" w:pos="426"/>
          <w:tab w:val="left" w:pos="3408"/>
          <w:tab w:val="left" w:pos="7613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 М</w:t>
      </w:r>
      <w:r>
        <w:rPr>
          <w:b/>
          <w:spacing w:val="-4"/>
        </w:rPr>
        <w:t>атериально-техническое</w:t>
      </w:r>
      <w:r>
        <w:rPr>
          <w:b/>
        </w:rPr>
        <w:t xml:space="preserve"> </w:t>
      </w:r>
      <w:r>
        <w:rPr>
          <w:b/>
          <w:spacing w:val="-6"/>
        </w:rPr>
        <w:t xml:space="preserve">обеспечения </w:t>
      </w:r>
      <w:r>
        <w:rPr>
          <w:b/>
        </w:rPr>
        <w:t>образовательного процесса.</w:t>
      </w:r>
    </w:p>
    <w:p w:rsidR="009D703E" w:rsidRPr="00976B40" w:rsidRDefault="009D703E" w:rsidP="00976B40">
      <w:pPr>
        <w:numPr>
          <w:ilvl w:val="0"/>
          <w:numId w:val="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9D703E" w:rsidRDefault="009D703E" w:rsidP="00976B40">
      <w:pPr>
        <w:numPr>
          <w:ilvl w:val="0"/>
          <w:numId w:val="5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для подготовительного, 1-4 классов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под редакцией В.В. Воронковой М.: Просвещение, 2010 – 192с.</w:t>
      </w:r>
    </w:p>
    <w:p w:rsidR="009D703E" w:rsidRDefault="009D703E" w:rsidP="00976B4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Программа по трудовому обучению для специальных (коррекционных) образовательных учреждений VIII вида, 3 - 4 класс. Автор: Н.Н.Павлова  М.:Просвещение,2009г.</w:t>
      </w:r>
    </w:p>
    <w:p w:rsidR="009D703E" w:rsidRDefault="009D703E" w:rsidP="00976B4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Л.А.Кузнецова. Учебник для специальных (коррекционных) образ.учрежд.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вида.. Технология. Ручной труд. 3 - 4 класс. СПб.: филиал изд-ва «Просвещение», 2012 – 110с.</w:t>
      </w:r>
    </w:p>
    <w:p w:rsidR="009D703E" w:rsidRDefault="009D703E" w:rsidP="00976B40">
      <w:pPr>
        <w:pStyle w:val="BodyText"/>
        <w:tabs>
          <w:tab w:val="left" w:pos="284"/>
        </w:tabs>
        <w:spacing w:after="0"/>
        <w:ind w:hanging="11"/>
        <w:jc w:val="center"/>
      </w:pPr>
      <w:r>
        <w:t>Интернет-ресурсы</w:t>
      </w:r>
    </w:p>
    <w:p w:rsidR="009D703E" w:rsidRDefault="009D703E" w:rsidP="00976B40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www.fipi.ru</w:t>
        </w:r>
      </w:hyperlink>
    </w:p>
    <w:p w:rsidR="009D703E" w:rsidRDefault="009D703E" w:rsidP="00976B40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www.kpolakov.narod.ru</w:t>
        </w:r>
      </w:hyperlink>
    </w:p>
    <w:p w:rsidR="009D703E" w:rsidRDefault="009D703E" w:rsidP="00976B40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Hyperlink"/>
            <w:rFonts w:ascii="Times New Roman" w:hAnsi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pedsovet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su</w:t>
        </w:r>
      </w:hyperlink>
    </w:p>
    <w:p w:rsidR="009D703E" w:rsidRDefault="009D703E" w:rsidP="00976B40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Hyperlink"/>
            <w:rFonts w:ascii="Times New Roman" w:hAnsi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planeta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tspu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D703E" w:rsidRDefault="009D703E" w:rsidP="00976B40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www.1september.ru</w:t>
        </w:r>
      </w:hyperlink>
    </w:p>
    <w:p w:rsidR="009D703E" w:rsidRDefault="009D703E" w:rsidP="00976B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http://www.klyaksa.net</w:t>
        </w:r>
      </w:hyperlink>
    </w:p>
    <w:p w:rsidR="009D703E" w:rsidRDefault="009D703E" w:rsidP="00976B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http://www.uroki.net</w:t>
        </w:r>
      </w:hyperlink>
    </w:p>
    <w:p w:rsidR="009D703E" w:rsidRDefault="009D703E" w:rsidP="00976B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http://www.edu.rin.ru</w:t>
        </w:r>
      </w:hyperlink>
    </w:p>
    <w:p w:rsidR="009D703E" w:rsidRDefault="009D703E" w:rsidP="00976B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15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http://www.scholl-collection.ru</w:t>
        </w:r>
      </w:hyperlink>
    </w:p>
    <w:p w:rsidR="009D703E" w:rsidRDefault="009D703E" w:rsidP="00F53A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703E" w:rsidRPr="00871693" w:rsidRDefault="009D703E" w:rsidP="00F53A64">
      <w:pPr>
        <w:jc w:val="center"/>
        <w:rPr>
          <w:rFonts w:ascii="Times New Roman" w:hAnsi="Times New Roman"/>
          <w:sz w:val="24"/>
          <w:szCs w:val="24"/>
        </w:rPr>
      </w:pPr>
    </w:p>
    <w:sectPr w:rsidR="009D703E" w:rsidRPr="00871693" w:rsidSect="001947EF">
      <w:footerReference w:type="even" r:id="rId16"/>
      <w:footerReference w:type="default" r:id="rId1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3E" w:rsidRDefault="009D703E">
      <w:r>
        <w:separator/>
      </w:r>
    </w:p>
  </w:endnote>
  <w:endnote w:type="continuationSeparator" w:id="0">
    <w:p w:rsidR="009D703E" w:rsidRDefault="009D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3E" w:rsidRDefault="009D703E" w:rsidP="00CA79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03E" w:rsidRDefault="009D70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3E" w:rsidRDefault="009D703E" w:rsidP="00CA79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703E" w:rsidRDefault="009D7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3E" w:rsidRDefault="009D703E">
      <w:r>
        <w:separator/>
      </w:r>
    </w:p>
  </w:footnote>
  <w:footnote w:type="continuationSeparator" w:id="0">
    <w:p w:rsidR="009D703E" w:rsidRDefault="009D7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5F9"/>
    <w:multiLevelType w:val="hybridMultilevel"/>
    <w:tmpl w:val="CD40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3C4E8E"/>
    <w:multiLevelType w:val="hybridMultilevel"/>
    <w:tmpl w:val="9C82BD00"/>
    <w:lvl w:ilvl="0" w:tplc="0419000F">
      <w:start w:val="1"/>
      <w:numFmt w:val="decimal"/>
      <w:lvlText w:val="%1."/>
      <w:lvlJc w:val="left"/>
      <w:pPr>
        <w:ind w:left="861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E44186"/>
    <w:multiLevelType w:val="hybridMultilevel"/>
    <w:tmpl w:val="071AE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702369"/>
    <w:multiLevelType w:val="hybridMultilevel"/>
    <w:tmpl w:val="E7E6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D6312B"/>
    <w:multiLevelType w:val="hybridMultilevel"/>
    <w:tmpl w:val="E2E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22798"/>
    <w:multiLevelType w:val="hybridMultilevel"/>
    <w:tmpl w:val="1FBC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A64"/>
    <w:rsid w:val="00016ABB"/>
    <w:rsid w:val="000630E1"/>
    <w:rsid w:val="000C4952"/>
    <w:rsid w:val="00101A79"/>
    <w:rsid w:val="00104DE9"/>
    <w:rsid w:val="00120C64"/>
    <w:rsid w:val="00174538"/>
    <w:rsid w:val="001829C5"/>
    <w:rsid w:val="001947EF"/>
    <w:rsid w:val="00201A19"/>
    <w:rsid w:val="0024327E"/>
    <w:rsid w:val="00251110"/>
    <w:rsid w:val="00272C36"/>
    <w:rsid w:val="00356B85"/>
    <w:rsid w:val="00370476"/>
    <w:rsid w:val="00457158"/>
    <w:rsid w:val="00530EAA"/>
    <w:rsid w:val="005551AE"/>
    <w:rsid w:val="005C75EC"/>
    <w:rsid w:val="0061488C"/>
    <w:rsid w:val="00617221"/>
    <w:rsid w:val="006B065B"/>
    <w:rsid w:val="00785776"/>
    <w:rsid w:val="007874BE"/>
    <w:rsid w:val="007C1160"/>
    <w:rsid w:val="007F007B"/>
    <w:rsid w:val="00871693"/>
    <w:rsid w:val="008C538B"/>
    <w:rsid w:val="00976B40"/>
    <w:rsid w:val="009C5207"/>
    <w:rsid w:val="009D703E"/>
    <w:rsid w:val="009D78E2"/>
    <w:rsid w:val="009E24C0"/>
    <w:rsid w:val="009E4974"/>
    <w:rsid w:val="00A2479D"/>
    <w:rsid w:val="00A254D1"/>
    <w:rsid w:val="00A5705F"/>
    <w:rsid w:val="00AC02AB"/>
    <w:rsid w:val="00B91EFD"/>
    <w:rsid w:val="00BE2213"/>
    <w:rsid w:val="00BF7C77"/>
    <w:rsid w:val="00C4280A"/>
    <w:rsid w:val="00C63D0B"/>
    <w:rsid w:val="00C80B68"/>
    <w:rsid w:val="00CA7995"/>
    <w:rsid w:val="00D048CC"/>
    <w:rsid w:val="00D12342"/>
    <w:rsid w:val="00D44512"/>
    <w:rsid w:val="00D55D10"/>
    <w:rsid w:val="00DF02A0"/>
    <w:rsid w:val="00E537B6"/>
    <w:rsid w:val="00E72B14"/>
    <w:rsid w:val="00F30EDF"/>
    <w:rsid w:val="00F5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0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94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947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48C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947E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76B40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976B40"/>
    <w:rPr>
      <w:rFonts w:cs="Times New Roman"/>
      <w:sz w:val="24"/>
      <w:szCs w:val="24"/>
      <w:lang w:val="ru-RU" w:eastAsia="zh-CN" w:bidi="ar-SA"/>
    </w:rPr>
  </w:style>
  <w:style w:type="paragraph" w:styleId="BodyText">
    <w:name w:val="Body Text"/>
    <w:basedOn w:val="Normal"/>
    <w:link w:val="BodyTextChar1"/>
    <w:uiPriority w:val="99"/>
    <w:rsid w:val="00976B40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NoSpacing">
    <w:name w:val="No Spacing"/>
    <w:uiPriority w:val="99"/>
    <w:qFormat/>
    <w:rsid w:val="00976B40"/>
  </w:style>
  <w:style w:type="paragraph" w:customStyle="1" w:styleId="msonormalbullet2gif">
    <w:name w:val="msonormalbullet2.gif"/>
    <w:basedOn w:val="Normal"/>
    <w:uiPriority w:val="99"/>
    <w:rsid w:val="00976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76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lakov.narod.ru/" TargetMode="External"/><Relationship Id="rId13" Type="http://schemas.openxmlformats.org/officeDocument/2006/relationships/hyperlink" Target="http://www.uroki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klyaksa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ll-collection.ru/" TargetMode="External"/><Relationship Id="rId10" Type="http://schemas.openxmlformats.org/officeDocument/2006/relationships/hyperlink" Target="http://planeta.tsp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Relationship Id="rId14" Type="http://schemas.openxmlformats.org/officeDocument/2006/relationships/hyperlink" Target="http://www.edu.r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10</Pages>
  <Words>2002</Words>
  <Characters>11416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1</cp:lastModifiedBy>
  <cp:revision>8</cp:revision>
  <cp:lastPrinted>2015-11-10T18:30:00Z</cp:lastPrinted>
  <dcterms:created xsi:type="dcterms:W3CDTF">2013-11-05T13:59:00Z</dcterms:created>
  <dcterms:modified xsi:type="dcterms:W3CDTF">2015-11-10T18:31:00Z</dcterms:modified>
</cp:coreProperties>
</file>