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32"/>
        </w:rPr>
        <w:id w:val="2445993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color w:val="000000"/>
          <w:sz w:val="36"/>
          <w:szCs w:val="27"/>
          <w:lang w:eastAsia="ru-RU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5078"/>
          </w:tblGrid>
          <w:tr w:rsidR="00D408B2" w:rsidRPr="001D29CD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32"/>
                </w:rPr>
                <w:alias w:val="Организация"/>
                <w:id w:val="15524243"/>
                <w:placeholder>
                  <w:docPart w:val="EDD9AEE096114640972177854B9D31C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EastAsia" w:hAnsi="Times New Roman" w:cstheme="minorBidi"/>
                  <w:caps w:val="0"/>
                </w:rPr>
              </w:sdtEndPr>
              <w:sdtContent>
                <w:tc>
                  <w:tcPr>
                    <w:tcW w:w="5000" w:type="pct"/>
                  </w:tcPr>
                  <w:p w:rsidR="00D408B2" w:rsidRPr="001D29CD" w:rsidRDefault="00D408B2" w:rsidP="001D29CD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sz w:val="32"/>
                      </w:rPr>
                    </w:pPr>
                    <w:r w:rsidRPr="001D29CD">
                      <w:rPr>
                        <w:rFonts w:ascii="Times New Roman" w:hAnsi="Times New Roman"/>
                        <w:sz w:val="32"/>
                      </w:rPr>
                      <w:t xml:space="preserve"> </w:t>
                    </w:r>
                    <w:r w:rsidRPr="001D29CD">
                      <w:rPr>
                        <w:rFonts w:ascii="Times New Roman" w:hAnsi="Times New Roman"/>
                        <w:sz w:val="32"/>
                      </w:rPr>
                      <w:t xml:space="preserve">Государственное бюджетное дошкольное образовательное учреждение детский сад № 16 общеразвивающего вида с приоритетным  осуществлением деятельности по физическому развитию детей Калининского района Санкт-Петербурга     </w:t>
                    </w:r>
                  </w:p>
                </w:tc>
              </w:sdtContent>
            </w:sdt>
          </w:tr>
          <w:tr w:rsidR="00D408B2" w:rsidRPr="001D29CD">
            <w:trPr>
              <w:trHeight w:val="1440"/>
              <w:jc w:val="center"/>
            </w:trPr>
            <w:sdt>
              <w:sdtPr>
                <w:rPr>
                  <w:rStyle w:val="a3"/>
                  <w:rFonts w:ascii="Times New Roman" w:hAnsi="Times New Roman" w:cs="Times New Roman"/>
                  <w:sz w:val="56"/>
                  <w:szCs w:val="27"/>
                </w:rPr>
                <w:alias w:val="Заголовок"/>
                <w:id w:val="15524250"/>
                <w:placeholder>
                  <w:docPart w:val="858813FB085E45A7AC1B238C4D6377D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408B2" w:rsidRPr="001D29CD" w:rsidRDefault="00D408B2" w:rsidP="001D29CD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160"/>
                        <w:szCs w:val="80"/>
                      </w:rPr>
                    </w:pPr>
                    <w:r w:rsidRPr="001D29CD">
                      <w:rPr>
                        <w:rStyle w:val="a3"/>
                        <w:rFonts w:ascii="Times New Roman" w:hAnsi="Times New Roman" w:cs="Times New Roman"/>
                        <w:sz w:val="56"/>
                        <w:szCs w:val="27"/>
                      </w:rPr>
                      <w:t>Примерный комплексно-тематический план работы на лето</w:t>
                    </w:r>
                  </w:p>
                </w:tc>
              </w:sdtContent>
            </w:sdt>
          </w:tr>
          <w:tr w:rsidR="00D408B2" w:rsidRPr="001D29CD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8"/>
                  <w:szCs w:val="44"/>
                </w:rPr>
                <w:alias w:val="Подзаголовок"/>
                <w:id w:val="15524255"/>
                <w:placeholder>
                  <w:docPart w:val="D6D518E9CCBD481089F35AB4EEAB2B1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408B2" w:rsidRPr="001D29CD" w:rsidRDefault="00D408B2" w:rsidP="001D29CD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56"/>
                        <w:szCs w:val="44"/>
                      </w:rPr>
                    </w:pPr>
                    <w:r w:rsidRPr="001D29CD">
                      <w:rPr>
                        <w:rFonts w:asciiTheme="majorHAnsi" w:eastAsiaTheme="majorEastAsia" w:hAnsiTheme="majorHAnsi" w:cstheme="majorBidi"/>
                        <w:sz w:val="48"/>
                        <w:szCs w:val="44"/>
                      </w:rPr>
                      <w:t>СТАРШИЙ ВОЗРАСТ</w:t>
                    </w:r>
                  </w:p>
                </w:tc>
              </w:sdtContent>
            </w:sdt>
          </w:tr>
          <w:tr w:rsidR="00D408B2" w:rsidRPr="001D29C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408B2" w:rsidRPr="001D29CD" w:rsidRDefault="00D408B2" w:rsidP="001D29CD">
                <w:pPr>
                  <w:pStyle w:val="ab"/>
                  <w:jc w:val="center"/>
                  <w:rPr>
                    <w:sz w:val="32"/>
                  </w:rPr>
                </w:pPr>
              </w:p>
            </w:tc>
          </w:tr>
          <w:tr w:rsidR="00D408B2" w:rsidRPr="001D29C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408B2" w:rsidRPr="001D29CD" w:rsidRDefault="00D408B2" w:rsidP="001D29CD">
                <w:pPr>
                  <w:pStyle w:val="ab"/>
                  <w:jc w:val="center"/>
                  <w:rPr>
                    <w:b/>
                    <w:bCs/>
                    <w:sz w:val="32"/>
                  </w:rPr>
                </w:pPr>
              </w:p>
            </w:tc>
          </w:tr>
          <w:tr w:rsidR="00D408B2" w:rsidRPr="001D29CD">
            <w:trPr>
              <w:trHeight w:val="360"/>
              <w:jc w:val="center"/>
            </w:trPr>
            <w:sdt>
              <w:sdtPr>
                <w:rPr>
                  <w:b/>
                  <w:bCs/>
                  <w:sz w:val="32"/>
                </w:rPr>
                <w:alias w:val="Дата"/>
                <w:id w:val="516659546"/>
                <w:placeholder>
                  <w:docPart w:val="3E6E1DA35D214046A0764AB77424B029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D408B2" w:rsidRPr="001D29CD" w:rsidRDefault="00D408B2" w:rsidP="001D29CD">
                    <w:pPr>
                      <w:pStyle w:val="ab"/>
                      <w:jc w:val="center"/>
                      <w:rPr>
                        <w:b/>
                        <w:bCs/>
                        <w:sz w:val="32"/>
                      </w:rPr>
                    </w:pPr>
                    <w:r w:rsidRPr="001D29CD">
                      <w:rPr>
                        <w:b/>
                        <w:bCs/>
                        <w:sz w:val="32"/>
                      </w:rPr>
                      <w:t>2012 ГОД</w:t>
                    </w:r>
                  </w:p>
                </w:tc>
              </w:sdtContent>
            </w:sdt>
          </w:tr>
        </w:tbl>
        <w:p w:rsidR="00D408B2" w:rsidRPr="001D29CD" w:rsidRDefault="00D408B2" w:rsidP="001D29CD">
          <w:pPr>
            <w:jc w:val="center"/>
            <w:rPr>
              <w:sz w:val="36"/>
            </w:rPr>
          </w:pPr>
        </w:p>
        <w:p w:rsidR="00D408B2" w:rsidRPr="001D29CD" w:rsidRDefault="00D408B2" w:rsidP="001D29CD">
          <w:pPr>
            <w:jc w:val="center"/>
            <w:rPr>
              <w:sz w:val="36"/>
            </w:rPr>
          </w:pPr>
        </w:p>
        <w:tbl>
          <w:tblPr>
            <w:tblpPr w:leftFromText="187" w:rightFromText="187" w:vertAnchor="page" w:horzAnchor="margin" w:tblpY="13000"/>
            <w:tblW w:w="5000" w:type="pct"/>
            <w:tblLook w:val="04A0"/>
          </w:tblPr>
          <w:tblGrid>
            <w:gridCol w:w="15078"/>
          </w:tblGrid>
          <w:tr w:rsidR="00D408B2" w:rsidRPr="001D29CD" w:rsidTr="00D408B2">
            <w:tc>
              <w:tcPr>
                <w:tcW w:w="5000" w:type="pct"/>
              </w:tcPr>
              <w:p w:rsidR="00D408B2" w:rsidRPr="001D29CD" w:rsidRDefault="00D408B2" w:rsidP="001D29CD">
                <w:pPr>
                  <w:pStyle w:val="ab"/>
                  <w:jc w:val="center"/>
                  <w:rPr>
                    <w:sz w:val="32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sz w:val="44"/>
                    </w:rPr>
                    <w:alias w:val="Аннотация"/>
                    <w:id w:val="8276291"/>
                    <w:placeholder>
                      <w:docPart w:val="098E65680C464604BEDBB854C39AAB36"/>
                    </w:placeholder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 w:rsidRPr="001D29CD">
                      <w:rPr>
                        <w:rFonts w:ascii="Times New Roman" w:eastAsia="Times New Roman" w:hAnsi="Times New Roman" w:cs="Times New Roman"/>
                        <w:sz w:val="44"/>
                      </w:rPr>
                      <w:t xml:space="preserve"> </w:t>
                    </w:r>
                    <w:r w:rsidRPr="001D29CD">
                      <w:rPr>
                        <w:rFonts w:ascii="Times New Roman" w:eastAsia="Times New Roman" w:hAnsi="Times New Roman" w:cs="Times New Roman"/>
                        <w:sz w:val="44"/>
                      </w:rPr>
                      <w:t>Воспитатель:  Мосолкина Лариса Сергеевна</w:t>
                    </w:r>
                  </w:sdtContent>
                </w:sdt>
              </w:p>
            </w:tc>
          </w:tr>
        </w:tbl>
        <w:p w:rsidR="00D408B2" w:rsidRPr="001D29CD" w:rsidRDefault="00D408B2" w:rsidP="001D29CD">
          <w:pPr>
            <w:jc w:val="center"/>
            <w:rPr>
              <w:sz w:val="36"/>
            </w:rPr>
          </w:pPr>
        </w:p>
        <w:p w:rsidR="001D29CD" w:rsidRPr="002065F5" w:rsidRDefault="001D29CD" w:rsidP="001D29CD">
          <w:pPr>
            <w:jc w:val="center"/>
            <w:rPr>
              <w:rFonts w:ascii="Times New Roman" w:hAnsi="Times New Roman" w:cs="Times New Roman"/>
              <w:sz w:val="36"/>
            </w:rPr>
          </w:pPr>
          <w:r w:rsidRPr="001D29CD">
            <w:rPr>
              <w:sz w:val="36"/>
            </w:rPr>
            <w:br w:type="page"/>
          </w:r>
          <w:r w:rsidRPr="002065F5">
            <w:rPr>
              <w:rFonts w:ascii="Times New Roman" w:hAnsi="Times New Roman" w:cs="Times New Roman"/>
              <w:sz w:val="36"/>
            </w:rPr>
            <w:lastRenderedPageBreak/>
            <w:t xml:space="preserve">Содержание </w:t>
          </w:r>
        </w:p>
        <w:p w:rsidR="001D29CD" w:rsidRDefault="00D408B2" w:rsidP="001D29CD">
          <w:pPr>
            <w:pStyle w:val="a5"/>
            <w:shd w:val="clear" w:color="auto" w:fill="auto"/>
            <w:spacing w:line="270" w:lineRule="exact"/>
            <w:rPr>
              <w:sz w:val="36"/>
            </w:rPr>
          </w:pPr>
        </w:p>
      </w:sdtContent>
    </w:sdt>
    <w:p w:rsidR="001D29CD" w:rsidRPr="002065F5" w:rsidRDefault="001D29CD" w:rsidP="002065F5">
      <w:pPr>
        <w:pStyle w:val="a5"/>
        <w:numPr>
          <w:ilvl w:val="0"/>
          <w:numId w:val="1"/>
        </w:numPr>
        <w:shd w:val="clear" w:color="auto" w:fill="auto"/>
        <w:spacing w:line="720" w:lineRule="auto"/>
        <w:rPr>
          <w:rStyle w:val="a6"/>
          <w:u w:val="none"/>
        </w:rPr>
      </w:pPr>
      <w:r w:rsidRPr="002065F5">
        <w:rPr>
          <w:rStyle w:val="a6"/>
          <w:u w:val="none"/>
        </w:rPr>
        <w:t xml:space="preserve"> </w:t>
      </w:r>
      <w:r w:rsidRPr="002065F5">
        <w:rPr>
          <w:rStyle w:val="a6"/>
          <w:sz w:val="28"/>
          <w:u w:val="none"/>
        </w:rPr>
        <w:t>Примерный комплексно-тематический план работы со старшими дошкольниками в летний период 2012год</w:t>
      </w:r>
    </w:p>
    <w:p w:rsidR="001D29CD" w:rsidRPr="002065F5" w:rsidRDefault="001D29CD" w:rsidP="002065F5">
      <w:pPr>
        <w:pStyle w:val="a5"/>
        <w:numPr>
          <w:ilvl w:val="1"/>
          <w:numId w:val="1"/>
        </w:numPr>
        <w:shd w:val="clear" w:color="auto" w:fill="auto"/>
        <w:spacing w:line="720" w:lineRule="auto"/>
        <w:rPr>
          <w:rStyle w:val="11pt0"/>
          <w:b w:val="0"/>
          <w:bCs w:val="0"/>
          <w:sz w:val="32"/>
          <w:szCs w:val="27"/>
        </w:rPr>
      </w:pPr>
      <w:r w:rsidRPr="002065F5">
        <w:rPr>
          <w:rStyle w:val="11pt0"/>
          <w:b w:val="0"/>
          <w:sz w:val="28"/>
        </w:rPr>
        <w:t>1 Неделя. Тема «Растительный мир. Цветы и травы»</w:t>
      </w:r>
    </w:p>
    <w:p w:rsidR="001D29CD" w:rsidRPr="002065F5" w:rsidRDefault="001D29CD" w:rsidP="002065F5">
      <w:pPr>
        <w:pStyle w:val="a5"/>
        <w:numPr>
          <w:ilvl w:val="1"/>
          <w:numId w:val="1"/>
        </w:numPr>
        <w:shd w:val="clear" w:color="auto" w:fill="auto"/>
        <w:spacing w:line="720" w:lineRule="auto"/>
        <w:rPr>
          <w:rStyle w:val="11pt1"/>
          <w:sz w:val="32"/>
          <w:szCs w:val="27"/>
        </w:rPr>
      </w:pPr>
      <w:r w:rsidRPr="002065F5">
        <w:rPr>
          <w:rStyle w:val="11pt1"/>
          <w:sz w:val="28"/>
        </w:rPr>
        <w:t>2 Неделя Тема «Животный мир. Птицы»</w:t>
      </w:r>
    </w:p>
    <w:p w:rsidR="001D29CD" w:rsidRPr="002065F5" w:rsidRDefault="001D29CD" w:rsidP="002065F5">
      <w:pPr>
        <w:pStyle w:val="a5"/>
        <w:numPr>
          <w:ilvl w:val="1"/>
          <w:numId w:val="1"/>
        </w:numPr>
        <w:shd w:val="clear" w:color="auto" w:fill="auto"/>
        <w:spacing w:line="720" w:lineRule="auto"/>
        <w:rPr>
          <w:rStyle w:val="11pt1"/>
          <w:sz w:val="32"/>
          <w:szCs w:val="27"/>
        </w:rPr>
      </w:pPr>
      <w:r w:rsidRPr="002065F5">
        <w:rPr>
          <w:rStyle w:val="11pt1"/>
          <w:sz w:val="28"/>
        </w:rPr>
        <w:t>3 неделя Тема: «Явление природы - ВОДА»</w:t>
      </w:r>
    </w:p>
    <w:p w:rsidR="001D29CD" w:rsidRPr="002065F5" w:rsidRDefault="001D29CD" w:rsidP="002065F5">
      <w:pPr>
        <w:pStyle w:val="a5"/>
        <w:numPr>
          <w:ilvl w:val="1"/>
          <w:numId w:val="1"/>
        </w:numPr>
        <w:shd w:val="clear" w:color="auto" w:fill="auto"/>
        <w:spacing w:line="720" w:lineRule="auto"/>
        <w:rPr>
          <w:sz w:val="32"/>
        </w:rPr>
      </w:pPr>
      <w:r w:rsidRPr="002065F5">
        <w:rPr>
          <w:rStyle w:val="11pt1"/>
          <w:sz w:val="28"/>
        </w:rPr>
        <w:t>4 недели Тема «Лето в городе. Мосты повисли над Невой»</w:t>
      </w:r>
    </w:p>
    <w:p w:rsidR="00D408B2" w:rsidRDefault="001D29CD" w:rsidP="002065F5">
      <w:pPr>
        <w:spacing w:line="720" w:lineRule="auto"/>
        <w:rPr>
          <w:sz w:val="36"/>
        </w:rPr>
      </w:pPr>
      <w:r>
        <w:rPr>
          <w:sz w:val="36"/>
        </w:rPr>
        <w:t xml:space="preserve">  </w:t>
      </w:r>
    </w:p>
    <w:p w:rsidR="001D29CD" w:rsidRPr="002065F5" w:rsidRDefault="001D29CD" w:rsidP="002065F5">
      <w:pPr>
        <w:pStyle w:val="a9"/>
        <w:shd w:val="clear" w:color="auto" w:fill="auto"/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2065F5">
        <w:rPr>
          <w:sz w:val="28"/>
          <w:szCs w:val="28"/>
        </w:rPr>
        <w:t xml:space="preserve">      </w:t>
      </w:r>
      <w:r w:rsidR="002065F5" w:rsidRPr="002065F5">
        <w:rPr>
          <w:sz w:val="32"/>
          <w:szCs w:val="28"/>
        </w:rPr>
        <w:t>2</w:t>
      </w:r>
      <w:r w:rsidR="002065F5" w:rsidRPr="002065F5">
        <w:rPr>
          <w:sz w:val="28"/>
          <w:szCs w:val="28"/>
        </w:rPr>
        <w:t>.</w:t>
      </w:r>
      <w:r w:rsidRPr="002065F5">
        <w:rPr>
          <w:sz w:val="28"/>
          <w:szCs w:val="28"/>
        </w:rPr>
        <w:t xml:space="preserve"> </w:t>
      </w:r>
      <w:r w:rsidRPr="002065F5">
        <w:rPr>
          <w:rStyle w:val="aa"/>
          <w:rFonts w:ascii="Times New Roman" w:hAnsi="Times New Roman" w:cs="Times New Roman"/>
          <w:sz w:val="28"/>
          <w:szCs w:val="28"/>
        </w:rPr>
        <w:t>Взаимодействие с родителями и социальными партнёрами</w:t>
      </w:r>
    </w:p>
    <w:p w:rsidR="0068646D" w:rsidRDefault="003B07D7">
      <w:pPr>
        <w:pStyle w:val="a5"/>
        <w:framePr w:w="14851" w:wrap="notBeside" w:vAnchor="text" w:hAnchor="text" w:xAlign="center" w:y="1"/>
        <w:shd w:val="clear" w:color="auto" w:fill="auto"/>
        <w:spacing w:line="270" w:lineRule="exact"/>
      </w:pPr>
      <w:r>
        <w:rPr>
          <w:rStyle w:val="a6"/>
        </w:rPr>
        <w:lastRenderedPageBreak/>
        <w:t>Примерный комплексно-тематический план работы со старшими дошкольниками в летний период 2012год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10"/>
        <w:gridCol w:w="11741"/>
      </w:tblGrid>
      <w:tr w:rsidR="0068646D">
        <w:trPr>
          <w:trHeight w:hRule="exact" w:val="28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11pt"/>
              </w:rPr>
              <w:t>Направление деятельности</w:t>
            </w: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Задачи</w:t>
            </w:r>
          </w:p>
        </w:tc>
      </w:tr>
      <w:tr w:rsidR="0068646D">
        <w:trPr>
          <w:trHeight w:hRule="exact" w:val="557"/>
          <w:jc w:val="center"/>
        </w:trPr>
        <w:tc>
          <w:tcPr>
            <w:tcW w:w="14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1pt0"/>
              </w:rPr>
              <w:t>ИЮНЬ</w:t>
            </w:r>
          </w:p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0"/>
              </w:rPr>
              <w:t>1 Неделя. Тема «Растительный мир. Цветы и травы»</w:t>
            </w:r>
          </w:p>
        </w:tc>
      </w:tr>
      <w:tr w:rsidR="0068646D">
        <w:trPr>
          <w:trHeight w:hRule="exact" w:val="129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1pt1"/>
              </w:rPr>
              <w:t>Музыкальный праздник, посвященный Дню защиты детей (1 июня)</w:t>
            </w: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11pt1"/>
              </w:rPr>
              <w:t>Формировать у детей понятия "Право на отдых”, "Право на образование”;</w:t>
            </w:r>
          </w:p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11pt1"/>
              </w:rPr>
              <w:t>Дать детям дошкольного возраста элементарные знания и представления о международном празднике "Дне защиты детей”;</w:t>
            </w:r>
          </w:p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</w:rPr>
              <w:t>Воспитывать желание проявлять творческую инициативу, предоставив для этого равные возможности всем детям.</w:t>
            </w:r>
          </w:p>
        </w:tc>
      </w:tr>
      <w:tr w:rsidR="0068646D">
        <w:trPr>
          <w:trHeight w:hRule="exact" w:val="136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11pt1"/>
              </w:rPr>
              <w:t>Экскурсия в лесопарк «Лето и мы».</w:t>
            </w: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69" w:lineRule="exact"/>
              <w:ind w:left="160"/>
            </w:pPr>
            <w:r>
              <w:rPr>
                <w:rStyle w:val="11pt1"/>
              </w:rPr>
              <w:t>Продолжать формировать у детей целостную картину окружающего мира, представление о лете, о растительном мире в летний период.</w:t>
            </w:r>
          </w:p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69" w:lineRule="exact"/>
              <w:ind w:left="160"/>
            </w:pPr>
            <w:r>
              <w:rPr>
                <w:rStyle w:val="11pt1"/>
              </w:rPr>
              <w:t>Расширять знания детей о характерных признаках раннего лета.</w:t>
            </w:r>
          </w:p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69" w:lineRule="exact"/>
              <w:ind w:left="160"/>
            </w:pPr>
            <w:r>
              <w:rPr>
                <w:rStyle w:val="11pt1"/>
              </w:rPr>
              <w:t>Продолжать знакомство детей с растительным миром нашего региона (цветы и травы).</w:t>
            </w:r>
          </w:p>
        </w:tc>
      </w:tr>
      <w:tr w:rsidR="0068646D">
        <w:trPr>
          <w:trHeight w:hRule="exact" w:val="81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Тематическая беседа «Зеленые фонтаны травы».</w:t>
            </w: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69" w:lineRule="exact"/>
              <w:ind w:left="160"/>
            </w:pPr>
            <w:r>
              <w:rPr>
                <w:rStyle w:val="11pt1"/>
              </w:rPr>
              <w:t>Знакомить детей с разновидностями травы нашей местности, учить видеть красоту зеленой травы, воспитывать эстетические чувства.</w:t>
            </w:r>
          </w:p>
        </w:tc>
      </w:tr>
      <w:tr w:rsidR="0068646D">
        <w:trPr>
          <w:trHeight w:hRule="exact" w:val="1603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Творческая мастерская - конкурс «Красота своими руками». Изготовление цветов из различных материалов.</w:t>
            </w: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64" w:lineRule="exact"/>
              <w:ind w:left="160"/>
            </w:pPr>
            <w:r>
              <w:rPr>
                <w:rStyle w:val="11pt1"/>
              </w:rPr>
              <w:t>Создать условия, способствующие выявлению и поддержанию интереса детей к продуктивной деятельности, проявлению самостоятельности, творческой активности, дошкольников.</w:t>
            </w:r>
          </w:p>
        </w:tc>
      </w:tr>
      <w:tr w:rsidR="0068646D">
        <w:trPr>
          <w:trHeight w:hRule="exact" w:val="187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Работа с родителями. Папка- передвижка «Берегите природу - Красная книга растений нашего региона». Словотворчество «Наши летние увлечения».</w:t>
            </w: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64" w:lineRule="exact"/>
              <w:ind w:left="160" w:firstLine="300"/>
            </w:pPr>
            <w:r>
              <w:rPr>
                <w:rStyle w:val="11pt1"/>
              </w:rPr>
              <w:t>Приобщать родителей к совместной деятельности по воспитанию у детей бережного отношения к природе. Развивать детско-родительские отношения через совместное продуктивное творчество.</w:t>
            </w:r>
          </w:p>
        </w:tc>
      </w:tr>
      <w:tr w:rsidR="0068646D">
        <w:trPr>
          <w:trHeight w:hRule="exact" w:val="1133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</w:rPr>
              <w:t xml:space="preserve">Итоговое мероприятие </w:t>
            </w:r>
            <w:r>
              <w:rPr>
                <w:rStyle w:val="1"/>
              </w:rPr>
              <w:t xml:space="preserve">ЛЕКАРСТВЕННЫЕ РАСТЕНИЯ </w:t>
            </w:r>
            <w:r>
              <w:rPr>
                <w:rStyle w:val="11pt1"/>
              </w:rPr>
              <w:t>(игра-прогулка)</w:t>
            </w: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after="120" w:line="220" w:lineRule="exact"/>
              <w:ind w:left="160"/>
            </w:pPr>
            <w:r>
              <w:rPr>
                <w:rStyle w:val="11pt1"/>
              </w:rPr>
              <w:t>Закрепить представления воспитанников о жизни растений в летний период.</w:t>
            </w:r>
          </w:p>
          <w:p w:rsidR="0068646D" w:rsidRDefault="003B07D7">
            <w:pPr>
              <w:pStyle w:val="2"/>
              <w:framePr w:w="14851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1"/>
              </w:rPr>
              <w:t>Выявить знания детей о природе, лекарственных растениях, их пользе, бережном отношении к родной природе.</w:t>
            </w:r>
          </w:p>
        </w:tc>
      </w:tr>
    </w:tbl>
    <w:p w:rsidR="0068646D" w:rsidRDefault="006864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01"/>
        <w:gridCol w:w="11731"/>
      </w:tblGrid>
      <w:tr w:rsidR="0068646D">
        <w:trPr>
          <w:trHeight w:hRule="exact" w:val="283"/>
          <w:jc w:val="center"/>
        </w:trPr>
        <w:tc>
          <w:tcPr>
            <w:tcW w:w="14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Pr="002065F5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2065F5">
              <w:rPr>
                <w:rStyle w:val="11pt1"/>
                <w:b/>
              </w:rPr>
              <w:lastRenderedPageBreak/>
              <w:t>2 Неделя Тема «Животный мир. Птицы»</w:t>
            </w:r>
          </w:p>
        </w:tc>
      </w:tr>
      <w:tr w:rsidR="0068646D">
        <w:trPr>
          <w:trHeight w:hRule="exact" w:val="81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1"/>
              </w:rPr>
              <w:t>Экскурсия в парк</w:t>
            </w:r>
          </w:p>
        </w:tc>
        <w:tc>
          <w:tcPr>
            <w:tcW w:w="1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11pt1"/>
              </w:rPr>
              <w:t>Развивать у детей чувство сопричастности к окружающей действительности. Воспитывать умение наблюдать за тем как летают птицы, где вьют гнезда, узнавать голоса птиц и наслаждаться их пением</w:t>
            </w:r>
          </w:p>
        </w:tc>
      </w:tr>
      <w:tr w:rsidR="0068646D">
        <w:trPr>
          <w:trHeight w:hRule="exact" w:val="108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Презентации «Такие разные птицы», «Звуки в лесу».</w:t>
            </w:r>
          </w:p>
        </w:tc>
        <w:tc>
          <w:tcPr>
            <w:tcW w:w="1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59" w:lineRule="exact"/>
              <w:ind w:left="140"/>
            </w:pPr>
            <w:r>
              <w:rPr>
                <w:rStyle w:val="11pt1"/>
              </w:rPr>
              <w:t>Обобщить знания детей о птицах, особенностях их внешнего вида, повадках.</w:t>
            </w:r>
          </w:p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59" w:lineRule="exact"/>
              <w:ind w:left="140"/>
            </w:pPr>
            <w:r>
              <w:rPr>
                <w:rStyle w:val="11pt1"/>
              </w:rPr>
              <w:t>Расширить представления о разнохарактерном изображении лета в произведениях искусства (поэтического, изобразительного, музыкального).</w:t>
            </w:r>
          </w:p>
        </w:tc>
      </w:tr>
      <w:tr w:rsidR="0068646D">
        <w:trPr>
          <w:trHeight w:hRule="exact" w:val="133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11pt1"/>
              </w:rPr>
              <w:t>Творческая мастерская. Составление коллажей «Птицы» из природного материала.</w:t>
            </w:r>
          </w:p>
        </w:tc>
        <w:tc>
          <w:tcPr>
            <w:tcW w:w="1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Создать условия способствующие выявлению и поддержанию интереса детей к продуктивной деятельности, проявлению самостоятельности, творческой активности дошкольников.</w:t>
            </w:r>
          </w:p>
        </w:tc>
      </w:tr>
      <w:tr w:rsidR="0068646D">
        <w:trPr>
          <w:trHeight w:hRule="exact" w:val="1344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Работа с родителями Мастер-класс «Попробуйте вместе с нами». Поделки из природного материала.</w:t>
            </w:r>
          </w:p>
        </w:tc>
        <w:tc>
          <w:tcPr>
            <w:tcW w:w="1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Приобщать родителей к совместной деятельности по воспитанию у детей интереса к животному миру. Развивать детско-родительские отношения через совместное продуктивное творчество.</w:t>
            </w:r>
          </w:p>
        </w:tc>
      </w:tr>
      <w:tr w:rsidR="0068646D">
        <w:trPr>
          <w:trHeight w:hRule="exact" w:val="137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Итоговое мероприятие Игра- развлечение « Будем с лесом дружить». Презентация «Птицы летом»</w:t>
            </w:r>
          </w:p>
        </w:tc>
        <w:tc>
          <w:tcPr>
            <w:tcW w:w="1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Способствовать закреплению представлений детей о птицах, насекомых, деревьях, цветах, правилах поведения в природе.</w:t>
            </w:r>
          </w:p>
          <w:p w:rsidR="0068646D" w:rsidRDefault="003B07D7">
            <w:pPr>
              <w:pStyle w:val="2"/>
              <w:framePr w:w="14832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Развивать оценочные суждения у детей при анализе примеров правильного и неправильного поведения людей на природе.</w:t>
            </w:r>
          </w:p>
        </w:tc>
      </w:tr>
    </w:tbl>
    <w:p w:rsidR="0068646D" w:rsidRDefault="006864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01"/>
        <w:gridCol w:w="11726"/>
      </w:tblGrid>
      <w:tr w:rsidR="0068646D">
        <w:trPr>
          <w:trHeight w:hRule="exact" w:val="293"/>
          <w:jc w:val="center"/>
        </w:trPr>
        <w:tc>
          <w:tcPr>
            <w:tcW w:w="14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Pr="002065F5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2065F5">
              <w:rPr>
                <w:rStyle w:val="11pt1"/>
                <w:b/>
              </w:rPr>
              <w:lastRenderedPageBreak/>
              <w:t>3 неделя Тема: «Явление природы - ВОДА»</w:t>
            </w:r>
          </w:p>
        </w:tc>
      </w:tr>
      <w:tr w:rsidR="0068646D">
        <w:trPr>
          <w:trHeight w:hRule="exact" w:val="81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11pt1"/>
              </w:rPr>
              <w:t>Целевая прогулка «День туриста» (в лесную зону)</w:t>
            </w:r>
          </w:p>
        </w:tc>
        <w:tc>
          <w:tcPr>
            <w:tcW w:w="1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after="60" w:line="220" w:lineRule="exact"/>
              <w:ind w:left="160"/>
            </w:pPr>
            <w:r>
              <w:rPr>
                <w:rStyle w:val="11pt1"/>
              </w:rPr>
              <w:t>Содействовать расширению топографического опыта детей, умению работы с картой.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before="60" w:line="220" w:lineRule="exact"/>
              <w:ind w:left="160"/>
            </w:pPr>
            <w:r>
              <w:rPr>
                <w:rStyle w:val="11pt1"/>
              </w:rPr>
              <w:t>Закрепление знай о правилах поведения на природе и ответственности за сохранение окружающего мира.</w:t>
            </w:r>
          </w:p>
        </w:tc>
      </w:tr>
      <w:tr w:rsidR="0068646D">
        <w:trPr>
          <w:trHeight w:hRule="exact" w:val="116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1"/>
              </w:rPr>
              <w:t>Виртуальная экскурсия в музей воды. Презентация «Сила воды в природе»</w:t>
            </w:r>
          </w:p>
        </w:tc>
        <w:tc>
          <w:tcPr>
            <w:tcW w:w="1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after="120" w:line="293" w:lineRule="exact"/>
              <w:ind w:left="160"/>
            </w:pPr>
            <w:r>
              <w:rPr>
                <w:rStyle w:val="11pt1"/>
              </w:rPr>
              <w:t>Обобщить знания детей о явлениях природы, о ценности воды в жизни человека и необходимости бережного отношения к водным ресурсам.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11pt1"/>
              </w:rPr>
              <w:t>Создать условия для составления детьми творческих рассказов и сказок по картинкам, из личного опыта.</w:t>
            </w:r>
          </w:p>
        </w:tc>
      </w:tr>
      <w:tr w:rsidR="0068646D">
        <w:trPr>
          <w:trHeight w:hRule="exact" w:val="108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Творческая мастерская. Создание макета «Горный ручей».</w:t>
            </w:r>
          </w:p>
        </w:tc>
        <w:tc>
          <w:tcPr>
            <w:tcW w:w="1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11pt1"/>
              </w:rPr>
              <w:t>Создать условия для реализации творческой инициативы детей и детского экспериментирования.</w:t>
            </w:r>
          </w:p>
        </w:tc>
      </w:tr>
      <w:tr w:rsidR="0068646D">
        <w:trPr>
          <w:trHeight w:hRule="exact" w:val="107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Конкурс рисунков «Животный мир морей и океанов».</w:t>
            </w:r>
          </w:p>
        </w:tc>
        <w:tc>
          <w:tcPr>
            <w:tcW w:w="1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59" w:lineRule="exact"/>
              <w:ind w:left="160"/>
            </w:pPr>
            <w:r>
              <w:rPr>
                <w:rStyle w:val="11pt1"/>
              </w:rPr>
              <w:t>Развивать познавательную активность, расширять знание об обитателях морей и океанов, воспитывать бережное отношение к природе, умения передавать в рисунках свое отношение к окружающему миру.</w:t>
            </w:r>
          </w:p>
        </w:tc>
      </w:tr>
      <w:tr w:rsidR="0068646D">
        <w:trPr>
          <w:trHeight w:hRule="exact" w:val="187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Работа с родителями. Папка- передвижка с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11pt1"/>
              </w:rPr>
              <w:t>рекомендациями о правилах поведения на воде. Фотовыставка «Семейный отдых на воде».</w:t>
            </w:r>
          </w:p>
        </w:tc>
        <w:tc>
          <w:tcPr>
            <w:tcW w:w="1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50" w:lineRule="exact"/>
              <w:ind w:left="160" w:firstLine="340"/>
            </w:pPr>
            <w:r>
              <w:rPr>
                <w:rStyle w:val="11pt1"/>
              </w:rPr>
              <w:t>Приобщать родителей к совместной деятельности по воспитанию у детей элементарных правил безопасного поведения у водоема.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11pt1"/>
              </w:rPr>
              <w:t>Развивать детско-родительские отношения через совместное продуктивное творчество.</w:t>
            </w:r>
          </w:p>
        </w:tc>
      </w:tr>
      <w:tr w:rsidR="0068646D">
        <w:trPr>
          <w:trHeight w:hRule="exact" w:val="137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11pt1"/>
              </w:rPr>
              <w:t>Итоговое мероприятие «Бесценная и всем необходимая вода»</w:t>
            </w:r>
          </w:p>
        </w:tc>
        <w:tc>
          <w:tcPr>
            <w:tcW w:w="1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4" w:lineRule="exact"/>
              <w:ind w:left="160"/>
            </w:pPr>
            <w:r>
              <w:rPr>
                <w:rStyle w:val="11pt1"/>
              </w:rPr>
              <w:t xml:space="preserve">Закрепить представления детей о таком явлении природы как вода. Воспитывать самостоятельность, инициативность, умение взаимодействовать со сверстниками и взрослыми. </w:t>
            </w:r>
            <w:r>
              <w:rPr>
                <w:rStyle w:val="Calibri105pt"/>
              </w:rPr>
              <w:t>Создать у детей радостное настроение, показать огромное значение воды для всех живых существ, уточнить представления детей о разных состояниях воды, развивать умение отгадывать загадки.</w:t>
            </w:r>
          </w:p>
        </w:tc>
      </w:tr>
    </w:tbl>
    <w:p w:rsidR="0068646D" w:rsidRDefault="006864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91"/>
        <w:gridCol w:w="11731"/>
      </w:tblGrid>
      <w:tr w:rsidR="0068646D">
        <w:trPr>
          <w:trHeight w:hRule="exact" w:val="288"/>
          <w:jc w:val="center"/>
        </w:trPr>
        <w:tc>
          <w:tcPr>
            <w:tcW w:w="14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Pr="002065F5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2065F5">
              <w:rPr>
                <w:rStyle w:val="11pt1"/>
                <w:b/>
              </w:rPr>
              <w:lastRenderedPageBreak/>
              <w:t>4 недели Тема «Лето в городе. Мосты повисли над Невой»</w:t>
            </w:r>
          </w:p>
        </w:tc>
      </w:tr>
      <w:tr w:rsidR="0068646D">
        <w:trPr>
          <w:trHeight w:hRule="exact" w:val="107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11pt1"/>
              </w:rPr>
              <w:t>Виртуальная экскурсия по рекам и каналам</w:t>
            </w:r>
            <w:r w:rsidR="00D408B2">
              <w:rPr>
                <w:rStyle w:val="11pt1"/>
              </w:rPr>
              <w:t xml:space="preserve"> С</w:t>
            </w:r>
            <w:r>
              <w:rPr>
                <w:rStyle w:val="11pt1"/>
              </w:rPr>
              <w:t>анкт- Петербурга</w:t>
            </w:r>
          </w:p>
        </w:tc>
        <w:tc>
          <w:tcPr>
            <w:tcW w:w="1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rPr>
                <w:rStyle w:val="11pt1"/>
              </w:rPr>
              <w:t>Формировать у детей понятие о принадлежности к своему городу, осознание себя как личности - гражданина своей «малой родины», уважительного, бережного отношения к достопримечательностям, культуре и истории родного края.</w:t>
            </w:r>
          </w:p>
        </w:tc>
      </w:tr>
      <w:tr w:rsidR="0068646D">
        <w:trPr>
          <w:trHeight w:hRule="exact" w:val="81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pt1"/>
              </w:rPr>
              <w:t>Фотовыставка с обзором «Мосты повисли над Невой»</w:t>
            </w:r>
          </w:p>
        </w:tc>
        <w:tc>
          <w:tcPr>
            <w:tcW w:w="1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11pt1"/>
              </w:rPr>
              <w:t>Формирование чувства гордости и любви к своему городу, понимания значения СПб в судьбе страны и людей, проживающих в нем.</w:t>
            </w:r>
          </w:p>
        </w:tc>
      </w:tr>
      <w:tr w:rsidR="0068646D">
        <w:trPr>
          <w:trHeight w:hRule="exact" w:val="107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11pt1"/>
              </w:rPr>
              <w:t>Конкурс рисунков на асфальте «Санкт-Петербург глазами детей»</w:t>
            </w:r>
          </w:p>
        </w:tc>
        <w:tc>
          <w:tcPr>
            <w:tcW w:w="1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1"/>
              </w:rPr>
              <w:t>Содействовать развитию творчества на содержании освоенного краеведческого материала</w:t>
            </w:r>
          </w:p>
        </w:tc>
      </w:tr>
      <w:tr w:rsidR="0068646D">
        <w:trPr>
          <w:trHeight w:hRule="exact" w:val="213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11pt1"/>
              </w:rPr>
              <w:t>Работа с родителями. Рекомендации для родителей «Гуляя по Санкт- Петербургу». Творческие детско-родительские работы «Волшебные истории о мостах СПб»</w:t>
            </w:r>
          </w:p>
        </w:tc>
        <w:tc>
          <w:tcPr>
            <w:tcW w:w="1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64" w:lineRule="exact"/>
              <w:ind w:left="120" w:firstLine="620"/>
            </w:pPr>
            <w:r>
              <w:rPr>
                <w:rStyle w:val="11pt1"/>
              </w:rPr>
              <w:t>Приобщать родителей к совместной деятельности по воспитанию у детей любви и уважения к родному городу.</w:t>
            </w:r>
          </w:p>
          <w:p w:rsidR="0068646D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11pt1"/>
              </w:rPr>
              <w:t>Развивать детско-родительские отношения через совместное продуктивное творчество.</w:t>
            </w:r>
          </w:p>
        </w:tc>
      </w:tr>
      <w:tr w:rsidR="0068646D">
        <w:trPr>
          <w:trHeight w:hRule="exact" w:val="109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11pt1"/>
              </w:rPr>
              <w:t>Итоговое мероприятие Викторина «Мы - петербуржцы»</w:t>
            </w:r>
          </w:p>
        </w:tc>
        <w:tc>
          <w:tcPr>
            <w:tcW w:w="1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2"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rPr>
                <w:rStyle w:val="11pt1"/>
              </w:rPr>
              <w:t>Создать условия для положительно-созидательного отношения ребенка ко всему окружающему и к себе. Помочь детям осознать ценность памятников культуры, искусства и важность сохранения их. Способствовать формированию этики поведения петербуржца.</w:t>
            </w:r>
          </w:p>
        </w:tc>
      </w:tr>
    </w:tbl>
    <w:p w:rsidR="0068646D" w:rsidRDefault="0068646D">
      <w:pPr>
        <w:rPr>
          <w:sz w:val="2"/>
          <w:szCs w:val="2"/>
        </w:rPr>
        <w:sectPr w:rsidR="0068646D" w:rsidSect="00D408B2">
          <w:type w:val="continuous"/>
          <w:pgSz w:w="16838" w:h="16834" w:orient="landscape"/>
          <w:pgMar w:top="3934" w:right="988" w:bottom="3642" w:left="988" w:header="0" w:footer="3" w:gutter="0"/>
          <w:cols w:space="720"/>
          <w:noEndnote/>
          <w:titlePg/>
          <w:docGrid w:linePitch="360"/>
        </w:sectPr>
      </w:pPr>
    </w:p>
    <w:p w:rsidR="0068646D" w:rsidRDefault="003B07D7">
      <w:pPr>
        <w:pStyle w:val="21"/>
        <w:framePr w:w="14827" w:wrap="notBeside" w:vAnchor="text" w:hAnchor="text" w:xAlign="center" w:y="1"/>
        <w:shd w:val="clear" w:color="auto" w:fill="auto"/>
        <w:spacing w:line="210" w:lineRule="exact"/>
      </w:pPr>
      <w:r>
        <w:lastRenderedPageBreak/>
        <w:t xml:space="preserve">на месяц </w:t>
      </w:r>
      <w:r>
        <w:rPr>
          <w:rStyle w:val="22"/>
        </w:rPr>
        <w:t>июнь</w:t>
      </w:r>
      <w:r>
        <w:rPr>
          <w:rStyle w:val="23"/>
        </w:rPr>
        <w:t xml:space="preserve"> </w:t>
      </w:r>
      <w:r>
        <w:t>2012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1"/>
        <w:gridCol w:w="3686"/>
        <w:gridCol w:w="3710"/>
        <w:gridCol w:w="3739"/>
      </w:tblGrid>
      <w:tr w:rsidR="0068646D">
        <w:trPr>
          <w:trHeight w:hRule="exact" w:val="164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 w:rsidP="005505F0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Calibri105pt0"/>
              </w:rPr>
              <w:t>1 неделя месяца</w:t>
            </w:r>
            <w:r w:rsidR="00D408B2">
              <w:rPr>
                <w:rStyle w:val="Calibri105pt0"/>
              </w:rPr>
              <w:t>. С</w:t>
            </w:r>
            <w:r>
              <w:rPr>
                <w:rStyle w:val="Calibri105pt0"/>
              </w:rPr>
              <w:t xml:space="preserve"> 01 по 08 Тема недели: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11pt1"/>
              </w:rPr>
              <w:t>«Растительный мир. Цветы и травы»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 w:rsidP="005505F0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Calibri105pt0"/>
              </w:rPr>
              <w:t>2 неделя месяца</w:t>
            </w:r>
            <w:r w:rsidR="00D408B2">
              <w:rPr>
                <w:rStyle w:val="Calibri105pt0"/>
              </w:rPr>
              <w:t>. С</w:t>
            </w:r>
            <w:r>
              <w:rPr>
                <w:rStyle w:val="Calibri105pt0"/>
              </w:rPr>
              <w:t xml:space="preserve"> 11 по 15 Тема недели: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pt1"/>
              </w:rPr>
              <w:t>«Животный мир. Птицы»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6D" w:rsidRDefault="003B07D7" w:rsidP="005505F0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Calibri105pt0"/>
              </w:rPr>
              <w:t>3 неделя месяца</w:t>
            </w:r>
            <w:r w:rsidR="00D408B2">
              <w:rPr>
                <w:rStyle w:val="Calibri105pt0"/>
              </w:rPr>
              <w:t>. С</w:t>
            </w:r>
            <w:r>
              <w:rPr>
                <w:rStyle w:val="Calibri105pt0"/>
              </w:rPr>
              <w:t xml:space="preserve"> _18 по 22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Calibri105pt0"/>
              </w:rPr>
              <w:t>Тема недели: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pt1"/>
              </w:rPr>
              <w:t>«Явление природы - ВОДА»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 w:rsidP="005505F0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Calibri105pt0"/>
              </w:rPr>
              <w:t>4 неделя месяца</w:t>
            </w:r>
            <w:r w:rsidR="00D408B2">
              <w:rPr>
                <w:rStyle w:val="Calibri105pt0"/>
              </w:rPr>
              <w:t>. С</w:t>
            </w:r>
            <w:r>
              <w:rPr>
                <w:rStyle w:val="Calibri105pt0"/>
              </w:rPr>
              <w:t xml:space="preserve"> </w:t>
            </w:r>
            <w:r>
              <w:rPr>
                <w:rStyle w:val="11pt"/>
              </w:rPr>
              <w:t>25</w:t>
            </w:r>
            <w:r>
              <w:rPr>
                <w:rStyle w:val="11pt1"/>
              </w:rPr>
              <w:t xml:space="preserve"> </w:t>
            </w:r>
            <w:r>
              <w:rPr>
                <w:rStyle w:val="Calibri105pt0"/>
              </w:rPr>
              <w:t>по 29 Тема недели: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pt1"/>
              </w:rPr>
              <w:t>«Лето в городе. Мосты повисли над Невой»</w:t>
            </w:r>
          </w:p>
        </w:tc>
      </w:tr>
      <w:tr w:rsidR="0068646D">
        <w:trPr>
          <w:trHeight w:hRule="exact" w:val="3749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11pt1"/>
              </w:rPr>
              <w:t>Папка-передвижка «Берегите природу - Красная книга растений нашего региона». Словотворчество «Наши летние увлечения».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40" w:firstLine="160"/>
            </w:pPr>
            <w:r>
              <w:rPr>
                <w:rStyle w:val="11pt1"/>
              </w:rPr>
              <w:t>Приобщать родителей к совместной деятельности по воспитанию у детей бережного отношения к природе.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40" w:firstLine="160"/>
            </w:pPr>
            <w:r>
              <w:rPr>
                <w:rStyle w:val="11pt1"/>
              </w:rPr>
              <w:t>Развивать детско-родительские отношения через совместное продуктивное творчество.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11pt1"/>
              </w:rPr>
              <w:t>Работа с родителями Мастер-класс «Попробуйте вместе с нами». Поделки из природного материала.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4" w:lineRule="exact"/>
              <w:ind w:left="120" w:firstLine="160"/>
            </w:pPr>
            <w:r>
              <w:rPr>
                <w:rStyle w:val="11pt1"/>
              </w:rPr>
              <w:t>Приобщать родителей к совместной деятельности по воспитанию у детей интереса к животному миру.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4" w:lineRule="exact"/>
              <w:ind w:left="120" w:firstLine="160"/>
            </w:pPr>
            <w:r>
              <w:rPr>
                <w:rStyle w:val="11pt1"/>
              </w:rPr>
              <w:t>Развивать детско-родительские отношения через совместное продуктивное творчество.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rPr>
                <w:rStyle w:val="11pt1"/>
              </w:rPr>
              <w:t>Работа с родителями. Папка- передвижка с рекомендациями о правилах поведения на воде. Фотовыставка «Семейный отдых на воде».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after="180" w:line="264" w:lineRule="exact"/>
              <w:ind w:left="120" w:firstLine="180"/>
            </w:pPr>
            <w:r>
              <w:rPr>
                <w:rStyle w:val="11pt1"/>
              </w:rPr>
              <w:t>Приобщать родителей к совместной деятельности по воспитанию у детей элементарных правил безопасного поведения у водоема.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before="180" w:line="264" w:lineRule="exact"/>
              <w:ind w:left="120"/>
            </w:pPr>
            <w:r>
              <w:rPr>
                <w:rStyle w:val="11pt1"/>
              </w:rPr>
              <w:t>Развивать детско-родительские отношения через совместное продуктивное творчество.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pt1"/>
              </w:rPr>
              <w:t>Рекомендации для родителей «Гуляя по Санкт-Петербургу». Творческие детско-родительские работы «Волшебные истории о мостах СПб»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20" w:firstLine="140"/>
            </w:pPr>
            <w:r>
              <w:rPr>
                <w:rStyle w:val="11pt1"/>
              </w:rPr>
              <w:t>Приобщать родителей к совместной деятельности по воспитанию у детей любви и уважения к родному городу.</w:t>
            </w:r>
          </w:p>
          <w:p w:rsidR="0068646D" w:rsidRDefault="003B07D7">
            <w:pPr>
              <w:pStyle w:val="2"/>
              <w:framePr w:w="14827" w:wrap="notBeside" w:vAnchor="text" w:hAnchor="text" w:xAlign="center" w:y="1"/>
              <w:shd w:val="clear" w:color="auto" w:fill="auto"/>
              <w:spacing w:line="269" w:lineRule="exact"/>
              <w:ind w:left="120" w:firstLine="140"/>
            </w:pPr>
            <w:r>
              <w:rPr>
                <w:rStyle w:val="11pt1"/>
              </w:rPr>
              <w:t>Развивать детско-родительские отношения через совместное продуктивное творчество.</w:t>
            </w:r>
          </w:p>
        </w:tc>
      </w:tr>
    </w:tbl>
    <w:p w:rsidR="0068646D" w:rsidRDefault="0068646D">
      <w:pPr>
        <w:rPr>
          <w:sz w:val="2"/>
          <w:szCs w:val="2"/>
        </w:rPr>
      </w:pPr>
    </w:p>
    <w:p w:rsidR="0068646D" w:rsidRDefault="0068646D">
      <w:pPr>
        <w:rPr>
          <w:sz w:val="2"/>
          <w:szCs w:val="2"/>
        </w:rPr>
      </w:pPr>
    </w:p>
    <w:sectPr w:rsidR="0068646D" w:rsidSect="0068646D">
      <w:headerReference w:type="default" r:id="rId8"/>
      <w:pgSz w:w="16838" w:h="16834" w:orient="landscape"/>
      <w:pgMar w:top="3934" w:right="988" w:bottom="3642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7A" w:rsidRDefault="0081717A" w:rsidP="0068646D">
      <w:r>
        <w:separator/>
      </w:r>
    </w:p>
  </w:endnote>
  <w:endnote w:type="continuationSeparator" w:id="1">
    <w:p w:rsidR="0081717A" w:rsidRDefault="0081717A" w:rsidP="0068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7A" w:rsidRDefault="0081717A"/>
  </w:footnote>
  <w:footnote w:type="continuationSeparator" w:id="1">
    <w:p w:rsidR="0081717A" w:rsidRDefault="008171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6D" w:rsidRDefault="002072F7">
    <w:pPr>
      <w:rPr>
        <w:sz w:val="2"/>
        <w:szCs w:val="2"/>
      </w:rPr>
    </w:pPr>
    <w:r w:rsidRPr="002072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9.45pt;margin-top:184.1pt;width:279.35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646D" w:rsidRPr="002065F5" w:rsidRDefault="003B07D7">
                <w:pPr>
                  <w:pStyle w:val="a9"/>
                  <w:shd w:val="clear" w:color="auto" w:fill="auto"/>
                  <w:spacing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2065F5">
                  <w:rPr>
                    <w:rStyle w:val="aa"/>
                    <w:rFonts w:ascii="Times New Roman" w:hAnsi="Times New Roman" w:cs="Times New Roman"/>
                    <w:b/>
                  </w:rPr>
                  <w:t>Взаимодействие с родителями и социальными партнёрами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D74"/>
    <w:multiLevelType w:val="multilevel"/>
    <w:tmpl w:val="D6C4CF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3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8646D"/>
    <w:rsid w:val="001D29CD"/>
    <w:rsid w:val="002065F5"/>
    <w:rsid w:val="002072F7"/>
    <w:rsid w:val="003B07D7"/>
    <w:rsid w:val="005505F0"/>
    <w:rsid w:val="0068646D"/>
    <w:rsid w:val="006933B3"/>
    <w:rsid w:val="0072469E"/>
    <w:rsid w:val="0081717A"/>
    <w:rsid w:val="00B8196B"/>
    <w:rsid w:val="00D4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4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646D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sid w:val="00686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"/>
    <w:basedOn w:val="a4"/>
    <w:rsid w:val="0068646D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_"/>
    <w:basedOn w:val="a0"/>
    <w:link w:val="2"/>
    <w:rsid w:val="00686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;Курсив"/>
    <w:basedOn w:val="a7"/>
    <w:rsid w:val="0068646D"/>
    <w:rPr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;Полужирный"/>
    <w:basedOn w:val="a7"/>
    <w:rsid w:val="0068646D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1">
    <w:name w:val="Основной текст + 11 pt"/>
    <w:basedOn w:val="a7"/>
    <w:rsid w:val="0068646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">
    <w:name w:val="Основной текст1"/>
    <w:basedOn w:val="a7"/>
    <w:rsid w:val="0068646D"/>
    <w:rPr>
      <w:color w:val="000000"/>
      <w:spacing w:val="0"/>
      <w:w w:val="100"/>
      <w:position w:val="0"/>
      <w:lang w:val="ru-RU"/>
    </w:rPr>
  </w:style>
  <w:style w:type="character" w:customStyle="1" w:styleId="Calibri105pt">
    <w:name w:val="Основной текст + Calibri;10;5 pt"/>
    <w:basedOn w:val="a7"/>
    <w:rsid w:val="0068646D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20">
    <w:name w:val="Подпись к таблице (2)_"/>
    <w:basedOn w:val="a0"/>
    <w:link w:val="21"/>
    <w:rsid w:val="006864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Подпись к таблице (2) + Полужирный"/>
    <w:basedOn w:val="20"/>
    <w:rsid w:val="0068646D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Подпись к таблице (2) + Полужирный"/>
    <w:basedOn w:val="20"/>
    <w:rsid w:val="0068646D"/>
    <w:rPr>
      <w:b/>
      <w:bCs/>
      <w:color w:val="000000"/>
      <w:spacing w:val="0"/>
      <w:w w:val="100"/>
      <w:position w:val="0"/>
    </w:rPr>
  </w:style>
  <w:style w:type="character" w:customStyle="1" w:styleId="Calibri105pt0">
    <w:name w:val="Основной текст + Calibri;10;5 pt"/>
    <w:basedOn w:val="a7"/>
    <w:rsid w:val="0068646D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8">
    <w:name w:val="Колонтитул_"/>
    <w:basedOn w:val="a0"/>
    <w:link w:val="a9"/>
    <w:rsid w:val="006864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68646D"/>
    <w:rPr>
      <w:color w:val="000000"/>
      <w:spacing w:val="0"/>
      <w:w w:val="100"/>
      <w:position w:val="0"/>
      <w:lang w:val="ru-RU"/>
    </w:rPr>
  </w:style>
  <w:style w:type="paragraph" w:customStyle="1" w:styleId="a5">
    <w:name w:val="Подпись к таблице"/>
    <w:basedOn w:val="a"/>
    <w:link w:val="a4"/>
    <w:rsid w:val="006864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link w:val="a7"/>
    <w:rsid w:val="006864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таблице (2)"/>
    <w:basedOn w:val="a"/>
    <w:link w:val="20"/>
    <w:rsid w:val="0068646D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9">
    <w:name w:val="Колонтитул"/>
    <w:basedOn w:val="a"/>
    <w:link w:val="a8"/>
    <w:rsid w:val="0068646D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styleId="ab">
    <w:name w:val="No Spacing"/>
    <w:link w:val="ac"/>
    <w:uiPriority w:val="1"/>
    <w:qFormat/>
    <w:rsid w:val="00D408B2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D408B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408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B2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1D29CD"/>
    <w:pPr>
      <w:ind w:left="720"/>
      <w:contextualSpacing/>
    </w:pPr>
  </w:style>
  <w:style w:type="paragraph" w:styleId="af0">
    <w:name w:val="header"/>
    <w:basedOn w:val="a"/>
    <w:link w:val="af1"/>
    <w:uiPriority w:val="99"/>
    <w:semiHidden/>
    <w:unhideWhenUsed/>
    <w:rsid w:val="001D29C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D29CD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1D29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D29C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D9AEE096114640972177854B9D3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57F6D8-2879-4E98-9CFF-8D8EC11CCE04}"/>
      </w:docPartPr>
      <w:docPartBody>
        <w:p w:rsidR="00000000" w:rsidRDefault="004F3BF0" w:rsidP="004F3BF0">
          <w:pPr>
            <w:pStyle w:val="EDD9AEE096114640972177854B9D31C4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858813FB085E45A7AC1B238C4D6377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F3AF0-C304-4AE1-BBBC-0A701EFF9E12}"/>
      </w:docPartPr>
      <w:docPartBody>
        <w:p w:rsidR="00000000" w:rsidRDefault="004F3BF0" w:rsidP="004F3BF0">
          <w:pPr>
            <w:pStyle w:val="858813FB085E45A7AC1B238C4D6377D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D6D518E9CCBD481089F35AB4EEAB2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D76A9-C647-4249-9B31-36838AC9775D}"/>
      </w:docPartPr>
      <w:docPartBody>
        <w:p w:rsidR="00000000" w:rsidRDefault="004F3BF0" w:rsidP="004F3BF0">
          <w:pPr>
            <w:pStyle w:val="D6D518E9CCBD481089F35AB4EEAB2B1D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3E6E1DA35D214046A0764AB77424B0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9E6D71-F0D6-46FF-9241-94AB1CCD70B0}"/>
      </w:docPartPr>
      <w:docPartBody>
        <w:p w:rsidR="00000000" w:rsidRDefault="004F3BF0" w:rsidP="004F3BF0">
          <w:pPr>
            <w:pStyle w:val="3E6E1DA35D214046A0764AB77424B029"/>
          </w:pPr>
          <w:r>
            <w:rPr>
              <w:b/>
              <w:bCs/>
            </w:rPr>
            <w:t>[Выберите дату]</w:t>
          </w:r>
        </w:p>
      </w:docPartBody>
    </w:docPart>
    <w:docPart>
      <w:docPartPr>
        <w:name w:val="098E65680C464604BEDBB854C39AA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60F96-B436-477B-B557-0307D2B3B598}"/>
      </w:docPartPr>
      <w:docPartBody>
        <w:p w:rsidR="00000000" w:rsidRDefault="004F3BF0" w:rsidP="004F3BF0">
          <w:pPr>
            <w:pStyle w:val="098E65680C464604BEDBB854C39AAB36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F3BF0"/>
    <w:rsid w:val="004F3BF0"/>
    <w:rsid w:val="00A4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06EB7E932A49EB9B2AFE1495041F07">
    <w:name w:val="1C06EB7E932A49EB9B2AFE1495041F07"/>
    <w:rsid w:val="004F3BF0"/>
  </w:style>
  <w:style w:type="paragraph" w:customStyle="1" w:styleId="44ADD573436C4165A9964FD5CA47170C">
    <w:name w:val="44ADD573436C4165A9964FD5CA47170C"/>
    <w:rsid w:val="004F3BF0"/>
  </w:style>
  <w:style w:type="paragraph" w:customStyle="1" w:styleId="E69EE2324396467F8A116EBF0498DD86">
    <w:name w:val="E69EE2324396467F8A116EBF0498DD86"/>
    <w:rsid w:val="004F3BF0"/>
  </w:style>
  <w:style w:type="paragraph" w:customStyle="1" w:styleId="A2BB691706954D5EA9733A84BEBBE112">
    <w:name w:val="A2BB691706954D5EA9733A84BEBBE112"/>
    <w:rsid w:val="004F3BF0"/>
  </w:style>
  <w:style w:type="paragraph" w:customStyle="1" w:styleId="D4F18E2A0F484CF588004F796C364D4C">
    <w:name w:val="D4F18E2A0F484CF588004F796C364D4C"/>
    <w:rsid w:val="004F3BF0"/>
  </w:style>
  <w:style w:type="paragraph" w:customStyle="1" w:styleId="94C5C25965EC4BB08E33216A7D3036FB">
    <w:name w:val="94C5C25965EC4BB08E33216A7D3036FB"/>
    <w:rsid w:val="004F3BF0"/>
  </w:style>
  <w:style w:type="paragraph" w:customStyle="1" w:styleId="EC2052FF7989452BA2E8ADF2871137FA">
    <w:name w:val="EC2052FF7989452BA2E8ADF2871137FA"/>
    <w:rsid w:val="004F3BF0"/>
  </w:style>
  <w:style w:type="paragraph" w:customStyle="1" w:styleId="67AF329DB418442B81D8A376F8C880DA">
    <w:name w:val="67AF329DB418442B81D8A376F8C880DA"/>
    <w:rsid w:val="004F3BF0"/>
  </w:style>
  <w:style w:type="paragraph" w:customStyle="1" w:styleId="E2556BE21BC24BEEBC88670BA71907D1">
    <w:name w:val="E2556BE21BC24BEEBC88670BA71907D1"/>
    <w:rsid w:val="004F3BF0"/>
  </w:style>
  <w:style w:type="paragraph" w:customStyle="1" w:styleId="E1C5B124370440D5B361A61B9C1B19F6">
    <w:name w:val="E1C5B124370440D5B361A61B9C1B19F6"/>
    <w:rsid w:val="004F3BF0"/>
  </w:style>
  <w:style w:type="paragraph" w:customStyle="1" w:styleId="24AF6D8121AA4C7588BFB86F9762709D">
    <w:name w:val="24AF6D8121AA4C7588BFB86F9762709D"/>
    <w:rsid w:val="004F3BF0"/>
  </w:style>
  <w:style w:type="paragraph" w:customStyle="1" w:styleId="EDD9AEE096114640972177854B9D31C4">
    <w:name w:val="EDD9AEE096114640972177854B9D31C4"/>
    <w:rsid w:val="004F3BF0"/>
  </w:style>
  <w:style w:type="paragraph" w:customStyle="1" w:styleId="858813FB085E45A7AC1B238C4D6377DA">
    <w:name w:val="858813FB085E45A7AC1B238C4D6377DA"/>
    <w:rsid w:val="004F3BF0"/>
  </w:style>
  <w:style w:type="paragraph" w:customStyle="1" w:styleId="D6D518E9CCBD481089F35AB4EEAB2B1D">
    <w:name w:val="D6D518E9CCBD481089F35AB4EEAB2B1D"/>
    <w:rsid w:val="004F3BF0"/>
  </w:style>
  <w:style w:type="paragraph" w:customStyle="1" w:styleId="7E888BFFA57E41E2AEDE1D2F8427059C">
    <w:name w:val="7E888BFFA57E41E2AEDE1D2F8427059C"/>
    <w:rsid w:val="004F3BF0"/>
  </w:style>
  <w:style w:type="paragraph" w:customStyle="1" w:styleId="3E6E1DA35D214046A0764AB77424B029">
    <w:name w:val="3E6E1DA35D214046A0764AB77424B029"/>
    <w:rsid w:val="004F3BF0"/>
  </w:style>
  <w:style w:type="paragraph" w:customStyle="1" w:styleId="098E65680C464604BEDBB854C39AAB36">
    <w:name w:val="098E65680C464604BEDBB854C39AAB36"/>
    <w:rsid w:val="004F3BF0"/>
  </w:style>
  <w:style w:type="paragraph" w:customStyle="1" w:styleId="6E2E45F3612F4B30AADDFF75ADCD1392">
    <w:name w:val="6E2E45F3612F4B30AADDFF75ADCD1392"/>
    <w:rsid w:val="004F3BF0"/>
  </w:style>
  <w:style w:type="paragraph" w:customStyle="1" w:styleId="52BFEA17A3AF45DE994519C2AFCBDA40">
    <w:name w:val="52BFEA17A3AF45DE994519C2AFCBDA40"/>
    <w:rsid w:val="004F3B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 ГОД</PublishDate>
  <Abstract> Воспитатель:  Мосолкина Лариса Сергеевна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Государственное бюджетное дошкольное образовательное учреждение детский сад № 16 общеразвивающего вида с приоритетным  осуществлением деятельности по физическому развитию детей Калининского района Санкт-Петербурга     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комплексно-тематический план работы на лето</dc:title>
  <dc:subject>СТАРШИЙ ВОЗРАСТ</dc:subject>
  <dc:creator>www.PHILka.RU</dc:creator>
  <cp:lastModifiedBy>www.PHILka.RU</cp:lastModifiedBy>
  <cp:revision>5</cp:revision>
  <dcterms:created xsi:type="dcterms:W3CDTF">2012-09-07T03:10:00Z</dcterms:created>
  <dcterms:modified xsi:type="dcterms:W3CDTF">2013-06-13T12:41:00Z</dcterms:modified>
</cp:coreProperties>
</file>