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90" w:rsidRDefault="00322190" w:rsidP="00BA651C">
      <w:pPr>
        <w:jc w:val="center"/>
        <w:rPr>
          <w:b/>
        </w:rPr>
      </w:pPr>
      <w:r>
        <w:rPr>
          <w:b/>
        </w:rPr>
        <w:t xml:space="preserve">Выписка </w:t>
      </w:r>
      <w:proofErr w:type="gramStart"/>
      <w:r>
        <w:rPr>
          <w:b/>
        </w:rPr>
        <w:t>из</w:t>
      </w:r>
      <w:proofErr w:type="gramEnd"/>
      <w:r>
        <w:rPr>
          <w:b/>
        </w:rPr>
        <w:t xml:space="preserve"> </w:t>
      </w:r>
    </w:p>
    <w:p w:rsidR="00BA651C" w:rsidRDefault="00322190" w:rsidP="00BA651C">
      <w:pPr>
        <w:jc w:val="center"/>
        <w:rPr>
          <w:b/>
        </w:rPr>
      </w:pPr>
      <w:r>
        <w:rPr>
          <w:b/>
        </w:rPr>
        <w:t>справки</w:t>
      </w:r>
      <w:r w:rsidR="00BA651C">
        <w:rPr>
          <w:b/>
        </w:rPr>
        <w:t xml:space="preserve"> по итогам окружной диагностической работы в 4-х классах</w:t>
      </w:r>
      <w:r>
        <w:rPr>
          <w:rStyle w:val="aa"/>
          <w:b/>
        </w:rPr>
        <w:footnoteReference w:id="1"/>
      </w:r>
    </w:p>
    <w:p w:rsidR="00322190" w:rsidRDefault="00322190" w:rsidP="00BA651C">
      <w:pPr>
        <w:ind w:firstLine="567"/>
        <w:jc w:val="both"/>
      </w:pPr>
    </w:p>
    <w:p w:rsidR="00322190" w:rsidRDefault="00322190" w:rsidP="00BA651C">
      <w:pPr>
        <w:ind w:firstLine="567"/>
        <w:jc w:val="both"/>
      </w:pPr>
    </w:p>
    <w:p w:rsidR="00BA651C" w:rsidRPr="00BA651C" w:rsidRDefault="00BA651C" w:rsidP="00BA651C">
      <w:pPr>
        <w:ind w:firstLine="567"/>
        <w:jc w:val="both"/>
      </w:pPr>
      <w:r w:rsidRPr="00BA651C">
        <w:t xml:space="preserve">Цель работы – оценка уровня </w:t>
      </w:r>
      <w:proofErr w:type="spellStart"/>
      <w:r w:rsidRPr="00BA651C">
        <w:t>сформированности</w:t>
      </w:r>
      <w:proofErr w:type="spellEnd"/>
      <w:r w:rsidRPr="00BA651C">
        <w:t xml:space="preserve"> предметных результатов и универсальных учебных действий у выпускников начальной школы по итогам освоения основной образовательной программы начального общего образования в условиях реализации федерального государственного стандарта.</w:t>
      </w:r>
    </w:p>
    <w:p w:rsidR="00BA651C" w:rsidRPr="00BA651C" w:rsidRDefault="00BA651C" w:rsidP="00BA651C">
      <w:pPr>
        <w:ind w:firstLine="567"/>
        <w:jc w:val="both"/>
      </w:pPr>
      <w:r w:rsidRPr="00BA651C">
        <w:t xml:space="preserve">Объектом исследования выступают планируемые результаты </w:t>
      </w:r>
      <w:proofErr w:type="spellStart"/>
      <w:r w:rsidRPr="00BA651C">
        <w:t>сформированности</w:t>
      </w:r>
      <w:proofErr w:type="spellEnd"/>
      <w:r w:rsidRPr="00BA651C">
        <w:t xml:space="preserve"> учебных действий с предметным содержанием и планируемые результаты регулятивных и познавательных универсальных учебных действий. </w:t>
      </w:r>
    </w:p>
    <w:p w:rsidR="00BA651C" w:rsidRPr="00BA651C" w:rsidRDefault="00BA651C" w:rsidP="00BA651C">
      <w:pPr>
        <w:ind w:firstLine="567"/>
        <w:jc w:val="both"/>
      </w:pPr>
      <w:r w:rsidRPr="00BA651C">
        <w:t xml:space="preserve">Предметом итоговой оценки является способность учащихся решать учебно-познавательные и учебно-практические задачи, построенные на материале опорной системы знаний с использованием средств, релевантных содержанию учебных предметов, в том числе на основе </w:t>
      </w:r>
      <w:proofErr w:type="spellStart"/>
      <w:r w:rsidRPr="00BA651C">
        <w:t>метапредметных</w:t>
      </w:r>
      <w:proofErr w:type="spellEnd"/>
      <w:r w:rsidRPr="00BA651C">
        <w:t xml:space="preserve"> действий.</w:t>
      </w:r>
    </w:p>
    <w:p w:rsidR="00BA651C" w:rsidRDefault="00BA651C" w:rsidP="00BA651C">
      <w:pPr>
        <w:ind w:firstLine="567"/>
        <w:jc w:val="both"/>
      </w:pPr>
      <w:r w:rsidRPr="00BA651C">
        <w:t xml:space="preserve">За выполнение работы выставлялись две оценки: тестовый балл и аттестационная оценка. </w:t>
      </w:r>
    </w:p>
    <w:p w:rsidR="00BA651C" w:rsidRPr="00BA651C" w:rsidRDefault="00BA651C" w:rsidP="00BA651C">
      <w:pPr>
        <w:ind w:firstLine="567"/>
        <w:jc w:val="both"/>
      </w:pPr>
      <w:r w:rsidRPr="00BA651C">
        <w:t>Тестовый балл выставлялся на основе первичных баллов, полученных за выполнение каждого из заданий работы.</w:t>
      </w:r>
    </w:p>
    <w:p w:rsidR="00BA651C" w:rsidRPr="00BA651C" w:rsidRDefault="00BA651C" w:rsidP="00BA651C">
      <w:pPr>
        <w:ind w:firstLine="567"/>
        <w:jc w:val="both"/>
      </w:pPr>
      <w:r w:rsidRPr="00BA651C">
        <w:t xml:space="preserve">Аттестационная отметка за усвоение каждого учебного предмета выставлялась по пятибалльной шкале, в соответствии с тестовым баллом. </w:t>
      </w:r>
    </w:p>
    <w:p w:rsidR="00BA651C" w:rsidRPr="00BA651C" w:rsidRDefault="00BA651C" w:rsidP="00BA651C">
      <w:pPr>
        <w:ind w:firstLine="567"/>
        <w:jc w:val="both"/>
      </w:pPr>
      <w:r w:rsidRPr="00BA651C">
        <w:t xml:space="preserve">По описанию итоговой оценки в Примерной ООП, ученик достиг базового уровня, если в контрольной работе выполнил менее 50 % заданий базового уровня. Уровень </w:t>
      </w:r>
      <w:proofErr w:type="spellStart"/>
      <w:r w:rsidRPr="00BA651C">
        <w:t>сформированности</w:t>
      </w:r>
      <w:proofErr w:type="spellEnd"/>
      <w:r w:rsidRPr="00BA651C">
        <w:t xml:space="preserve"> предметных умений рассчитывается по сумме баллов за все задания базового уровня.</w:t>
      </w:r>
    </w:p>
    <w:p w:rsidR="00BA651C" w:rsidRPr="00BA651C" w:rsidRDefault="00BA651C" w:rsidP="00BA651C">
      <w:pPr>
        <w:ind w:firstLine="567"/>
        <w:jc w:val="both"/>
      </w:pPr>
      <w:r w:rsidRPr="00BA651C">
        <w:t xml:space="preserve">По описанию итоговой оценки, учащийся достигает повышенного уровня, если в контрольной работе выполнил не менее 65 % заданий базового уровня и не менее 50 % заданий повышенного уровня. Повышенный уровень </w:t>
      </w:r>
      <w:proofErr w:type="spellStart"/>
      <w:r w:rsidRPr="00BA651C">
        <w:t>сформированности</w:t>
      </w:r>
      <w:proofErr w:type="spellEnd"/>
      <w:r w:rsidRPr="00BA651C">
        <w:t xml:space="preserve"> предметных умений рассчитывается по сумме баллов за задания как базового, так и повышенного уровня.</w:t>
      </w:r>
    </w:p>
    <w:p w:rsidR="00BA651C" w:rsidRPr="00BA651C" w:rsidRDefault="00BA651C" w:rsidP="00BA651C">
      <w:pPr>
        <w:ind w:firstLine="567"/>
        <w:jc w:val="both"/>
      </w:pPr>
    </w:p>
    <w:p w:rsidR="00BA651C" w:rsidRDefault="00BA651C" w:rsidP="00BA651C">
      <w:pPr>
        <w:jc w:val="center"/>
        <w:rPr>
          <w:b/>
        </w:rPr>
      </w:pPr>
    </w:p>
    <w:p w:rsidR="00BA651C" w:rsidRDefault="00BA651C" w:rsidP="00BA651C">
      <w:pPr>
        <w:jc w:val="center"/>
        <w:rPr>
          <w:b/>
        </w:rPr>
      </w:pPr>
    </w:p>
    <w:p w:rsidR="00BA651C" w:rsidRDefault="00BA651C" w:rsidP="00BA651C">
      <w:pPr>
        <w:jc w:val="center"/>
        <w:rPr>
          <w:b/>
        </w:rPr>
      </w:pPr>
    </w:p>
    <w:p w:rsidR="00BA651C" w:rsidRDefault="00BA651C" w:rsidP="00BA651C">
      <w:pPr>
        <w:jc w:val="center"/>
        <w:rPr>
          <w:b/>
        </w:rPr>
      </w:pPr>
    </w:p>
    <w:p w:rsidR="00BA651C" w:rsidRDefault="00BA651C" w:rsidP="00BA651C">
      <w:pPr>
        <w:jc w:val="center"/>
        <w:rPr>
          <w:b/>
        </w:rPr>
      </w:pPr>
    </w:p>
    <w:p w:rsidR="00BA651C" w:rsidRDefault="00BA651C" w:rsidP="00BA651C">
      <w:pPr>
        <w:jc w:val="center"/>
        <w:rPr>
          <w:b/>
        </w:rPr>
      </w:pPr>
    </w:p>
    <w:p w:rsidR="00BA651C" w:rsidRDefault="00BA651C" w:rsidP="00BA651C">
      <w:pPr>
        <w:jc w:val="center"/>
        <w:rPr>
          <w:b/>
        </w:rPr>
      </w:pPr>
    </w:p>
    <w:p w:rsidR="00BA651C" w:rsidRDefault="00BA651C" w:rsidP="00BA651C">
      <w:pPr>
        <w:jc w:val="center"/>
        <w:rPr>
          <w:b/>
        </w:rPr>
      </w:pPr>
    </w:p>
    <w:p w:rsidR="00BA651C" w:rsidRDefault="00BA651C" w:rsidP="00BA651C">
      <w:pPr>
        <w:jc w:val="center"/>
        <w:rPr>
          <w:b/>
        </w:rPr>
      </w:pPr>
    </w:p>
    <w:p w:rsidR="00BA651C" w:rsidRDefault="00BA651C" w:rsidP="00BA651C">
      <w:pPr>
        <w:jc w:val="center"/>
        <w:rPr>
          <w:b/>
        </w:rPr>
      </w:pPr>
    </w:p>
    <w:p w:rsidR="00BA651C" w:rsidRPr="00F648DC" w:rsidRDefault="00BA651C" w:rsidP="00BA651C">
      <w:pPr>
        <w:pStyle w:val="a4"/>
        <w:numPr>
          <w:ilvl w:val="0"/>
          <w:numId w:val="1"/>
        </w:numPr>
      </w:pPr>
      <w:r w:rsidRPr="00BA651C">
        <w:rPr>
          <w:b/>
        </w:rPr>
        <w:lastRenderedPageBreak/>
        <w:t>Итоги окружной итоговой работы по русскому языку</w:t>
      </w:r>
    </w:p>
    <w:p w:rsidR="00BA651C" w:rsidRDefault="00BA651C" w:rsidP="00BA651C">
      <w:pPr>
        <w:jc w:val="center"/>
        <w:rPr>
          <w:b/>
        </w:rPr>
      </w:pPr>
      <w:r w:rsidRPr="00EE6FB9">
        <w:rPr>
          <w:b/>
        </w:rPr>
        <w:t>в 4 классах за 201</w:t>
      </w:r>
      <w:r>
        <w:rPr>
          <w:b/>
        </w:rPr>
        <w:t>4</w:t>
      </w:r>
      <w:r w:rsidRPr="00EE6FB9">
        <w:rPr>
          <w:b/>
        </w:rPr>
        <w:t>-201</w:t>
      </w:r>
      <w:r>
        <w:rPr>
          <w:b/>
        </w:rPr>
        <w:t>5</w:t>
      </w:r>
      <w:r w:rsidRPr="00EE6FB9">
        <w:rPr>
          <w:b/>
        </w:rPr>
        <w:t xml:space="preserve"> учебный год</w:t>
      </w:r>
    </w:p>
    <w:p w:rsidR="00BA651C" w:rsidRPr="008B4324" w:rsidRDefault="00BA651C" w:rsidP="00BA651C">
      <w:pPr>
        <w:ind w:firstLine="709"/>
        <w:jc w:val="both"/>
      </w:pPr>
      <w:r w:rsidRPr="008B4324">
        <w:t xml:space="preserve">Итоговая </w:t>
      </w:r>
      <w:r>
        <w:t xml:space="preserve">окружная </w:t>
      </w:r>
      <w:r w:rsidRPr="008B4324">
        <w:t>работа по русскому языку</w:t>
      </w:r>
      <w:r>
        <w:t xml:space="preserve"> в 4</w:t>
      </w:r>
      <w:r w:rsidRPr="008B4324">
        <w:t xml:space="preserve"> состоит из 2-х частей: 1-я часть – </w:t>
      </w:r>
      <w:r>
        <w:t>базового уровня</w:t>
      </w:r>
      <w:r w:rsidRPr="008B4324">
        <w:t xml:space="preserve">; 2-я часть – </w:t>
      </w:r>
      <w:r>
        <w:t>повышенного уровня</w:t>
      </w:r>
      <w:r w:rsidRPr="008B4324">
        <w:t>.</w:t>
      </w:r>
    </w:p>
    <w:p w:rsidR="00BA651C" w:rsidRDefault="00BA651C" w:rsidP="00BA651C">
      <w:pPr>
        <w:jc w:val="center"/>
        <w:rPr>
          <w:b/>
        </w:rPr>
      </w:pPr>
    </w:p>
    <w:p w:rsidR="00BA651C" w:rsidRDefault="00BA651C" w:rsidP="00BA651C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23"/>
        <w:gridCol w:w="904"/>
        <w:gridCol w:w="1055"/>
        <w:gridCol w:w="908"/>
        <w:gridCol w:w="1056"/>
        <w:gridCol w:w="911"/>
        <w:gridCol w:w="1056"/>
        <w:gridCol w:w="911"/>
        <w:gridCol w:w="908"/>
        <w:gridCol w:w="911"/>
        <w:gridCol w:w="908"/>
        <w:gridCol w:w="908"/>
        <w:gridCol w:w="911"/>
        <w:gridCol w:w="908"/>
        <w:gridCol w:w="908"/>
      </w:tblGrid>
      <w:tr w:rsidR="00BA651C" w:rsidTr="00BA651C">
        <w:trPr>
          <w:trHeight w:val="276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lang w:eastAsia="ru-RU"/>
              </w:rPr>
            </w:pPr>
            <w:r w:rsidRPr="00926B3A">
              <w:rPr>
                <w:color w:val="000000"/>
              </w:rPr>
              <w:t>1 вариант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литера класса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 xml:space="preserve"> общее количество </w:t>
            </w:r>
          </w:p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обучающихся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количество участвующих</w:t>
            </w:r>
          </w:p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 xml:space="preserve"> в написании работы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 xml:space="preserve"> количество </w:t>
            </w:r>
            <w:proofErr w:type="gramStart"/>
            <w:r w:rsidRPr="00926B3A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 w:rsidRPr="00926B3A">
              <w:rPr>
                <w:color w:val="000000"/>
                <w:sz w:val="18"/>
                <w:szCs w:val="18"/>
              </w:rPr>
              <w:t xml:space="preserve">, </w:t>
            </w:r>
          </w:p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получивших "2"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 xml:space="preserve"> % общей успеваемости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 xml:space="preserve"> количество </w:t>
            </w:r>
            <w:proofErr w:type="gramStart"/>
            <w:r w:rsidRPr="00926B3A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 w:rsidRPr="00926B3A">
              <w:rPr>
                <w:color w:val="000000"/>
                <w:sz w:val="18"/>
                <w:szCs w:val="18"/>
              </w:rPr>
              <w:t xml:space="preserve">, </w:t>
            </w:r>
          </w:p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выполнивших работу на "4" и "5"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 xml:space="preserve"> % качественной успеваемости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 xml:space="preserve"> количество </w:t>
            </w:r>
            <w:proofErr w:type="gramStart"/>
            <w:r w:rsidRPr="00926B3A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 w:rsidRPr="00926B3A">
              <w:rPr>
                <w:color w:val="000000"/>
                <w:sz w:val="18"/>
                <w:szCs w:val="18"/>
              </w:rPr>
              <w:t xml:space="preserve">, </w:t>
            </w:r>
          </w:p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26B3A">
              <w:rPr>
                <w:color w:val="000000"/>
                <w:sz w:val="18"/>
                <w:szCs w:val="18"/>
              </w:rPr>
              <w:t>справившихся</w:t>
            </w:r>
            <w:proofErr w:type="gramEnd"/>
            <w:r w:rsidRPr="00926B3A">
              <w:rPr>
                <w:color w:val="000000"/>
                <w:sz w:val="18"/>
                <w:szCs w:val="18"/>
              </w:rPr>
              <w:t xml:space="preserve"> с работой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 xml:space="preserve"> % обучающихся, </w:t>
            </w:r>
          </w:p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26B3A">
              <w:rPr>
                <w:color w:val="000000"/>
                <w:sz w:val="18"/>
                <w:szCs w:val="18"/>
              </w:rPr>
              <w:t>справившихся</w:t>
            </w:r>
            <w:proofErr w:type="gramEnd"/>
            <w:r w:rsidRPr="00926B3A">
              <w:rPr>
                <w:color w:val="000000"/>
                <w:sz w:val="18"/>
                <w:szCs w:val="18"/>
              </w:rPr>
              <w:t xml:space="preserve"> с работой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 xml:space="preserve"> количество </w:t>
            </w:r>
            <w:proofErr w:type="gramStart"/>
            <w:r w:rsidRPr="00926B3A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 w:rsidRPr="00926B3A">
              <w:rPr>
                <w:color w:val="000000"/>
                <w:sz w:val="18"/>
                <w:szCs w:val="18"/>
              </w:rPr>
              <w:t xml:space="preserve">, </w:t>
            </w:r>
          </w:p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26B3A">
              <w:rPr>
                <w:color w:val="000000"/>
                <w:sz w:val="18"/>
                <w:szCs w:val="18"/>
              </w:rPr>
              <w:t>выполнивших</w:t>
            </w:r>
            <w:proofErr w:type="gramEnd"/>
            <w:r w:rsidRPr="00926B3A">
              <w:rPr>
                <w:color w:val="000000"/>
                <w:sz w:val="18"/>
                <w:szCs w:val="18"/>
              </w:rPr>
              <w:t xml:space="preserve"> работу </w:t>
            </w:r>
          </w:p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на максимальный балл (100%)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 xml:space="preserve">Количество обучающихся, </w:t>
            </w:r>
          </w:p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 xml:space="preserve">достигших предметных результатов </w:t>
            </w:r>
          </w:p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не ниже 65% (базовый уровень)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 xml:space="preserve"> % качества достижения предметных </w:t>
            </w:r>
          </w:p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результатов (базовый уровень)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Количество обучающихся, достигших предметных результатов не ниже 50% (повышенный уровень)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 xml:space="preserve"> % качества достижения предметных </w:t>
            </w:r>
          </w:p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результатов (повышенный уровень)</w:t>
            </w:r>
          </w:p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A651C" w:rsidTr="00BA651C">
        <w:trPr>
          <w:trHeight w:val="255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</w:tr>
      <w:tr w:rsidR="00BA651C" w:rsidTr="00BA651C">
        <w:trPr>
          <w:trHeight w:val="255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</w:tr>
      <w:tr w:rsidR="00BA651C" w:rsidTr="00BA651C">
        <w:trPr>
          <w:trHeight w:val="2580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</w:tr>
      <w:tr w:rsidR="00BA651C" w:rsidTr="00BA651C">
        <w:trPr>
          <w:trHeight w:val="525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</w:tr>
      <w:tr w:rsidR="00BA651C" w:rsidTr="00BA651C">
        <w:trPr>
          <w:trHeight w:val="7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4А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58%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92%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67%</w:t>
            </w:r>
          </w:p>
        </w:tc>
      </w:tr>
      <w:tr w:rsidR="00BA651C" w:rsidTr="00BA651C">
        <w:trPr>
          <w:trHeight w:val="2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4Б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91%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55%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91%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91%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55%</w:t>
            </w:r>
          </w:p>
        </w:tc>
      </w:tr>
      <w:tr w:rsidR="00BA651C" w:rsidTr="00322190">
        <w:trPr>
          <w:trHeight w:val="131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A651C" w:rsidRPr="00322190" w:rsidRDefault="00BA651C" w:rsidP="00BA651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22190">
              <w:rPr>
                <w:color w:val="000000"/>
                <w:sz w:val="18"/>
                <w:szCs w:val="18"/>
                <w:highlight w:val="yellow"/>
              </w:rPr>
              <w:t>4В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322190" w:rsidRDefault="00BA651C" w:rsidP="00BA651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22190">
              <w:rPr>
                <w:color w:val="000000"/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322190" w:rsidRDefault="00BA651C" w:rsidP="00BA651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22190">
              <w:rPr>
                <w:color w:val="000000"/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322190" w:rsidRDefault="00BA651C" w:rsidP="00BA651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22190">
              <w:rPr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322190" w:rsidRDefault="00BA651C" w:rsidP="00BA651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22190">
              <w:rPr>
                <w:color w:val="000000"/>
                <w:sz w:val="18"/>
                <w:szCs w:val="18"/>
                <w:highlight w:val="yellow"/>
              </w:rPr>
              <w:t>100%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322190" w:rsidRDefault="00BA651C" w:rsidP="00BA651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22190">
              <w:rPr>
                <w:color w:val="000000"/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322190" w:rsidRDefault="00BA651C" w:rsidP="00BA651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22190">
              <w:rPr>
                <w:color w:val="000000"/>
                <w:sz w:val="18"/>
                <w:szCs w:val="18"/>
                <w:highlight w:val="yellow"/>
              </w:rPr>
              <w:t>92%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322190" w:rsidRDefault="00BA651C" w:rsidP="00BA651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22190">
              <w:rPr>
                <w:color w:val="000000"/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322190" w:rsidRDefault="00BA651C" w:rsidP="00BA651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22190">
              <w:rPr>
                <w:color w:val="000000"/>
                <w:sz w:val="18"/>
                <w:szCs w:val="18"/>
                <w:highlight w:val="yellow"/>
              </w:rPr>
              <w:t>100%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322190" w:rsidRDefault="00BA651C" w:rsidP="00BA651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22190">
              <w:rPr>
                <w:color w:val="00000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322190" w:rsidRDefault="00BA651C" w:rsidP="00BA651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22190">
              <w:rPr>
                <w:color w:val="000000"/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322190" w:rsidRDefault="00BA651C" w:rsidP="00BA651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22190">
              <w:rPr>
                <w:color w:val="000000"/>
                <w:sz w:val="18"/>
                <w:szCs w:val="18"/>
                <w:highlight w:val="yellow"/>
              </w:rPr>
              <w:t>83%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322190" w:rsidRDefault="00BA651C" w:rsidP="00BA651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22190">
              <w:rPr>
                <w:color w:val="000000"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22190">
              <w:rPr>
                <w:color w:val="000000"/>
                <w:sz w:val="18"/>
                <w:szCs w:val="18"/>
                <w:highlight w:val="yellow"/>
              </w:rPr>
              <w:t>75%</w:t>
            </w:r>
          </w:p>
        </w:tc>
      </w:tr>
      <w:tr w:rsidR="00BA651C" w:rsidTr="00BA651C">
        <w:trPr>
          <w:trHeight w:val="191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4Г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78%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BA651C" w:rsidTr="00BA651C">
        <w:trPr>
          <w:trHeight w:val="26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4Д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69%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92%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85%</w:t>
            </w:r>
          </w:p>
        </w:tc>
      </w:tr>
      <w:tr w:rsidR="00BA651C" w:rsidTr="00BA651C">
        <w:trPr>
          <w:trHeight w:val="268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4Е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77%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85%</w:t>
            </w:r>
          </w:p>
        </w:tc>
      </w:tr>
      <w:tr w:rsidR="00BA651C" w:rsidTr="00BA651C">
        <w:trPr>
          <w:trHeight w:val="495"/>
        </w:trPr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A651C" w:rsidRPr="00926B3A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6B3A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6B3A">
              <w:rPr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6B3A">
              <w:rPr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6B3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6B3A">
              <w:rPr>
                <w:b/>
                <w:bCs/>
                <w:color w:val="000000"/>
                <w:sz w:val="18"/>
                <w:szCs w:val="18"/>
              </w:rPr>
              <w:t>99%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6B3A"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6B3A">
              <w:rPr>
                <w:b/>
                <w:bCs/>
                <w:color w:val="000000"/>
                <w:sz w:val="18"/>
                <w:szCs w:val="18"/>
              </w:rPr>
              <w:t>71%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6B3A">
              <w:rPr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6B3A">
              <w:rPr>
                <w:b/>
                <w:bCs/>
                <w:color w:val="000000"/>
                <w:sz w:val="18"/>
                <w:szCs w:val="18"/>
              </w:rPr>
              <w:t>99%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6B3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6B3A">
              <w:rPr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6B3A">
              <w:rPr>
                <w:b/>
                <w:bCs/>
                <w:color w:val="000000"/>
                <w:sz w:val="18"/>
                <w:szCs w:val="18"/>
              </w:rPr>
              <w:t>93%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6B3A">
              <w:rPr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6B3A">
              <w:rPr>
                <w:b/>
                <w:bCs/>
                <w:color w:val="000000"/>
                <w:sz w:val="18"/>
                <w:szCs w:val="18"/>
              </w:rPr>
              <w:t>77%</w:t>
            </w:r>
          </w:p>
        </w:tc>
      </w:tr>
    </w:tbl>
    <w:p w:rsidR="00BA651C" w:rsidRPr="00EE6FB9" w:rsidRDefault="00BA651C" w:rsidP="00BA651C">
      <w:pPr>
        <w:rPr>
          <w:b/>
        </w:rPr>
      </w:pPr>
    </w:p>
    <w:p w:rsidR="00BA651C" w:rsidRDefault="00BA651C" w:rsidP="00BA651C"/>
    <w:p w:rsidR="00BA651C" w:rsidRDefault="00BA651C" w:rsidP="00BA651C"/>
    <w:p w:rsidR="00BA651C" w:rsidRDefault="00BA651C" w:rsidP="00BA651C"/>
    <w:p w:rsidR="00BA651C" w:rsidRDefault="00BA651C" w:rsidP="00BA651C"/>
    <w:p w:rsidR="00BA651C" w:rsidRDefault="00BA651C" w:rsidP="00BA651C"/>
    <w:p w:rsidR="00BA651C" w:rsidRDefault="00BA651C" w:rsidP="00BA651C"/>
    <w:tbl>
      <w:tblPr>
        <w:tblW w:w="5000" w:type="pct"/>
        <w:tblLook w:val="04A0" w:firstRow="1" w:lastRow="0" w:firstColumn="1" w:lastColumn="0" w:noHBand="0" w:noVBand="1"/>
      </w:tblPr>
      <w:tblGrid>
        <w:gridCol w:w="1587"/>
        <w:gridCol w:w="874"/>
        <w:gridCol w:w="1016"/>
        <w:gridCol w:w="883"/>
        <w:gridCol w:w="1025"/>
        <w:gridCol w:w="889"/>
        <w:gridCol w:w="1025"/>
        <w:gridCol w:w="886"/>
        <w:gridCol w:w="967"/>
        <w:gridCol w:w="804"/>
        <w:gridCol w:w="893"/>
        <w:gridCol w:w="1074"/>
        <w:gridCol w:w="899"/>
        <w:gridCol w:w="1074"/>
        <w:gridCol w:w="890"/>
      </w:tblGrid>
      <w:tr w:rsidR="00BA651C" w:rsidTr="00BA651C">
        <w:trPr>
          <w:trHeight w:val="276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</w:t>
            </w:r>
            <w:r w:rsidRPr="00926B3A">
              <w:rPr>
                <w:color w:val="000000"/>
                <w:lang w:eastAsia="ru-RU"/>
              </w:rPr>
              <w:t xml:space="preserve"> вариант 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литера класса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 xml:space="preserve"> общее количество </w:t>
            </w:r>
            <w:proofErr w:type="gramStart"/>
            <w:r w:rsidRPr="00926B3A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 xml:space="preserve">количество участвующих </w:t>
            </w:r>
          </w:p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в написании работы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 xml:space="preserve"> количество </w:t>
            </w:r>
            <w:proofErr w:type="gramStart"/>
            <w:r w:rsidRPr="00926B3A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 w:rsidRPr="00926B3A">
              <w:rPr>
                <w:color w:val="000000"/>
                <w:sz w:val="18"/>
                <w:szCs w:val="18"/>
              </w:rPr>
              <w:t xml:space="preserve">, </w:t>
            </w:r>
          </w:p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получивших "2"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 xml:space="preserve"> % общей успеваемости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 xml:space="preserve"> количество </w:t>
            </w:r>
            <w:proofErr w:type="gramStart"/>
            <w:r w:rsidRPr="00926B3A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 w:rsidRPr="00926B3A">
              <w:rPr>
                <w:color w:val="000000"/>
                <w:sz w:val="18"/>
                <w:szCs w:val="18"/>
              </w:rPr>
              <w:t xml:space="preserve">, </w:t>
            </w:r>
          </w:p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выполнивших работу на "4" и "5"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 xml:space="preserve"> % качественной успеваемости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 xml:space="preserve"> количество </w:t>
            </w:r>
            <w:proofErr w:type="gramStart"/>
            <w:r w:rsidRPr="00926B3A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 w:rsidRPr="00926B3A">
              <w:rPr>
                <w:color w:val="000000"/>
                <w:sz w:val="18"/>
                <w:szCs w:val="18"/>
              </w:rPr>
              <w:t xml:space="preserve">, </w:t>
            </w:r>
          </w:p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26B3A">
              <w:rPr>
                <w:color w:val="000000"/>
                <w:sz w:val="18"/>
                <w:szCs w:val="18"/>
              </w:rPr>
              <w:t>справившихся</w:t>
            </w:r>
            <w:proofErr w:type="gramEnd"/>
            <w:r w:rsidRPr="00926B3A">
              <w:rPr>
                <w:color w:val="000000"/>
                <w:sz w:val="18"/>
                <w:szCs w:val="18"/>
              </w:rPr>
              <w:t xml:space="preserve"> с работой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 xml:space="preserve"> % обучающихся,</w:t>
            </w:r>
          </w:p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26B3A">
              <w:rPr>
                <w:color w:val="000000"/>
                <w:sz w:val="18"/>
                <w:szCs w:val="18"/>
              </w:rPr>
              <w:t>справившихся</w:t>
            </w:r>
            <w:proofErr w:type="gramEnd"/>
            <w:r w:rsidRPr="00926B3A">
              <w:rPr>
                <w:color w:val="000000"/>
                <w:sz w:val="18"/>
                <w:szCs w:val="18"/>
              </w:rPr>
              <w:t xml:space="preserve"> с работой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 xml:space="preserve"> количество </w:t>
            </w:r>
            <w:proofErr w:type="gramStart"/>
            <w:r w:rsidRPr="00926B3A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 w:rsidRPr="00926B3A">
              <w:rPr>
                <w:color w:val="000000"/>
                <w:sz w:val="18"/>
                <w:szCs w:val="18"/>
              </w:rPr>
              <w:t xml:space="preserve">, </w:t>
            </w:r>
          </w:p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26B3A">
              <w:rPr>
                <w:color w:val="000000"/>
                <w:sz w:val="18"/>
                <w:szCs w:val="18"/>
              </w:rPr>
              <w:t>выполнивших</w:t>
            </w:r>
            <w:proofErr w:type="gramEnd"/>
            <w:r w:rsidRPr="00926B3A">
              <w:rPr>
                <w:color w:val="000000"/>
                <w:sz w:val="18"/>
                <w:szCs w:val="18"/>
              </w:rPr>
              <w:t xml:space="preserve"> работу </w:t>
            </w:r>
          </w:p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на максимальный балл (100%)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 xml:space="preserve">Количество обучающихся, </w:t>
            </w:r>
          </w:p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 xml:space="preserve">достигших предметных </w:t>
            </w:r>
          </w:p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 xml:space="preserve">результатов не ниже 65% </w:t>
            </w:r>
          </w:p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(базовый уровень)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 xml:space="preserve"> % качества достижения </w:t>
            </w:r>
          </w:p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 xml:space="preserve">предметных результатов </w:t>
            </w:r>
          </w:p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(базовый уровень)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Количество обучающихся,</w:t>
            </w:r>
          </w:p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 xml:space="preserve"> достигших предметных </w:t>
            </w:r>
          </w:p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 xml:space="preserve">результатов не ниже 50% </w:t>
            </w:r>
          </w:p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(повышенный уровень)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 xml:space="preserve"> % качества достижения </w:t>
            </w:r>
          </w:p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 xml:space="preserve">предметных результатов </w:t>
            </w:r>
          </w:p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(повышенный уровень)</w:t>
            </w:r>
          </w:p>
        </w:tc>
      </w:tr>
      <w:tr w:rsidR="00BA651C" w:rsidTr="00BA651C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</w:tr>
      <w:tr w:rsidR="00BA651C" w:rsidTr="00BA651C">
        <w:trPr>
          <w:trHeight w:val="255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</w:tr>
      <w:tr w:rsidR="00BA651C" w:rsidTr="00BA651C">
        <w:trPr>
          <w:trHeight w:val="2580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</w:tr>
      <w:tr w:rsidR="00BA651C" w:rsidTr="00BA651C">
        <w:trPr>
          <w:trHeight w:val="207"/>
        </w:trPr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926B3A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</w:tr>
      <w:tr w:rsidR="00BA651C" w:rsidTr="00BA651C">
        <w:trPr>
          <w:trHeight w:val="16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4А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BA651C" w:rsidTr="00BA651C">
        <w:trPr>
          <w:trHeight w:val="139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4Б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BA651C" w:rsidTr="00322190">
        <w:trPr>
          <w:trHeight w:val="1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4В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BA651C" w:rsidTr="00BA651C">
        <w:trPr>
          <w:trHeight w:val="196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4Г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69%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BA651C" w:rsidTr="00BA651C">
        <w:trPr>
          <w:trHeight w:val="246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4Д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73%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BA651C" w:rsidTr="00BA651C">
        <w:trPr>
          <w:trHeight w:val="268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4Е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92%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926B3A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BA651C" w:rsidTr="00BA651C">
        <w:trPr>
          <w:trHeight w:val="149"/>
        </w:trPr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A651C" w:rsidRPr="00926B3A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6B3A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6B3A">
              <w:rPr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6B3A">
              <w:rPr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6B3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6B3A">
              <w:rPr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6B3A">
              <w:rPr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6B3A">
              <w:rPr>
                <w:b/>
                <w:bCs/>
                <w:color w:val="000000"/>
                <w:sz w:val="18"/>
                <w:szCs w:val="18"/>
              </w:rPr>
              <w:t>88%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6B3A">
              <w:rPr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6B3A">
              <w:rPr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6B3A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6B3A">
              <w:rPr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6B3A">
              <w:rPr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6B3A">
              <w:rPr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926B3A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6B3A">
              <w:rPr>
                <w:b/>
                <w:bCs/>
                <w:color w:val="000000"/>
                <w:sz w:val="18"/>
                <w:szCs w:val="18"/>
              </w:rPr>
              <w:t>100%</w:t>
            </w:r>
          </w:p>
        </w:tc>
      </w:tr>
    </w:tbl>
    <w:p w:rsidR="00BA651C" w:rsidRDefault="00BA651C" w:rsidP="00BA651C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A651C" w:rsidTr="00BA651C">
        <w:tc>
          <w:tcPr>
            <w:tcW w:w="7416" w:type="dxa"/>
          </w:tcPr>
          <w:p w:rsidR="00BA651C" w:rsidRDefault="00BA651C" w:rsidP="00BA651C">
            <w:pPr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 wp14:anchorId="223BC650" wp14:editId="6A33B550">
                  <wp:extent cx="4572000" cy="2743200"/>
                  <wp:effectExtent l="0" t="0" r="0" b="0"/>
                  <wp:docPr id="19" name="Диаграмма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7370" w:type="dxa"/>
          </w:tcPr>
          <w:p w:rsidR="00BA651C" w:rsidRDefault="00BA651C" w:rsidP="00BA651C">
            <w:pPr>
              <w:jc w:val="both"/>
            </w:pPr>
            <w:r>
              <w:rPr>
                <w:noProof/>
              </w:rPr>
              <w:drawing>
                <wp:inline distT="0" distB="0" distL="0" distR="0" wp14:anchorId="5CBFBE7D" wp14:editId="42FBA7FD">
                  <wp:extent cx="4572000" cy="2743200"/>
                  <wp:effectExtent l="0" t="0" r="0" b="0"/>
                  <wp:docPr id="38" name="Диаграмма 3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BA651C" w:rsidRDefault="00BA651C" w:rsidP="00BA651C">
      <w:pPr>
        <w:ind w:firstLine="709"/>
        <w:jc w:val="both"/>
      </w:pPr>
    </w:p>
    <w:p w:rsidR="00BA651C" w:rsidRDefault="00BA651C" w:rsidP="00BA651C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A651C" w:rsidTr="00BA651C">
        <w:tc>
          <w:tcPr>
            <w:tcW w:w="7393" w:type="dxa"/>
          </w:tcPr>
          <w:p w:rsidR="00BA651C" w:rsidRPr="00DB7052" w:rsidRDefault="00BA651C" w:rsidP="00BA651C">
            <w:pPr>
              <w:jc w:val="center"/>
              <w:rPr>
                <w:b/>
                <w:i/>
              </w:rPr>
            </w:pPr>
            <w:r w:rsidRPr="00736ACF">
              <w:rPr>
                <w:b/>
                <w:i/>
              </w:rPr>
              <w:t>1 вариант</w:t>
            </w:r>
          </w:p>
        </w:tc>
        <w:tc>
          <w:tcPr>
            <w:tcW w:w="7393" w:type="dxa"/>
          </w:tcPr>
          <w:p w:rsidR="00BA651C" w:rsidRPr="0008473E" w:rsidRDefault="00BA651C" w:rsidP="00BA651C">
            <w:pPr>
              <w:ind w:firstLine="709"/>
              <w:jc w:val="center"/>
              <w:rPr>
                <w:i/>
              </w:rPr>
            </w:pPr>
            <w:r w:rsidRPr="00736ACF">
              <w:rPr>
                <w:b/>
                <w:i/>
              </w:rPr>
              <w:t>2 вариант</w:t>
            </w:r>
          </w:p>
        </w:tc>
      </w:tr>
      <w:tr w:rsidR="00BA651C" w:rsidTr="00BA651C">
        <w:tc>
          <w:tcPr>
            <w:tcW w:w="14786" w:type="dxa"/>
            <w:gridSpan w:val="2"/>
          </w:tcPr>
          <w:p w:rsidR="00BA651C" w:rsidRPr="0008473E" w:rsidRDefault="00BA651C" w:rsidP="00BA651C">
            <w:pPr>
              <w:ind w:firstLine="709"/>
              <w:jc w:val="center"/>
              <w:rPr>
                <w:i/>
              </w:rPr>
            </w:pPr>
            <w:r w:rsidRPr="0008473E">
              <w:rPr>
                <w:i/>
              </w:rPr>
              <w:t>Раздел «Фонетика и графика»</w:t>
            </w:r>
          </w:p>
        </w:tc>
      </w:tr>
      <w:tr w:rsidR="00BA651C" w:rsidTr="00BA651C">
        <w:tc>
          <w:tcPr>
            <w:tcW w:w="7393" w:type="dxa"/>
          </w:tcPr>
          <w:p w:rsidR="00BA651C" w:rsidRDefault="00BA651C" w:rsidP="00BA651C">
            <w:r>
              <w:t>26% затрудняются</w:t>
            </w:r>
            <w:r w:rsidRPr="006F4CA0">
              <w:t xml:space="preserve"> характеризовать звуки русского языка</w:t>
            </w:r>
            <w:r>
              <w:t>;</w:t>
            </w:r>
          </w:p>
          <w:p w:rsidR="00BA651C" w:rsidRDefault="00BA651C" w:rsidP="00BA651C">
            <w:r>
              <w:t>23% нет навыка в</w:t>
            </w:r>
            <w:r w:rsidRPr="001516F0">
              <w:t xml:space="preserve"> соблюд</w:t>
            </w:r>
            <w:r>
              <w:t>ении</w:t>
            </w:r>
            <w:r w:rsidRPr="001516F0">
              <w:t xml:space="preserve"> норм речевого этикета. </w:t>
            </w:r>
            <w:r>
              <w:t>Не у</w:t>
            </w:r>
            <w:r w:rsidRPr="001516F0">
              <w:t>ме</w:t>
            </w:r>
            <w:r>
              <w:t xml:space="preserve">ют </w:t>
            </w:r>
            <w:r w:rsidRPr="001516F0">
              <w:t>осуществлять выбор адекватных языковых средств в процессе общения с людьми разного возраста</w:t>
            </w:r>
            <w:r>
              <w:t>;</w:t>
            </w:r>
          </w:p>
        </w:tc>
        <w:tc>
          <w:tcPr>
            <w:tcW w:w="7393" w:type="dxa"/>
          </w:tcPr>
          <w:p w:rsidR="00BA651C" w:rsidRPr="00736ACF" w:rsidRDefault="00BA651C" w:rsidP="00BA651C">
            <w:pPr>
              <w:jc w:val="center"/>
              <w:rPr>
                <w:b/>
                <w:i/>
              </w:rPr>
            </w:pPr>
          </w:p>
        </w:tc>
      </w:tr>
      <w:tr w:rsidR="00BA651C" w:rsidTr="00BA651C">
        <w:tc>
          <w:tcPr>
            <w:tcW w:w="14786" w:type="dxa"/>
            <w:gridSpan w:val="2"/>
          </w:tcPr>
          <w:p w:rsidR="00BA651C" w:rsidRPr="0008473E" w:rsidRDefault="00BA651C" w:rsidP="00BA651C">
            <w:pPr>
              <w:ind w:firstLine="709"/>
              <w:jc w:val="center"/>
              <w:rPr>
                <w:i/>
              </w:rPr>
            </w:pPr>
            <w:r w:rsidRPr="0008473E">
              <w:rPr>
                <w:i/>
              </w:rPr>
              <w:t>Раздел "Состав слова"</w:t>
            </w:r>
          </w:p>
        </w:tc>
      </w:tr>
      <w:tr w:rsidR="00BA651C" w:rsidTr="00BA651C">
        <w:tc>
          <w:tcPr>
            <w:tcW w:w="7393" w:type="dxa"/>
          </w:tcPr>
          <w:p w:rsidR="00BA651C" w:rsidRDefault="00BA651C" w:rsidP="00BA651C">
            <w:r>
              <w:t>30% не у</w:t>
            </w:r>
            <w:r w:rsidRPr="001516F0">
              <w:t>ме</w:t>
            </w:r>
            <w:r>
              <w:t>ют</w:t>
            </w:r>
            <w:r w:rsidRPr="001516F0">
              <w:t xml:space="preserve"> различать формы слова и родственные слова</w:t>
            </w:r>
            <w:r>
              <w:t>;</w:t>
            </w:r>
          </w:p>
        </w:tc>
        <w:tc>
          <w:tcPr>
            <w:tcW w:w="7393" w:type="dxa"/>
          </w:tcPr>
          <w:p w:rsidR="00BA651C" w:rsidRDefault="00BA651C" w:rsidP="00BA651C">
            <w:r>
              <w:t>22% не</w:t>
            </w:r>
            <w:r w:rsidRPr="0008473E">
              <w:t xml:space="preserve"> различа</w:t>
            </w:r>
            <w:r>
              <w:t>ю</w:t>
            </w:r>
            <w:r w:rsidRPr="0008473E">
              <w:t>т формы слова и родственные слова</w:t>
            </w:r>
            <w:r>
              <w:t>;</w:t>
            </w:r>
          </w:p>
          <w:p w:rsidR="00BA651C" w:rsidRDefault="00BA651C" w:rsidP="00BA651C">
            <w:r>
              <w:t>22% не умеют</w:t>
            </w:r>
            <w:r w:rsidRPr="00736ACF">
              <w:t xml:space="preserve"> находить слова, соответствующие предложенной схеме состава слова</w:t>
            </w:r>
            <w:r>
              <w:t>;</w:t>
            </w:r>
          </w:p>
        </w:tc>
      </w:tr>
      <w:tr w:rsidR="00BA651C" w:rsidTr="00BA651C">
        <w:tc>
          <w:tcPr>
            <w:tcW w:w="14786" w:type="dxa"/>
            <w:gridSpan w:val="2"/>
          </w:tcPr>
          <w:p w:rsidR="00BA651C" w:rsidRPr="0008473E" w:rsidRDefault="00BA651C" w:rsidP="00BA651C">
            <w:pPr>
              <w:ind w:firstLine="709"/>
              <w:jc w:val="center"/>
              <w:rPr>
                <w:i/>
              </w:rPr>
            </w:pPr>
            <w:r w:rsidRPr="0008473E">
              <w:rPr>
                <w:i/>
              </w:rPr>
              <w:t>Раздел "Морфология"</w:t>
            </w:r>
          </w:p>
        </w:tc>
      </w:tr>
      <w:tr w:rsidR="00BA651C" w:rsidTr="00BA651C">
        <w:tc>
          <w:tcPr>
            <w:tcW w:w="7393" w:type="dxa"/>
          </w:tcPr>
          <w:p w:rsidR="00BA651C" w:rsidRDefault="00BA651C" w:rsidP="00BA651C">
            <w:r>
              <w:t>19% затрудняются</w:t>
            </w:r>
            <w:r w:rsidRPr="001516F0">
              <w:t xml:space="preserve"> находить глагол с заданными грамматическими признаками (форма времени, лица, числа)</w:t>
            </w:r>
            <w:r>
              <w:t>;</w:t>
            </w:r>
          </w:p>
          <w:p w:rsidR="00BA651C" w:rsidRDefault="00BA651C" w:rsidP="00BA651C">
            <w:r>
              <w:t>13% не умеют</w:t>
            </w:r>
            <w:r w:rsidRPr="0008473E">
              <w:t xml:space="preserve"> определять грамматические признаки глагола (спряжение, время, число, лицо)</w:t>
            </w:r>
            <w:r>
              <w:t>;</w:t>
            </w:r>
          </w:p>
        </w:tc>
        <w:tc>
          <w:tcPr>
            <w:tcW w:w="7393" w:type="dxa"/>
          </w:tcPr>
          <w:p w:rsidR="00BA651C" w:rsidRDefault="00BA651C" w:rsidP="00BA651C">
            <w:r>
              <w:t>17% не находят</w:t>
            </w:r>
            <w:r w:rsidRPr="00736ACF">
              <w:t xml:space="preserve"> ряд, г</w:t>
            </w:r>
            <w:r>
              <w:t>де все слова являются глаголами;</w:t>
            </w:r>
            <w:r w:rsidRPr="00736ACF">
              <w:t xml:space="preserve">  </w:t>
            </w:r>
          </w:p>
        </w:tc>
      </w:tr>
      <w:tr w:rsidR="00BA651C" w:rsidTr="00BA651C">
        <w:tc>
          <w:tcPr>
            <w:tcW w:w="14786" w:type="dxa"/>
            <w:gridSpan w:val="2"/>
          </w:tcPr>
          <w:p w:rsidR="00BA651C" w:rsidRPr="0008473E" w:rsidRDefault="00BA651C" w:rsidP="00BA651C">
            <w:pPr>
              <w:ind w:firstLine="709"/>
              <w:jc w:val="center"/>
              <w:rPr>
                <w:i/>
              </w:rPr>
            </w:pPr>
            <w:r w:rsidRPr="0008473E">
              <w:rPr>
                <w:i/>
              </w:rPr>
              <w:lastRenderedPageBreak/>
              <w:t>Раздел «Синтаксис»</w:t>
            </w:r>
          </w:p>
        </w:tc>
      </w:tr>
      <w:tr w:rsidR="00BA651C" w:rsidTr="00BA651C">
        <w:tc>
          <w:tcPr>
            <w:tcW w:w="7393" w:type="dxa"/>
          </w:tcPr>
          <w:p w:rsidR="00BA651C" w:rsidRDefault="00BA651C" w:rsidP="00BA651C">
            <w:r>
              <w:t>23% не умеют</w:t>
            </w:r>
            <w:r w:rsidRPr="001516F0">
              <w:t xml:space="preserve"> находить в предложении подлежащее и сказуемое</w:t>
            </w:r>
            <w:r>
              <w:t>;</w:t>
            </w:r>
          </w:p>
        </w:tc>
        <w:tc>
          <w:tcPr>
            <w:tcW w:w="7393" w:type="dxa"/>
          </w:tcPr>
          <w:p w:rsidR="00BA651C" w:rsidRDefault="00BA651C" w:rsidP="00BA651C">
            <w:pPr>
              <w:jc w:val="center"/>
            </w:pPr>
          </w:p>
        </w:tc>
      </w:tr>
      <w:tr w:rsidR="00BA651C" w:rsidTr="00BA651C">
        <w:tc>
          <w:tcPr>
            <w:tcW w:w="14786" w:type="dxa"/>
            <w:gridSpan w:val="2"/>
          </w:tcPr>
          <w:p w:rsidR="00BA651C" w:rsidRPr="0008473E" w:rsidRDefault="00BA651C" w:rsidP="00BA651C">
            <w:pPr>
              <w:ind w:firstLine="709"/>
              <w:jc w:val="center"/>
              <w:rPr>
                <w:i/>
              </w:rPr>
            </w:pPr>
            <w:r w:rsidRPr="0008473E">
              <w:rPr>
                <w:i/>
              </w:rPr>
              <w:t>Раздел "Развитие речи"</w:t>
            </w:r>
          </w:p>
        </w:tc>
      </w:tr>
      <w:tr w:rsidR="00BA651C" w:rsidTr="00BA651C">
        <w:tc>
          <w:tcPr>
            <w:tcW w:w="7393" w:type="dxa"/>
          </w:tcPr>
          <w:p w:rsidR="00BA651C" w:rsidRDefault="00BA651C" w:rsidP="00BA651C">
            <w:r>
              <w:t>23% нет навыка в</w:t>
            </w:r>
            <w:r w:rsidRPr="001516F0">
              <w:t xml:space="preserve"> соблюд</w:t>
            </w:r>
            <w:r>
              <w:t>ении</w:t>
            </w:r>
            <w:r w:rsidRPr="001516F0">
              <w:t xml:space="preserve"> норм речевого этикета. </w:t>
            </w:r>
            <w:r>
              <w:t>Не у</w:t>
            </w:r>
            <w:r w:rsidRPr="001516F0">
              <w:t>ме</w:t>
            </w:r>
            <w:r>
              <w:t xml:space="preserve">ют </w:t>
            </w:r>
            <w:r w:rsidRPr="001516F0">
              <w:t>осуществлять выбор адекватных языковых средств в процессе общения с людьми разного возраста</w:t>
            </w:r>
          </w:p>
        </w:tc>
        <w:tc>
          <w:tcPr>
            <w:tcW w:w="7393" w:type="dxa"/>
          </w:tcPr>
          <w:p w:rsidR="00BA651C" w:rsidRDefault="00BA651C" w:rsidP="00BA651C">
            <w:pPr>
              <w:jc w:val="center"/>
            </w:pPr>
          </w:p>
        </w:tc>
      </w:tr>
      <w:tr w:rsidR="00BA651C" w:rsidTr="00BA651C">
        <w:tc>
          <w:tcPr>
            <w:tcW w:w="14786" w:type="dxa"/>
            <w:gridSpan w:val="2"/>
          </w:tcPr>
          <w:p w:rsidR="00BA651C" w:rsidRPr="00736ACF" w:rsidRDefault="00BA651C" w:rsidP="00BA651C">
            <w:pPr>
              <w:jc w:val="center"/>
              <w:rPr>
                <w:i/>
              </w:rPr>
            </w:pPr>
            <w:r w:rsidRPr="00736ACF">
              <w:rPr>
                <w:i/>
              </w:rPr>
              <w:t>Раздел "Орфография"</w:t>
            </w:r>
          </w:p>
        </w:tc>
      </w:tr>
      <w:tr w:rsidR="00BA651C" w:rsidTr="00BA651C">
        <w:tc>
          <w:tcPr>
            <w:tcW w:w="7393" w:type="dxa"/>
          </w:tcPr>
          <w:p w:rsidR="00BA651C" w:rsidRDefault="00BA651C" w:rsidP="00BA651C"/>
        </w:tc>
        <w:tc>
          <w:tcPr>
            <w:tcW w:w="7393" w:type="dxa"/>
          </w:tcPr>
          <w:p w:rsidR="00BA651C" w:rsidRDefault="00BA651C" w:rsidP="00BA651C">
            <w:r>
              <w:t>17% не умеют</w:t>
            </w:r>
            <w:r w:rsidRPr="00736ACF">
              <w:t xml:space="preserve"> проверять предложенный текст, находить и исправлять орфографические и пунктуационные ошибки</w:t>
            </w:r>
          </w:p>
        </w:tc>
      </w:tr>
      <w:tr w:rsidR="00BA651C" w:rsidTr="00BA651C">
        <w:tc>
          <w:tcPr>
            <w:tcW w:w="14786" w:type="dxa"/>
            <w:gridSpan w:val="2"/>
          </w:tcPr>
          <w:p w:rsidR="00BA651C" w:rsidRDefault="00BA651C" w:rsidP="00BA651C">
            <w:pPr>
              <w:ind w:firstLine="709"/>
              <w:jc w:val="center"/>
            </w:pPr>
            <w:r w:rsidRPr="00736ACF">
              <w:rPr>
                <w:i/>
              </w:rPr>
              <w:t>Раздел</w:t>
            </w:r>
            <w:r w:rsidRPr="006F4CA0">
              <w:t xml:space="preserve"> </w:t>
            </w:r>
            <w:r w:rsidRPr="00736ACF">
              <w:rPr>
                <w:i/>
              </w:rPr>
              <w:t>«Лексика»</w:t>
            </w:r>
          </w:p>
        </w:tc>
      </w:tr>
      <w:tr w:rsidR="00BA651C" w:rsidTr="00BA651C">
        <w:tc>
          <w:tcPr>
            <w:tcW w:w="7393" w:type="dxa"/>
          </w:tcPr>
          <w:p w:rsidR="00BA651C" w:rsidRDefault="00BA651C" w:rsidP="00BA651C"/>
        </w:tc>
        <w:tc>
          <w:tcPr>
            <w:tcW w:w="7393" w:type="dxa"/>
          </w:tcPr>
          <w:p w:rsidR="00BA651C" w:rsidRDefault="00BA651C" w:rsidP="00BA651C">
            <w:r>
              <w:t>17% не могут</w:t>
            </w:r>
            <w:r w:rsidRPr="00736ACF">
              <w:t xml:space="preserve"> определять</w:t>
            </w:r>
            <w:r>
              <w:t xml:space="preserve"> </w:t>
            </w:r>
            <w:r w:rsidRPr="00736ACF">
              <w:t>значение слова по тексту</w:t>
            </w:r>
          </w:p>
        </w:tc>
      </w:tr>
    </w:tbl>
    <w:p w:rsidR="00BA651C" w:rsidRDefault="00BA651C" w:rsidP="00BA651C">
      <w:pPr>
        <w:rPr>
          <w:b/>
        </w:rPr>
      </w:pPr>
    </w:p>
    <w:p w:rsidR="000A65FA" w:rsidRDefault="000A65FA" w:rsidP="00BA651C">
      <w:pPr>
        <w:jc w:val="center"/>
        <w:rPr>
          <w:b/>
        </w:rPr>
      </w:pPr>
    </w:p>
    <w:p w:rsidR="000A65FA" w:rsidRDefault="000A65FA" w:rsidP="00BA651C">
      <w:pPr>
        <w:jc w:val="center"/>
        <w:rPr>
          <w:b/>
        </w:rPr>
      </w:pPr>
    </w:p>
    <w:p w:rsidR="000A65FA" w:rsidRDefault="000A65FA" w:rsidP="00BA651C">
      <w:pPr>
        <w:jc w:val="center"/>
        <w:rPr>
          <w:b/>
        </w:rPr>
      </w:pPr>
    </w:p>
    <w:p w:rsidR="000A65FA" w:rsidRDefault="000A65FA" w:rsidP="00BA651C">
      <w:pPr>
        <w:jc w:val="center"/>
        <w:rPr>
          <w:b/>
        </w:rPr>
      </w:pPr>
    </w:p>
    <w:p w:rsidR="000A65FA" w:rsidRDefault="000A65FA" w:rsidP="00BA651C">
      <w:pPr>
        <w:jc w:val="center"/>
        <w:rPr>
          <w:b/>
        </w:rPr>
      </w:pPr>
    </w:p>
    <w:p w:rsidR="000A65FA" w:rsidRDefault="000A65FA" w:rsidP="00BA651C">
      <w:pPr>
        <w:jc w:val="center"/>
        <w:rPr>
          <w:b/>
        </w:rPr>
      </w:pPr>
    </w:p>
    <w:p w:rsidR="000A65FA" w:rsidRDefault="000A65FA" w:rsidP="00BA651C">
      <w:pPr>
        <w:jc w:val="center"/>
        <w:rPr>
          <w:b/>
        </w:rPr>
      </w:pPr>
    </w:p>
    <w:p w:rsidR="000A65FA" w:rsidRDefault="000A65FA" w:rsidP="00BA651C">
      <w:pPr>
        <w:jc w:val="center"/>
        <w:rPr>
          <w:b/>
        </w:rPr>
      </w:pPr>
    </w:p>
    <w:p w:rsidR="000A65FA" w:rsidRDefault="000A65FA" w:rsidP="00BA651C">
      <w:pPr>
        <w:jc w:val="center"/>
        <w:rPr>
          <w:b/>
        </w:rPr>
      </w:pPr>
    </w:p>
    <w:p w:rsidR="000A65FA" w:rsidRDefault="000A65FA" w:rsidP="00BA651C">
      <w:pPr>
        <w:jc w:val="center"/>
        <w:rPr>
          <w:b/>
        </w:rPr>
      </w:pPr>
    </w:p>
    <w:p w:rsidR="000A65FA" w:rsidRDefault="000A65FA" w:rsidP="00BA651C">
      <w:pPr>
        <w:jc w:val="center"/>
        <w:rPr>
          <w:b/>
        </w:rPr>
      </w:pPr>
    </w:p>
    <w:p w:rsidR="000A65FA" w:rsidRDefault="000A65FA" w:rsidP="00BA651C">
      <w:pPr>
        <w:jc w:val="center"/>
        <w:rPr>
          <w:b/>
        </w:rPr>
      </w:pPr>
    </w:p>
    <w:p w:rsidR="000A65FA" w:rsidRDefault="000A65FA" w:rsidP="00BA651C">
      <w:pPr>
        <w:jc w:val="center"/>
        <w:rPr>
          <w:b/>
        </w:rPr>
      </w:pPr>
    </w:p>
    <w:p w:rsidR="000A65FA" w:rsidRDefault="000A65FA" w:rsidP="00BA651C">
      <w:pPr>
        <w:jc w:val="center"/>
        <w:rPr>
          <w:b/>
        </w:rPr>
      </w:pPr>
    </w:p>
    <w:p w:rsidR="000A65FA" w:rsidRDefault="000A65FA" w:rsidP="00BA651C">
      <w:pPr>
        <w:jc w:val="center"/>
        <w:rPr>
          <w:b/>
        </w:rPr>
      </w:pPr>
    </w:p>
    <w:p w:rsidR="000A65FA" w:rsidRDefault="000A65FA" w:rsidP="00BA651C">
      <w:pPr>
        <w:jc w:val="center"/>
        <w:rPr>
          <w:b/>
        </w:rPr>
      </w:pPr>
    </w:p>
    <w:p w:rsidR="000A65FA" w:rsidRDefault="000A65FA" w:rsidP="00BA651C">
      <w:pPr>
        <w:jc w:val="center"/>
        <w:rPr>
          <w:b/>
        </w:rPr>
      </w:pPr>
    </w:p>
    <w:p w:rsidR="000A65FA" w:rsidRDefault="000A65FA" w:rsidP="00BA651C">
      <w:pPr>
        <w:jc w:val="center"/>
        <w:rPr>
          <w:b/>
        </w:rPr>
      </w:pPr>
    </w:p>
    <w:p w:rsidR="000A65FA" w:rsidRDefault="000A65FA" w:rsidP="00BA651C">
      <w:pPr>
        <w:jc w:val="center"/>
        <w:rPr>
          <w:b/>
        </w:rPr>
      </w:pPr>
    </w:p>
    <w:p w:rsidR="000A65FA" w:rsidRDefault="000A65FA" w:rsidP="00BA651C">
      <w:pPr>
        <w:jc w:val="center"/>
        <w:rPr>
          <w:b/>
        </w:rPr>
      </w:pPr>
    </w:p>
    <w:p w:rsidR="000A65FA" w:rsidRDefault="000A65FA" w:rsidP="00BA651C">
      <w:pPr>
        <w:jc w:val="center"/>
        <w:rPr>
          <w:b/>
        </w:rPr>
      </w:pPr>
    </w:p>
    <w:p w:rsidR="00BA651C" w:rsidRPr="00F648DC" w:rsidRDefault="00BA651C" w:rsidP="00BA651C">
      <w:pPr>
        <w:jc w:val="center"/>
      </w:pPr>
      <w:r w:rsidRPr="00EE6FB9">
        <w:rPr>
          <w:b/>
        </w:rPr>
        <w:lastRenderedPageBreak/>
        <w:t xml:space="preserve">Итоги </w:t>
      </w:r>
      <w:r>
        <w:rPr>
          <w:b/>
        </w:rPr>
        <w:t>окружной итогово</w:t>
      </w:r>
      <w:r w:rsidRPr="00EE6FB9">
        <w:rPr>
          <w:b/>
        </w:rPr>
        <w:t>й работы по математике</w:t>
      </w:r>
    </w:p>
    <w:p w:rsidR="00BA651C" w:rsidRPr="00EE6FB9" w:rsidRDefault="00BA651C" w:rsidP="00BA651C">
      <w:pPr>
        <w:jc w:val="center"/>
        <w:rPr>
          <w:b/>
        </w:rPr>
      </w:pPr>
      <w:r w:rsidRPr="00EE6FB9">
        <w:rPr>
          <w:b/>
        </w:rPr>
        <w:t>в 4 классах за 201</w:t>
      </w:r>
      <w:r>
        <w:rPr>
          <w:b/>
        </w:rPr>
        <w:t>4</w:t>
      </w:r>
      <w:r w:rsidRPr="00EE6FB9">
        <w:rPr>
          <w:b/>
        </w:rPr>
        <w:t>-201</w:t>
      </w:r>
      <w:r>
        <w:rPr>
          <w:b/>
        </w:rPr>
        <w:t>5</w:t>
      </w:r>
      <w:r w:rsidRPr="00EE6FB9">
        <w:rPr>
          <w:b/>
        </w:rPr>
        <w:t xml:space="preserve"> учебный год</w:t>
      </w:r>
    </w:p>
    <w:p w:rsidR="00BA651C" w:rsidRDefault="00BA651C" w:rsidP="00BA651C">
      <w:r>
        <w:t>Математика</w:t>
      </w:r>
    </w:p>
    <w:tbl>
      <w:tblPr>
        <w:tblW w:w="14020" w:type="dxa"/>
        <w:tblInd w:w="113" w:type="dxa"/>
        <w:tblLook w:val="04A0" w:firstRow="1" w:lastRow="0" w:firstColumn="1" w:lastColumn="0" w:noHBand="0" w:noVBand="1"/>
      </w:tblPr>
      <w:tblGrid>
        <w:gridCol w:w="1183"/>
        <w:gridCol w:w="1222"/>
        <w:gridCol w:w="1276"/>
        <w:gridCol w:w="1134"/>
        <w:gridCol w:w="992"/>
        <w:gridCol w:w="1134"/>
        <w:gridCol w:w="1002"/>
        <w:gridCol w:w="856"/>
        <w:gridCol w:w="865"/>
        <w:gridCol w:w="847"/>
        <w:gridCol w:w="856"/>
        <w:gridCol w:w="861"/>
        <w:gridCol w:w="856"/>
        <w:gridCol w:w="936"/>
      </w:tblGrid>
      <w:tr w:rsidR="00BA651C" w:rsidRPr="00AB02F3" w:rsidTr="00BA651C">
        <w:trPr>
          <w:trHeight w:val="250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литера класса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 xml:space="preserve"> общее количество </w:t>
            </w:r>
            <w:proofErr w:type="gramStart"/>
            <w:r w:rsidRPr="00AB02F3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количество участвующих в написании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 xml:space="preserve"> количество обучающихся, получивших "2"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 xml:space="preserve"> % общей успеваемости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 xml:space="preserve"> количество обучающихся, выполнивших работу на "4" и "5"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 xml:space="preserve"> % качественной успеваемости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 xml:space="preserve"> количество </w:t>
            </w:r>
            <w:proofErr w:type="gramStart"/>
            <w:r w:rsidRPr="00AB02F3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 w:rsidRPr="00AB02F3">
              <w:rPr>
                <w:color w:val="000000"/>
                <w:sz w:val="18"/>
                <w:szCs w:val="18"/>
              </w:rPr>
              <w:t>, справившихся с работой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 xml:space="preserve"> % обучающихся, справившихся с работой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 xml:space="preserve"> количество </w:t>
            </w:r>
            <w:proofErr w:type="gramStart"/>
            <w:r w:rsidRPr="00AB02F3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 w:rsidRPr="00AB02F3">
              <w:rPr>
                <w:color w:val="000000"/>
                <w:sz w:val="18"/>
                <w:szCs w:val="18"/>
              </w:rPr>
              <w:t>, выполнивших работу на максимальный балл (100%)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Количество обучающихся, достигших предметных результатов не ниже 65% (базовый уровень)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 xml:space="preserve"> % качества достижения предметных результатов (базовый уровень)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Количество обучающихся, достигших предметных результатов не ниже 50% (повышенный уровень)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02F3">
              <w:rPr>
                <w:rFonts w:ascii="Arial" w:hAnsi="Arial" w:cs="Arial"/>
                <w:color w:val="000000"/>
                <w:sz w:val="18"/>
                <w:szCs w:val="18"/>
              </w:rPr>
              <w:t xml:space="preserve"> % качества достижения предметных результатов (повышенный уровень)</w:t>
            </w:r>
          </w:p>
        </w:tc>
      </w:tr>
      <w:tr w:rsidR="00BA651C" w:rsidRPr="00AB02F3" w:rsidTr="00BA651C">
        <w:trPr>
          <w:trHeight w:val="41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 </w:t>
            </w:r>
          </w:p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4А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78%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67%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78%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85%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02F3">
              <w:rPr>
                <w:rFonts w:ascii="Arial" w:hAnsi="Arial" w:cs="Arial"/>
                <w:color w:val="000000"/>
                <w:sz w:val="18"/>
                <w:szCs w:val="18"/>
              </w:rPr>
              <w:t>52%</w:t>
            </w:r>
          </w:p>
        </w:tc>
      </w:tr>
      <w:tr w:rsidR="00BA651C" w:rsidRPr="00AB02F3" w:rsidTr="00BA651C">
        <w:trPr>
          <w:trHeight w:val="42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 </w:t>
            </w:r>
          </w:p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4Б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88%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58%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88%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71%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02F3">
              <w:rPr>
                <w:rFonts w:ascii="Arial" w:hAnsi="Arial" w:cs="Arial"/>
                <w:color w:val="000000"/>
                <w:sz w:val="18"/>
                <w:szCs w:val="18"/>
              </w:rPr>
              <w:t>63%</w:t>
            </w:r>
          </w:p>
        </w:tc>
      </w:tr>
      <w:tr w:rsidR="00BA651C" w:rsidRPr="00AB02F3" w:rsidTr="00322190">
        <w:trPr>
          <w:trHeight w:val="25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 </w:t>
            </w:r>
          </w:p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4В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59%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85%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81%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02F3">
              <w:rPr>
                <w:rFonts w:ascii="Arial" w:hAnsi="Arial" w:cs="Arial"/>
                <w:color w:val="000000"/>
                <w:sz w:val="18"/>
                <w:szCs w:val="18"/>
              </w:rPr>
              <w:t>78%</w:t>
            </w:r>
          </w:p>
        </w:tc>
      </w:tr>
      <w:tr w:rsidR="00BA651C" w:rsidRPr="00AB02F3" w:rsidTr="00BA651C">
        <w:trPr>
          <w:trHeight w:val="40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 </w:t>
            </w:r>
          </w:p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4Г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78%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87%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02F3">
              <w:rPr>
                <w:rFonts w:ascii="Arial" w:hAnsi="Arial" w:cs="Arial"/>
                <w:color w:val="000000"/>
                <w:sz w:val="18"/>
                <w:szCs w:val="18"/>
              </w:rPr>
              <w:t>87%</w:t>
            </w:r>
          </w:p>
        </w:tc>
      </w:tr>
      <w:tr w:rsidR="00BA651C" w:rsidRPr="00AB02F3" w:rsidTr="00BA651C">
        <w:trPr>
          <w:trHeight w:val="281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 </w:t>
            </w:r>
          </w:p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4Д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84%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92%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02F3">
              <w:rPr>
                <w:rFonts w:ascii="Arial" w:hAnsi="Arial" w:cs="Arial"/>
                <w:color w:val="000000"/>
                <w:sz w:val="18"/>
                <w:szCs w:val="18"/>
              </w:rPr>
              <w:t>92%</w:t>
            </w:r>
          </w:p>
        </w:tc>
      </w:tr>
      <w:tr w:rsidR="00BA651C" w:rsidRPr="00AB02F3" w:rsidTr="00BA651C">
        <w:trPr>
          <w:trHeight w:val="273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 </w:t>
            </w:r>
          </w:p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4Е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81%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92%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81%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AB02F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02F3">
              <w:rPr>
                <w:rFonts w:ascii="Arial" w:hAnsi="Arial" w:cs="Arial"/>
                <w:color w:val="000000"/>
                <w:sz w:val="18"/>
                <w:szCs w:val="18"/>
              </w:rPr>
              <w:t>85%</w:t>
            </w:r>
          </w:p>
        </w:tc>
      </w:tr>
      <w:tr w:rsidR="00BA651C" w:rsidRPr="00AB02F3" w:rsidTr="00BA651C">
        <w:trPr>
          <w:trHeight w:val="7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A651C" w:rsidRPr="00AB02F3" w:rsidRDefault="00BA651C" w:rsidP="00BA65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02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02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02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02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02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02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02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02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02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02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02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02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02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AB02F3" w:rsidRDefault="00BA651C" w:rsidP="00BA65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02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76%</w:t>
            </w:r>
          </w:p>
        </w:tc>
      </w:tr>
    </w:tbl>
    <w:p w:rsidR="00BA651C" w:rsidRDefault="00BA651C" w:rsidP="00BA651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6"/>
        <w:gridCol w:w="7370"/>
      </w:tblGrid>
      <w:tr w:rsidR="00BA651C" w:rsidTr="00BA651C">
        <w:tc>
          <w:tcPr>
            <w:tcW w:w="7416" w:type="dxa"/>
          </w:tcPr>
          <w:p w:rsidR="00BA651C" w:rsidRDefault="00BA651C" w:rsidP="00BA651C">
            <w:r>
              <w:rPr>
                <w:noProof/>
              </w:rPr>
              <w:lastRenderedPageBreak/>
              <w:drawing>
                <wp:inline distT="0" distB="0" distL="0" distR="0" wp14:anchorId="64C0201E" wp14:editId="399CFB96">
                  <wp:extent cx="4486275" cy="2238375"/>
                  <wp:effectExtent l="0" t="0" r="9525" b="9525"/>
                  <wp:docPr id="36" name="Диаграмма 3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7370" w:type="dxa"/>
          </w:tcPr>
          <w:p w:rsidR="00BA651C" w:rsidRDefault="00BA651C" w:rsidP="00BA651C">
            <w:r>
              <w:rPr>
                <w:noProof/>
              </w:rPr>
              <w:drawing>
                <wp:inline distT="0" distB="0" distL="0" distR="0" wp14:anchorId="566C776B" wp14:editId="1A2E1A1E">
                  <wp:extent cx="4457700" cy="2238375"/>
                  <wp:effectExtent l="0" t="0" r="0" b="9525"/>
                  <wp:docPr id="37" name="Диаграмма 3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BA651C" w:rsidRDefault="00BA651C" w:rsidP="00BA651C"/>
    <w:p w:rsidR="00BA651C" w:rsidRPr="00AB02F3" w:rsidRDefault="00BA651C" w:rsidP="00BA651C">
      <w:pPr>
        <w:rPr>
          <w:color w:val="000000"/>
        </w:rPr>
      </w:pPr>
      <w:r>
        <w:rPr>
          <w:color w:val="000000"/>
        </w:rPr>
        <w:t>6 блоков заданий</w:t>
      </w:r>
    </w:p>
    <w:p w:rsidR="00BA651C" w:rsidRDefault="00BA651C" w:rsidP="00BA651C">
      <w:pPr>
        <w:rPr>
          <w:color w:val="000000"/>
        </w:rPr>
      </w:pPr>
      <w:r>
        <w:rPr>
          <w:color w:val="000000"/>
        </w:rPr>
        <w:t xml:space="preserve">Первый блок </w:t>
      </w:r>
      <w:r w:rsidRPr="00AB02F3">
        <w:rPr>
          <w:color w:val="000000"/>
        </w:rPr>
        <w:t>"Числа и величины"</w:t>
      </w:r>
      <w:r>
        <w:rPr>
          <w:color w:val="000000"/>
        </w:rPr>
        <w:t>:</w:t>
      </w:r>
    </w:p>
    <w:p w:rsidR="00BA651C" w:rsidRDefault="00BA651C" w:rsidP="00BA651C">
      <w:pPr>
        <w:rPr>
          <w:color w:val="000000"/>
        </w:rPr>
      </w:pPr>
      <w:r>
        <w:rPr>
          <w:color w:val="000000"/>
        </w:rPr>
        <w:t>17% не могут п</w:t>
      </w:r>
      <w:r w:rsidRPr="00AB02F3">
        <w:rPr>
          <w:color w:val="000000"/>
        </w:rPr>
        <w:t>рименять знание позиционной записи при сравнении чисел</w:t>
      </w:r>
      <w:r>
        <w:rPr>
          <w:color w:val="000000"/>
        </w:rPr>
        <w:t>.</w:t>
      </w:r>
    </w:p>
    <w:p w:rsidR="00BA651C" w:rsidRDefault="00BA651C" w:rsidP="00BA651C">
      <w:pPr>
        <w:rPr>
          <w:color w:val="000000"/>
        </w:rPr>
      </w:pPr>
      <w:r>
        <w:rPr>
          <w:color w:val="000000"/>
        </w:rPr>
        <w:t>13% затрудняются у</w:t>
      </w:r>
      <w:r w:rsidRPr="003133C7">
        <w:rPr>
          <w:color w:val="000000"/>
        </w:rPr>
        <w:t>станавливать правило и продолжать последовательность чисел</w:t>
      </w:r>
      <w:r>
        <w:rPr>
          <w:color w:val="000000"/>
        </w:rPr>
        <w:t>.</w:t>
      </w:r>
    </w:p>
    <w:p w:rsidR="00BA651C" w:rsidRPr="00AB02F3" w:rsidRDefault="00BA651C" w:rsidP="00BA651C">
      <w:pPr>
        <w:rPr>
          <w:color w:val="000000"/>
          <w:lang w:eastAsia="ru-RU"/>
        </w:rPr>
      </w:pPr>
      <w:r>
        <w:rPr>
          <w:color w:val="000000"/>
        </w:rPr>
        <w:t>11% затрудняются р</w:t>
      </w:r>
      <w:r w:rsidRPr="003133C7">
        <w:rPr>
          <w:color w:val="000000"/>
        </w:rPr>
        <w:t>ешать практическую задачу на выбор из заданного множества всех чисел, обладающих заданным свойством</w:t>
      </w:r>
    </w:p>
    <w:p w:rsidR="00BA651C" w:rsidRDefault="00BA651C" w:rsidP="00BA651C">
      <w:pPr>
        <w:rPr>
          <w:color w:val="000000"/>
        </w:rPr>
      </w:pPr>
      <w:r>
        <w:rPr>
          <w:color w:val="000000"/>
        </w:rPr>
        <w:t xml:space="preserve">Второй блок </w:t>
      </w:r>
      <w:r w:rsidRPr="00AB02F3">
        <w:rPr>
          <w:color w:val="000000"/>
        </w:rPr>
        <w:t>"Арифметические действия"</w:t>
      </w:r>
      <w:r>
        <w:rPr>
          <w:color w:val="000000"/>
        </w:rPr>
        <w:t>:</w:t>
      </w:r>
    </w:p>
    <w:p w:rsidR="00BA651C" w:rsidRDefault="00BA651C" w:rsidP="00BA651C">
      <w:pPr>
        <w:rPr>
          <w:color w:val="000000"/>
          <w:lang w:eastAsia="ru-RU"/>
        </w:rPr>
      </w:pPr>
      <w:r>
        <w:rPr>
          <w:color w:val="000000"/>
          <w:lang w:eastAsia="ru-RU"/>
        </w:rPr>
        <w:t>11% не понимают математическую термино</w:t>
      </w:r>
      <w:r w:rsidRPr="003133C7">
        <w:rPr>
          <w:color w:val="000000"/>
          <w:lang w:eastAsia="ru-RU"/>
        </w:rPr>
        <w:t xml:space="preserve">логию, </w:t>
      </w:r>
      <w:r>
        <w:rPr>
          <w:color w:val="000000"/>
          <w:lang w:eastAsia="ru-RU"/>
        </w:rPr>
        <w:t xml:space="preserve">не могут </w:t>
      </w:r>
      <w:r w:rsidRPr="003133C7">
        <w:rPr>
          <w:color w:val="000000"/>
          <w:lang w:eastAsia="ru-RU"/>
        </w:rPr>
        <w:t>выбирать арифметическую модель числового выражения по текстовому описанию</w:t>
      </w:r>
      <w:r>
        <w:rPr>
          <w:color w:val="000000"/>
          <w:lang w:eastAsia="ru-RU"/>
        </w:rPr>
        <w:t>.</w:t>
      </w:r>
    </w:p>
    <w:p w:rsidR="00BA651C" w:rsidRDefault="00BA651C" w:rsidP="00BA651C">
      <w:pPr>
        <w:rPr>
          <w:color w:val="000000"/>
          <w:lang w:eastAsia="ru-RU"/>
        </w:rPr>
      </w:pPr>
      <w:r>
        <w:rPr>
          <w:color w:val="000000"/>
          <w:lang w:eastAsia="ru-RU"/>
        </w:rPr>
        <w:t>17% не п</w:t>
      </w:r>
      <w:r w:rsidRPr="003133C7">
        <w:rPr>
          <w:color w:val="000000"/>
          <w:lang w:eastAsia="ru-RU"/>
        </w:rPr>
        <w:t>онима</w:t>
      </w:r>
      <w:r>
        <w:rPr>
          <w:color w:val="000000"/>
          <w:lang w:eastAsia="ru-RU"/>
        </w:rPr>
        <w:t>ю</w:t>
      </w:r>
      <w:r w:rsidRPr="003133C7">
        <w:rPr>
          <w:color w:val="000000"/>
          <w:lang w:eastAsia="ru-RU"/>
        </w:rPr>
        <w:t>т суть предложенной практической ситуации</w:t>
      </w:r>
      <w:r>
        <w:rPr>
          <w:color w:val="000000"/>
          <w:lang w:eastAsia="ru-RU"/>
        </w:rPr>
        <w:t xml:space="preserve"> </w:t>
      </w:r>
      <w:r w:rsidRPr="003133C7">
        <w:rPr>
          <w:color w:val="000000"/>
          <w:lang w:eastAsia="ru-RU"/>
        </w:rPr>
        <w:t>с точки рения отношений между заданными числами,</w:t>
      </w:r>
      <w:r>
        <w:rPr>
          <w:color w:val="000000"/>
          <w:lang w:eastAsia="ru-RU"/>
        </w:rPr>
        <w:t xml:space="preserve"> производить действия с числами.</w:t>
      </w:r>
    </w:p>
    <w:p w:rsidR="00BA651C" w:rsidRDefault="00BA651C" w:rsidP="00BA651C">
      <w:pPr>
        <w:rPr>
          <w:color w:val="000000"/>
        </w:rPr>
      </w:pPr>
      <w:r>
        <w:rPr>
          <w:color w:val="000000"/>
        </w:rPr>
        <w:t xml:space="preserve">Третий блок </w:t>
      </w:r>
      <w:r w:rsidRPr="00AB02F3">
        <w:rPr>
          <w:color w:val="000000"/>
        </w:rPr>
        <w:t>"Работа с текстовыми задачами"</w:t>
      </w:r>
      <w:r>
        <w:rPr>
          <w:color w:val="000000"/>
        </w:rPr>
        <w:t>:</w:t>
      </w:r>
    </w:p>
    <w:p w:rsidR="00BA651C" w:rsidRDefault="00BA651C" w:rsidP="00BA651C">
      <w:pPr>
        <w:rPr>
          <w:color w:val="000000"/>
        </w:rPr>
      </w:pPr>
      <w:r>
        <w:rPr>
          <w:color w:val="000000"/>
        </w:rPr>
        <w:t>13% затрудняются н</w:t>
      </w:r>
      <w:r w:rsidRPr="003133C7">
        <w:rPr>
          <w:color w:val="000000"/>
        </w:rPr>
        <w:t>аходить величину по ее доле в предложенной практической ситуации</w:t>
      </w:r>
      <w:r>
        <w:rPr>
          <w:color w:val="000000"/>
        </w:rPr>
        <w:t>.</w:t>
      </w:r>
    </w:p>
    <w:p w:rsidR="00BA651C" w:rsidRDefault="00BA651C" w:rsidP="00BA651C">
      <w:pPr>
        <w:rPr>
          <w:color w:val="000000"/>
        </w:rPr>
      </w:pPr>
      <w:r>
        <w:rPr>
          <w:color w:val="000000"/>
        </w:rPr>
        <w:t>14% испытывают затруднения в п</w:t>
      </w:r>
      <w:r w:rsidRPr="003133C7">
        <w:rPr>
          <w:color w:val="000000"/>
        </w:rPr>
        <w:t>оним</w:t>
      </w:r>
      <w:r>
        <w:rPr>
          <w:color w:val="000000"/>
        </w:rPr>
        <w:t>ании</w:t>
      </w:r>
      <w:r w:rsidRPr="003133C7">
        <w:rPr>
          <w:color w:val="000000"/>
        </w:rPr>
        <w:t xml:space="preserve"> смысл</w:t>
      </w:r>
      <w:r>
        <w:rPr>
          <w:color w:val="000000"/>
        </w:rPr>
        <w:t>а</w:t>
      </w:r>
      <w:r w:rsidRPr="003133C7">
        <w:rPr>
          <w:color w:val="000000"/>
        </w:rPr>
        <w:t xml:space="preserve"> характеристик движения (скорость, расстояние); применять знание зависимости между характеристиками движения</w:t>
      </w:r>
      <w:r>
        <w:rPr>
          <w:color w:val="000000"/>
        </w:rPr>
        <w:t>.</w:t>
      </w:r>
    </w:p>
    <w:p w:rsidR="00BA651C" w:rsidRDefault="00BA651C" w:rsidP="00BA651C">
      <w:pPr>
        <w:rPr>
          <w:color w:val="000000"/>
          <w:lang w:eastAsia="ru-RU"/>
        </w:rPr>
      </w:pPr>
      <w:r>
        <w:rPr>
          <w:color w:val="000000"/>
          <w:lang w:eastAsia="ru-RU"/>
        </w:rPr>
        <w:t>9% не п</w:t>
      </w:r>
      <w:r w:rsidRPr="003133C7">
        <w:rPr>
          <w:color w:val="000000"/>
          <w:lang w:eastAsia="ru-RU"/>
        </w:rPr>
        <w:t>роверя</w:t>
      </w:r>
      <w:r>
        <w:rPr>
          <w:color w:val="000000"/>
          <w:lang w:eastAsia="ru-RU"/>
        </w:rPr>
        <w:t>ют</w:t>
      </w:r>
      <w:r w:rsidRPr="003133C7">
        <w:rPr>
          <w:color w:val="000000"/>
          <w:lang w:eastAsia="ru-RU"/>
        </w:rPr>
        <w:t xml:space="preserve"> ход решения задачи с точки зрения соответствия описания сюжетной ситуации (учет всех условий) и логики решения арифметической</w:t>
      </w:r>
      <w:r>
        <w:rPr>
          <w:color w:val="000000"/>
          <w:lang w:eastAsia="ru-RU"/>
        </w:rPr>
        <w:t>.</w:t>
      </w:r>
    </w:p>
    <w:p w:rsidR="00BA651C" w:rsidRPr="00AB02F3" w:rsidRDefault="00BA651C" w:rsidP="00BA651C">
      <w:pPr>
        <w:rPr>
          <w:color w:val="000000"/>
          <w:lang w:eastAsia="ru-RU"/>
        </w:rPr>
      </w:pPr>
      <w:r>
        <w:rPr>
          <w:color w:val="000000"/>
          <w:lang w:eastAsia="ru-RU"/>
        </w:rPr>
        <w:t>26% не понимают</w:t>
      </w:r>
      <w:r w:rsidRPr="003133C7">
        <w:rPr>
          <w:color w:val="000000"/>
          <w:lang w:eastAsia="ru-RU"/>
        </w:rPr>
        <w:t xml:space="preserve"> практическую ситуацию, описанную в задаче, </w:t>
      </w:r>
      <w:r>
        <w:rPr>
          <w:color w:val="000000"/>
          <w:lang w:eastAsia="ru-RU"/>
        </w:rPr>
        <w:t xml:space="preserve">не могут </w:t>
      </w:r>
      <w:r w:rsidRPr="003133C7">
        <w:rPr>
          <w:color w:val="000000"/>
          <w:lang w:eastAsia="ru-RU"/>
        </w:rPr>
        <w:t>моделировать ее, получать результат и объяснять его</w:t>
      </w:r>
    </w:p>
    <w:p w:rsidR="00BA651C" w:rsidRDefault="00BA651C" w:rsidP="00BA651C">
      <w:pPr>
        <w:rPr>
          <w:color w:val="000000"/>
        </w:rPr>
      </w:pPr>
      <w:r>
        <w:rPr>
          <w:color w:val="000000"/>
        </w:rPr>
        <w:t xml:space="preserve">Четвёртый блок </w:t>
      </w:r>
      <w:r w:rsidRPr="00AB02F3">
        <w:rPr>
          <w:color w:val="000000"/>
        </w:rPr>
        <w:t>"Пространственные отношения. Геометрические фигуры"</w:t>
      </w:r>
      <w:r>
        <w:rPr>
          <w:color w:val="000000"/>
        </w:rPr>
        <w:t>:</w:t>
      </w:r>
    </w:p>
    <w:p w:rsidR="00BA651C" w:rsidRDefault="00BA651C" w:rsidP="00BA651C">
      <w:pPr>
        <w:rPr>
          <w:color w:val="000000"/>
          <w:lang w:eastAsia="ru-RU"/>
        </w:rPr>
      </w:pPr>
      <w:r>
        <w:rPr>
          <w:color w:val="000000"/>
          <w:lang w:eastAsia="ru-RU"/>
        </w:rPr>
        <w:t>19% не могут</w:t>
      </w:r>
      <w:r w:rsidRPr="004950AB">
        <w:rPr>
          <w:color w:val="000000"/>
          <w:lang w:eastAsia="ru-RU"/>
        </w:rPr>
        <w:t xml:space="preserve"> практическую ситуацию, описанную в задаче, моделировать, получать результат и объяснять его</w:t>
      </w:r>
      <w:r>
        <w:rPr>
          <w:color w:val="000000"/>
          <w:lang w:eastAsia="ru-RU"/>
        </w:rPr>
        <w:t>.</w:t>
      </w:r>
    </w:p>
    <w:p w:rsidR="00BA651C" w:rsidRPr="00322190" w:rsidRDefault="00BA651C" w:rsidP="00322190">
      <w:pPr>
        <w:shd w:val="clear" w:color="auto" w:fill="FFFFFF" w:themeFill="background1"/>
        <w:rPr>
          <w:color w:val="000000"/>
          <w:lang w:eastAsia="ru-RU"/>
        </w:rPr>
      </w:pPr>
      <w:r w:rsidRPr="00322190">
        <w:rPr>
          <w:color w:val="000000"/>
          <w:lang w:eastAsia="ru-RU"/>
        </w:rPr>
        <w:lastRenderedPageBreak/>
        <w:t>37% затрудняются распознавать изученные геометрические фигуры (четырехугольники, треугольники). Находить все четырехугольники, обладающие заданным свойством (имеющие прямой угол).</w:t>
      </w:r>
    </w:p>
    <w:p w:rsidR="00BA651C" w:rsidRPr="00322190" w:rsidRDefault="00BA651C" w:rsidP="00322190">
      <w:pPr>
        <w:shd w:val="clear" w:color="auto" w:fill="FFFFFF" w:themeFill="background1"/>
        <w:rPr>
          <w:color w:val="000000"/>
          <w:lang w:eastAsia="ru-RU"/>
        </w:rPr>
      </w:pPr>
      <w:r w:rsidRPr="00322190">
        <w:rPr>
          <w:color w:val="000000"/>
          <w:lang w:eastAsia="ru-RU"/>
        </w:rPr>
        <w:t>15% не могут выполнять построение (на листе в клетку) прямоугольника с заданными свойствами, используя при этом знания о периметре прямоугольника для нахождения длины его неизвестной стороны.</w:t>
      </w:r>
    </w:p>
    <w:p w:rsidR="00BA651C" w:rsidRPr="00322190" w:rsidRDefault="00BA651C" w:rsidP="00322190">
      <w:pPr>
        <w:shd w:val="clear" w:color="auto" w:fill="FFFFFF" w:themeFill="background1"/>
        <w:rPr>
          <w:color w:val="000000"/>
          <w:lang w:eastAsia="ru-RU"/>
        </w:rPr>
      </w:pPr>
      <w:r w:rsidRPr="00322190">
        <w:rPr>
          <w:color w:val="000000"/>
          <w:lang w:eastAsia="ru-RU"/>
        </w:rPr>
        <w:t>37% не могут находить реальные предметы, имеющие ту же форму, что и предложенные модели пространственных геометрических фигур (куба и шара).</w:t>
      </w:r>
    </w:p>
    <w:p w:rsidR="00BA651C" w:rsidRPr="00322190" w:rsidRDefault="00BA651C" w:rsidP="00322190">
      <w:pPr>
        <w:shd w:val="clear" w:color="auto" w:fill="FFFFFF" w:themeFill="background1"/>
        <w:rPr>
          <w:color w:val="000000"/>
        </w:rPr>
      </w:pPr>
      <w:r w:rsidRPr="00322190">
        <w:rPr>
          <w:color w:val="000000"/>
        </w:rPr>
        <w:t>Блок "Геометрические величины":</w:t>
      </w:r>
    </w:p>
    <w:p w:rsidR="00BA651C" w:rsidRPr="00AB02F3" w:rsidRDefault="00BA651C" w:rsidP="00322190">
      <w:pPr>
        <w:shd w:val="clear" w:color="auto" w:fill="FFFFFF" w:themeFill="background1"/>
        <w:rPr>
          <w:color w:val="000000"/>
          <w:lang w:eastAsia="ru-RU"/>
        </w:rPr>
      </w:pPr>
      <w:r w:rsidRPr="00322190">
        <w:rPr>
          <w:color w:val="000000"/>
          <w:lang w:eastAsia="ru-RU"/>
        </w:rPr>
        <w:t>37% вызывает затруднение измерение длины предмета в заданных единицах с опорой на алгоритм измерения отрезка.</w:t>
      </w:r>
    </w:p>
    <w:p w:rsidR="00BA651C" w:rsidRDefault="00BA651C" w:rsidP="00BA651C">
      <w:pPr>
        <w:rPr>
          <w:color w:val="000000"/>
        </w:rPr>
      </w:pPr>
      <w:r>
        <w:rPr>
          <w:color w:val="000000"/>
        </w:rPr>
        <w:t xml:space="preserve">Блок </w:t>
      </w:r>
      <w:r w:rsidRPr="00AB02F3">
        <w:rPr>
          <w:color w:val="000000"/>
        </w:rPr>
        <w:t>"Работа с информацией "</w:t>
      </w:r>
      <w:r>
        <w:rPr>
          <w:color w:val="000000"/>
        </w:rPr>
        <w:t>:</w:t>
      </w:r>
    </w:p>
    <w:p w:rsidR="000A65FA" w:rsidRPr="00CE6C81" w:rsidRDefault="00BA651C" w:rsidP="00CE6C81">
      <w:pPr>
        <w:rPr>
          <w:color w:val="000000"/>
          <w:lang w:eastAsia="ru-RU"/>
        </w:rPr>
      </w:pPr>
      <w:r>
        <w:rPr>
          <w:color w:val="000000"/>
          <w:lang w:eastAsia="ru-RU"/>
        </w:rPr>
        <w:t>25% не могут ч</w:t>
      </w:r>
      <w:r w:rsidRPr="0002205A">
        <w:rPr>
          <w:color w:val="000000"/>
          <w:lang w:eastAsia="ru-RU"/>
        </w:rPr>
        <w:t>итать и интерпретировать диаграмму, использовать данные для ответа на вопросы</w:t>
      </w:r>
    </w:p>
    <w:p w:rsidR="00BA651C" w:rsidRPr="00630F9A" w:rsidRDefault="00BA651C" w:rsidP="00BA651C">
      <w:pPr>
        <w:jc w:val="center"/>
      </w:pPr>
      <w:r w:rsidRPr="00EE6FB9">
        <w:rPr>
          <w:b/>
        </w:rPr>
        <w:t xml:space="preserve">Итоги </w:t>
      </w:r>
      <w:r>
        <w:rPr>
          <w:b/>
        </w:rPr>
        <w:t>окружной итогово</w:t>
      </w:r>
      <w:r w:rsidRPr="00EE6FB9">
        <w:rPr>
          <w:b/>
        </w:rPr>
        <w:t xml:space="preserve">й работы по </w:t>
      </w:r>
      <w:r>
        <w:rPr>
          <w:b/>
        </w:rPr>
        <w:t>окружающему миру</w:t>
      </w:r>
    </w:p>
    <w:p w:rsidR="00BA651C" w:rsidRDefault="00BA651C" w:rsidP="00BA651C">
      <w:pPr>
        <w:jc w:val="center"/>
        <w:rPr>
          <w:b/>
        </w:rPr>
      </w:pPr>
      <w:r w:rsidRPr="00EE6FB9">
        <w:rPr>
          <w:b/>
        </w:rPr>
        <w:t>в 4 классах за 201</w:t>
      </w:r>
      <w:r>
        <w:rPr>
          <w:b/>
        </w:rPr>
        <w:t>4</w:t>
      </w:r>
      <w:r w:rsidRPr="00EE6FB9">
        <w:rPr>
          <w:b/>
        </w:rPr>
        <w:t>-201</w:t>
      </w:r>
      <w:r>
        <w:rPr>
          <w:b/>
        </w:rPr>
        <w:t>5</w:t>
      </w:r>
      <w:r w:rsidRPr="00EE6FB9">
        <w:rPr>
          <w:b/>
        </w:rPr>
        <w:t xml:space="preserve"> учебный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51"/>
        <w:gridCol w:w="867"/>
        <w:gridCol w:w="1008"/>
        <w:gridCol w:w="866"/>
        <w:gridCol w:w="1008"/>
        <w:gridCol w:w="866"/>
        <w:gridCol w:w="1008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BA651C" w:rsidTr="00BA651C">
        <w:trPr>
          <w:trHeight w:val="276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651C" w:rsidRPr="0042630E" w:rsidRDefault="00BA651C" w:rsidP="00BA651C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2630E">
              <w:rPr>
                <w:b/>
                <w:color w:val="000000"/>
                <w:sz w:val="18"/>
                <w:szCs w:val="18"/>
                <w:lang w:eastAsia="ru-RU"/>
              </w:rPr>
              <w:t>1 вариант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литера класса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 xml:space="preserve"> общее количество </w:t>
            </w:r>
            <w:proofErr w:type="gramStart"/>
            <w:r w:rsidRPr="0042630E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количество участвующих в написании работы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 xml:space="preserve"> количество обучающихся, получивших "2"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 xml:space="preserve"> % общей успеваемости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 xml:space="preserve"> количество обучающихся, выполнивших работу на "4" и "5"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 xml:space="preserve"> % качественной успеваемости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 xml:space="preserve"> количество </w:t>
            </w:r>
            <w:proofErr w:type="gramStart"/>
            <w:r w:rsidRPr="0042630E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 w:rsidRPr="0042630E">
              <w:rPr>
                <w:color w:val="000000"/>
                <w:sz w:val="18"/>
                <w:szCs w:val="18"/>
              </w:rPr>
              <w:t>, справившихся с работой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 xml:space="preserve"> % обучающихся, справившихся с работой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 xml:space="preserve"> количество </w:t>
            </w:r>
            <w:proofErr w:type="gramStart"/>
            <w:r w:rsidRPr="0042630E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 w:rsidRPr="0042630E">
              <w:rPr>
                <w:color w:val="000000"/>
                <w:sz w:val="18"/>
                <w:szCs w:val="18"/>
              </w:rPr>
              <w:t>, выполнивших работу на максимальный балл (100%)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Количество обучающихся, достигших предметных результатов не ниже 65% (базовый уровень)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 xml:space="preserve"> % качества достижения предметных результатов (базовый уровень)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Количество обучающихся, достигших предметных результатов не ниже 50% (повышенный уровень)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 xml:space="preserve"> % качества достижения предметных результатов (повышенный уровень)</w:t>
            </w:r>
          </w:p>
        </w:tc>
      </w:tr>
      <w:tr w:rsidR="00BA651C" w:rsidTr="00BA651C">
        <w:trPr>
          <w:trHeight w:val="276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</w:tr>
      <w:tr w:rsidR="00BA651C" w:rsidTr="00BA651C">
        <w:trPr>
          <w:trHeight w:val="276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</w:tr>
      <w:tr w:rsidR="00BA651C" w:rsidTr="00BA651C">
        <w:trPr>
          <w:trHeight w:val="2580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</w:tr>
      <w:tr w:rsidR="00BA651C" w:rsidTr="00BA651C">
        <w:trPr>
          <w:trHeight w:val="276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</w:tr>
      <w:tr w:rsidR="00BA651C" w:rsidTr="00BA651C">
        <w:trPr>
          <w:trHeight w:val="355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4А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91%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36%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91%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91%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64%</w:t>
            </w:r>
          </w:p>
        </w:tc>
      </w:tr>
      <w:tr w:rsidR="00BA651C" w:rsidTr="00BA651C">
        <w:trPr>
          <w:trHeight w:val="26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4Б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55%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91%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91%</w:t>
            </w:r>
          </w:p>
        </w:tc>
      </w:tr>
      <w:tr w:rsidR="00BA651C" w:rsidTr="00322190">
        <w:trPr>
          <w:trHeight w:val="278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4В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BA651C" w:rsidTr="00BA651C">
        <w:trPr>
          <w:trHeight w:val="282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4Г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64%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91%</w:t>
            </w:r>
          </w:p>
        </w:tc>
      </w:tr>
      <w:tr w:rsidR="00BA651C" w:rsidTr="00BA651C">
        <w:trPr>
          <w:trHeight w:val="273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4Д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92%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92%</w:t>
            </w:r>
          </w:p>
        </w:tc>
      </w:tr>
      <w:tr w:rsidR="00BA651C" w:rsidTr="00BA651C">
        <w:trPr>
          <w:trHeight w:val="276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4Е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92%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85%</w:t>
            </w:r>
          </w:p>
        </w:tc>
      </w:tr>
      <w:tr w:rsidR="00BA651C" w:rsidTr="00BA651C">
        <w:trPr>
          <w:trHeight w:val="495"/>
        </w:trPr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A651C" w:rsidRPr="0042630E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630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630E">
              <w:rPr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630E">
              <w:rPr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630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630E">
              <w:rPr>
                <w:b/>
                <w:bCs/>
                <w:color w:val="000000"/>
                <w:sz w:val="18"/>
                <w:szCs w:val="18"/>
              </w:rPr>
              <w:t>99%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630E">
              <w:rPr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630E">
              <w:rPr>
                <w:b/>
                <w:bCs/>
                <w:color w:val="000000"/>
                <w:sz w:val="18"/>
                <w:szCs w:val="18"/>
              </w:rPr>
              <w:t>75%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630E">
              <w:rPr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630E">
              <w:rPr>
                <w:b/>
                <w:bCs/>
                <w:color w:val="000000"/>
                <w:sz w:val="18"/>
                <w:szCs w:val="18"/>
              </w:rPr>
              <w:t>99%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63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630E">
              <w:rPr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630E">
              <w:rPr>
                <w:b/>
                <w:bCs/>
                <w:color w:val="000000"/>
                <w:sz w:val="18"/>
                <w:szCs w:val="18"/>
              </w:rPr>
              <w:t>97%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630E">
              <w:rPr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630E">
              <w:rPr>
                <w:b/>
                <w:bCs/>
                <w:color w:val="000000"/>
                <w:sz w:val="18"/>
                <w:szCs w:val="18"/>
              </w:rPr>
              <w:t>87%</w:t>
            </w:r>
          </w:p>
        </w:tc>
      </w:tr>
    </w:tbl>
    <w:p w:rsidR="000A65FA" w:rsidRDefault="000A65FA" w:rsidP="00CE6C81">
      <w:pPr>
        <w:rPr>
          <w:b/>
        </w:rPr>
      </w:pPr>
    </w:p>
    <w:p w:rsidR="00BA651C" w:rsidRPr="00EE6FB9" w:rsidRDefault="00BA651C" w:rsidP="00BA651C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1"/>
        <w:gridCol w:w="867"/>
        <w:gridCol w:w="1008"/>
        <w:gridCol w:w="866"/>
        <w:gridCol w:w="1008"/>
        <w:gridCol w:w="866"/>
        <w:gridCol w:w="1008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BA651C" w:rsidRPr="0042630E" w:rsidTr="00BA651C">
        <w:trPr>
          <w:trHeight w:val="276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651C" w:rsidRPr="0042630E" w:rsidRDefault="00BA651C" w:rsidP="00BA651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вариант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литера класса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 xml:space="preserve"> общее количество </w:t>
            </w:r>
            <w:proofErr w:type="gramStart"/>
            <w:r w:rsidRPr="0042630E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количество участвующих в написании работы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 xml:space="preserve"> количество обучающихся, получивших "2"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 xml:space="preserve"> % общей успеваемости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 xml:space="preserve"> количество обучающихся, выполнивших работу на "4" и "5"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 xml:space="preserve"> % качественной успеваемости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 xml:space="preserve"> количество </w:t>
            </w:r>
            <w:proofErr w:type="gramStart"/>
            <w:r w:rsidRPr="0042630E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 w:rsidRPr="0042630E">
              <w:rPr>
                <w:color w:val="000000"/>
                <w:sz w:val="18"/>
                <w:szCs w:val="18"/>
              </w:rPr>
              <w:t>, справившихся с работой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 xml:space="preserve"> % обучающихся, справившихся с работой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 xml:space="preserve"> количество </w:t>
            </w:r>
            <w:proofErr w:type="gramStart"/>
            <w:r w:rsidRPr="0042630E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 w:rsidRPr="0042630E">
              <w:rPr>
                <w:color w:val="000000"/>
                <w:sz w:val="18"/>
                <w:szCs w:val="18"/>
              </w:rPr>
              <w:t>, выполнивших работу на максимальный балл (100%)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Количество обучающихся, достигших предметных результатов не ниже 65% (базовый уровень)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 xml:space="preserve"> % качества достижения предметных результатов (базовый уровень)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Количество обучающихся, достигших предметных результатов не ниже 50% (повышенный уровень)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 xml:space="preserve"> % качества достижения предметных результатов (повышенный уровень)</w:t>
            </w:r>
          </w:p>
        </w:tc>
      </w:tr>
      <w:tr w:rsidR="00BA651C" w:rsidRPr="0042630E" w:rsidTr="00BA651C">
        <w:trPr>
          <w:trHeight w:val="276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</w:tr>
      <w:tr w:rsidR="00BA651C" w:rsidRPr="0042630E" w:rsidTr="00BA651C">
        <w:trPr>
          <w:trHeight w:val="276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</w:tr>
      <w:tr w:rsidR="00BA651C" w:rsidRPr="0042630E" w:rsidTr="00BA651C">
        <w:trPr>
          <w:trHeight w:val="540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</w:tr>
      <w:tr w:rsidR="00BA651C" w:rsidRPr="0042630E" w:rsidTr="00BA651C">
        <w:trPr>
          <w:trHeight w:val="1560"/>
        </w:trPr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1C" w:rsidRPr="0042630E" w:rsidRDefault="00BA651C" w:rsidP="00BA651C">
            <w:pPr>
              <w:rPr>
                <w:color w:val="000000"/>
              </w:rPr>
            </w:pPr>
          </w:p>
        </w:tc>
      </w:tr>
      <w:tr w:rsidR="00BA651C" w:rsidRPr="0042630E" w:rsidTr="00BA651C">
        <w:trPr>
          <w:trHeight w:val="281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4А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BA651C" w:rsidRPr="0042630E" w:rsidTr="00BA651C">
        <w:trPr>
          <w:trHeight w:val="139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4Б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58%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67%</w:t>
            </w:r>
          </w:p>
        </w:tc>
      </w:tr>
      <w:tr w:rsidR="00BA651C" w:rsidRPr="0042630E" w:rsidTr="00322190">
        <w:trPr>
          <w:trHeight w:val="20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4В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91%</w:t>
            </w:r>
          </w:p>
        </w:tc>
      </w:tr>
      <w:tr w:rsidR="00BA651C" w:rsidRPr="0042630E" w:rsidTr="00BA651C">
        <w:trPr>
          <w:trHeight w:val="273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4Г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75%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42%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75%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83%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50%</w:t>
            </w:r>
          </w:p>
        </w:tc>
      </w:tr>
      <w:tr w:rsidR="00BA651C" w:rsidRPr="0042630E" w:rsidTr="00BA651C">
        <w:trPr>
          <w:trHeight w:val="27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4Д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58%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83%</w:t>
            </w:r>
          </w:p>
        </w:tc>
      </w:tr>
      <w:tr w:rsidR="00BA651C" w:rsidRPr="0042630E" w:rsidTr="00BA651C">
        <w:trPr>
          <w:trHeight w:val="138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4Е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85%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42630E">
              <w:rPr>
                <w:color w:val="000000"/>
                <w:sz w:val="18"/>
                <w:szCs w:val="18"/>
              </w:rPr>
              <w:t>85%</w:t>
            </w:r>
          </w:p>
        </w:tc>
      </w:tr>
      <w:tr w:rsidR="00BA651C" w:rsidRPr="0042630E" w:rsidTr="00BA651C">
        <w:trPr>
          <w:trHeight w:val="495"/>
        </w:trPr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A651C" w:rsidRPr="0042630E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630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630E">
              <w:rPr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630E">
              <w:rPr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630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630E">
              <w:rPr>
                <w:b/>
                <w:bCs/>
                <w:color w:val="000000"/>
                <w:sz w:val="18"/>
                <w:szCs w:val="18"/>
              </w:rPr>
              <w:t>96%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630E">
              <w:rPr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630E">
              <w:rPr>
                <w:b/>
                <w:bCs/>
                <w:color w:val="000000"/>
                <w:sz w:val="18"/>
                <w:szCs w:val="18"/>
              </w:rPr>
              <w:t>74%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630E">
              <w:rPr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630E">
              <w:rPr>
                <w:b/>
                <w:bCs/>
                <w:color w:val="000000"/>
                <w:sz w:val="18"/>
                <w:szCs w:val="18"/>
              </w:rPr>
              <w:t>96%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630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630E">
              <w:rPr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630E">
              <w:rPr>
                <w:b/>
                <w:bCs/>
                <w:color w:val="000000"/>
                <w:sz w:val="18"/>
                <w:szCs w:val="18"/>
              </w:rPr>
              <w:t>97%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630E">
              <w:rPr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42630E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630E">
              <w:rPr>
                <w:b/>
                <w:bCs/>
                <w:color w:val="000000"/>
                <w:sz w:val="18"/>
                <w:szCs w:val="18"/>
              </w:rPr>
              <w:t>79%</w:t>
            </w:r>
          </w:p>
        </w:tc>
      </w:tr>
    </w:tbl>
    <w:p w:rsidR="00BA651C" w:rsidRPr="00AB02F3" w:rsidRDefault="00BA651C" w:rsidP="00BA651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0"/>
        <w:gridCol w:w="7416"/>
      </w:tblGrid>
      <w:tr w:rsidR="00BA651C" w:rsidTr="00BA651C">
        <w:tc>
          <w:tcPr>
            <w:tcW w:w="7370" w:type="dxa"/>
          </w:tcPr>
          <w:p w:rsidR="00BA651C" w:rsidRDefault="00BA651C" w:rsidP="00BA651C">
            <w:pPr>
              <w:pStyle w:val="a5"/>
              <w:jc w:val="both"/>
              <w:rPr>
                <w:color w:val="4472C4" w:themeColor="accent5"/>
              </w:rPr>
            </w:pPr>
            <w:r>
              <w:rPr>
                <w:noProof/>
              </w:rPr>
              <w:drawing>
                <wp:inline distT="0" distB="0" distL="0" distR="0" wp14:anchorId="75ACA6FE" wp14:editId="7B8F6404">
                  <wp:extent cx="4381500" cy="2162175"/>
                  <wp:effectExtent l="0" t="0" r="0" b="9525"/>
                  <wp:docPr id="41" name="Диаграмма 4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7416" w:type="dxa"/>
          </w:tcPr>
          <w:p w:rsidR="00BA651C" w:rsidRDefault="00BA651C" w:rsidP="00BA651C">
            <w:pPr>
              <w:pStyle w:val="a5"/>
              <w:jc w:val="both"/>
              <w:rPr>
                <w:color w:val="4472C4" w:themeColor="accent5"/>
              </w:rPr>
            </w:pPr>
            <w:r>
              <w:rPr>
                <w:noProof/>
              </w:rPr>
              <w:drawing>
                <wp:inline distT="0" distB="0" distL="0" distR="0" wp14:anchorId="46FCF67F" wp14:editId="71894884">
                  <wp:extent cx="4324350" cy="2162175"/>
                  <wp:effectExtent l="0" t="0" r="0" b="9525"/>
                  <wp:docPr id="39" name="Диаграмма 3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BA651C" w:rsidRDefault="00BA651C" w:rsidP="00BA651C">
      <w:pPr>
        <w:pStyle w:val="a5"/>
        <w:ind w:firstLine="720"/>
        <w:jc w:val="both"/>
        <w:rPr>
          <w:color w:val="4472C4" w:themeColor="accent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A651C" w:rsidTr="00BA651C">
        <w:tc>
          <w:tcPr>
            <w:tcW w:w="7393" w:type="dxa"/>
          </w:tcPr>
          <w:p w:rsidR="00BA651C" w:rsidRPr="00DB7052" w:rsidRDefault="00BA651C" w:rsidP="00BA651C">
            <w:pPr>
              <w:pStyle w:val="a5"/>
              <w:jc w:val="center"/>
              <w:rPr>
                <w:b/>
                <w:i/>
              </w:rPr>
            </w:pPr>
            <w:r w:rsidRPr="00DB7052">
              <w:rPr>
                <w:b/>
                <w:i/>
              </w:rPr>
              <w:t>1 вариант</w:t>
            </w:r>
          </w:p>
        </w:tc>
        <w:tc>
          <w:tcPr>
            <w:tcW w:w="7393" w:type="dxa"/>
          </w:tcPr>
          <w:p w:rsidR="00BA651C" w:rsidRPr="00CA4147" w:rsidRDefault="00BA651C" w:rsidP="00BA651C">
            <w:pPr>
              <w:pStyle w:val="a5"/>
              <w:jc w:val="center"/>
            </w:pPr>
            <w:r>
              <w:rPr>
                <w:b/>
                <w:i/>
              </w:rPr>
              <w:t>2</w:t>
            </w:r>
            <w:r w:rsidRPr="00DB7052">
              <w:rPr>
                <w:b/>
                <w:i/>
              </w:rPr>
              <w:t xml:space="preserve"> вариант</w:t>
            </w:r>
          </w:p>
        </w:tc>
      </w:tr>
      <w:tr w:rsidR="00BA651C" w:rsidTr="00BA651C">
        <w:tc>
          <w:tcPr>
            <w:tcW w:w="14786" w:type="dxa"/>
            <w:gridSpan w:val="2"/>
          </w:tcPr>
          <w:p w:rsidR="00BA651C" w:rsidRDefault="00BA651C" w:rsidP="00BA651C">
            <w:pPr>
              <w:pStyle w:val="a5"/>
              <w:jc w:val="center"/>
              <w:rPr>
                <w:color w:val="4472C4" w:themeColor="accent5"/>
              </w:rPr>
            </w:pPr>
            <w:r w:rsidRPr="00CA4147">
              <w:t>Раздел "Человек и общество"</w:t>
            </w:r>
          </w:p>
        </w:tc>
      </w:tr>
      <w:tr w:rsidR="00BA651C" w:rsidTr="00BA651C">
        <w:tc>
          <w:tcPr>
            <w:tcW w:w="7393" w:type="dxa"/>
          </w:tcPr>
          <w:p w:rsidR="00BA651C" w:rsidRDefault="00BA651C" w:rsidP="00BA651C">
            <w:pPr>
              <w:pStyle w:val="a5"/>
              <w:jc w:val="both"/>
              <w:rPr>
                <w:color w:val="4472C4" w:themeColor="accent5"/>
              </w:rPr>
            </w:pPr>
            <w:r w:rsidRPr="00DB7052">
              <w:t>39% затрудняются оценивать взаимоотношения людей в различных социальных группах</w:t>
            </w:r>
            <w:r>
              <w:t>;</w:t>
            </w:r>
          </w:p>
        </w:tc>
        <w:tc>
          <w:tcPr>
            <w:tcW w:w="7393" w:type="dxa"/>
          </w:tcPr>
          <w:p w:rsidR="00BA651C" w:rsidRDefault="00BA651C" w:rsidP="00BA651C">
            <w:pPr>
              <w:pStyle w:val="a5"/>
              <w:jc w:val="both"/>
              <w:rPr>
                <w:color w:val="4472C4" w:themeColor="accent5"/>
              </w:rPr>
            </w:pPr>
          </w:p>
        </w:tc>
      </w:tr>
      <w:tr w:rsidR="00BA651C" w:rsidTr="00BA651C">
        <w:tc>
          <w:tcPr>
            <w:tcW w:w="7393" w:type="dxa"/>
          </w:tcPr>
          <w:p w:rsidR="00BA651C" w:rsidRDefault="00BA651C" w:rsidP="00BA651C">
            <w:pPr>
              <w:pStyle w:val="a5"/>
              <w:jc w:val="both"/>
              <w:rPr>
                <w:color w:val="4472C4" w:themeColor="accent5"/>
              </w:rPr>
            </w:pPr>
            <w:r>
              <w:t>27% н</w:t>
            </w:r>
            <w:r w:rsidRPr="00DB7052">
              <w:t>е знают правила соблюдения личной безопасности и безопасности окружающих</w:t>
            </w:r>
          </w:p>
        </w:tc>
        <w:tc>
          <w:tcPr>
            <w:tcW w:w="7393" w:type="dxa"/>
          </w:tcPr>
          <w:p w:rsidR="00BA651C" w:rsidRDefault="00BA651C" w:rsidP="00BA651C">
            <w:pPr>
              <w:pStyle w:val="a5"/>
              <w:jc w:val="both"/>
              <w:rPr>
                <w:color w:val="4472C4" w:themeColor="accent5"/>
              </w:rPr>
            </w:pPr>
          </w:p>
        </w:tc>
      </w:tr>
      <w:tr w:rsidR="00BA651C" w:rsidTr="00BA651C">
        <w:tc>
          <w:tcPr>
            <w:tcW w:w="14786" w:type="dxa"/>
            <w:gridSpan w:val="2"/>
          </w:tcPr>
          <w:p w:rsidR="00BA651C" w:rsidRPr="00DB7052" w:rsidRDefault="00BA651C" w:rsidP="00BA651C">
            <w:pPr>
              <w:pStyle w:val="a5"/>
              <w:jc w:val="center"/>
            </w:pPr>
            <w:r w:rsidRPr="00CA4147">
              <w:t>Раздел</w:t>
            </w:r>
            <w:r w:rsidRPr="00DB7052">
              <w:t xml:space="preserve"> </w:t>
            </w:r>
            <w:r>
              <w:t>«</w:t>
            </w:r>
            <w:r w:rsidRPr="00DB7052">
              <w:t>Человек и природа</w:t>
            </w:r>
            <w:r>
              <w:t>»</w:t>
            </w:r>
          </w:p>
        </w:tc>
      </w:tr>
      <w:tr w:rsidR="00BA651C" w:rsidTr="00BA651C">
        <w:tc>
          <w:tcPr>
            <w:tcW w:w="7393" w:type="dxa"/>
          </w:tcPr>
          <w:p w:rsidR="00BA651C" w:rsidRPr="00DB7E25" w:rsidRDefault="00BA651C" w:rsidP="00BA651C">
            <w:pPr>
              <w:pStyle w:val="a5"/>
              <w:spacing w:before="0" w:beforeAutospacing="0" w:after="0" w:afterAutospacing="0"/>
              <w:jc w:val="both"/>
            </w:pPr>
            <w:r w:rsidRPr="00DB7E25">
              <w:t xml:space="preserve">30% </w:t>
            </w:r>
            <w:r>
              <w:t>н</w:t>
            </w:r>
            <w:r w:rsidRPr="00DB7E25">
              <w:t>е умеют соотносить изученные явления с их характерными свойствами;</w:t>
            </w:r>
          </w:p>
          <w:p w:rsidR="00BA651C" w:rsidRDefault="00BA651C" w:rsidP="00BA651C">
            <w:pPr>
              <w:pStyle w:val="a5"/>
              <w:spacing w:before="0" w:beforeAutospacing="0" w:after="0" w:afterAutospacing="0"/>
              <w:jc w:val="both"/>
            </w:pPr>
            <w:r>
              <w:t>20% не выделяют</w:t>
            </w:r>
            <w:r w:rsidRPr="00DB7E25">
              <w:t xml:space="preserve"> характерные свойства изученных объектов и явлений по их названию</w:t>
            </w:r>
            <w:r>
              <w:t>;</w:t>
            </w:r>
          </w:p>
          <w:p w:rsidR="00BA651C" w:rsidRDefault="00BA651C" w:rsidP="00BA651C">
            <w:pPr>
              <w:pStyle w:val="a5"/>
              <w:spacing w:before="0" w:beforeAutospacing="0" w:after="0" w:afterAutospacing="0"/>
              <w:jc w:val="both"/>
            </w:pPr>
            <w:r>
              <w:t>27% не в</w:t>
            </w:r>
            <w:r w:rsidRPr="00DB7E25">
              <w:t>ыделя</w:t>
            </w:r>
            <w:r>
              <w:t>ют</w:t>
            </w:r>
            <w:r w:rsidRPr="00DB7E25">
              <w:t xml:space="preserve"> основные существенные признаки изученных объектов и явлений живой и неживой природы</w:t>
            </w:r>
            <w:r>
              <w:t>;</w:t>
            </w:r>
          </w:p>
          <w:p w:rsidR="00BA651C" w:rsidRDefault="00BA651C" w:rsidP="00BA651C">
            <w:pPr>
              <w:pStyle w:val="a5"/>
              <w:spacing w:before="0" w:beforeAutospacing="0" w:after="0" w:afterAutospacing="0"/>
              <w:jc w:val="both"/>
            </w:pPr>
            <w:r w:rsidRPr="00DB7E25">
              <w:t>34% не могут использовать простейшее лабораторное оборудование и измерительные приборы</w:t>
            </w:r>
            <w:r>
              <w:t>;</w:t>
            </w:r>
          </w:p>
          <w:p w:rsidR="00BA651C" w:rsidRPr="00DB7E25" w:rsidRDefault="00BA651C" w:rsidP="00BA651C">
            <w:pPr>
              <w:pStyle w:val="a5"/>
              <w:spacing w:before="0" w:beforeAutospacing="0" w:after="0" w:afterAutospacing="0"/>
              <w:jc w:val="both"/>
            </w:pPr>
            <w:r>
              <w:t>42% не могут и</w:t>
            </w:r>
            <w:r w:rsidRPr="00DB7E25">
              <w:t>спользовать знания о строении и функционировании организма человека для сохранения и укрепления своего здоровья</w:t>
            </w:r>
            <w:r>
              <w:t>.</w:t>
            </w:r>
          </w:p>
        </w:tc>
        <w:tc>
          <w:tcPr>
            <w:tcW w:w="7393" w:type="dxa"/>
          </w:tcPr>
          <w:p w:rsidR="00BA651C" w:rsidRDefault="00BA651C" w:rsidP="00BA651C">
            <w:pPr>
              <w:pStyle w:val="a5"/>
              <w:spacing w:before="0" w:beforeAutospacing="0" w:after="0" w:afterAutospacing="0"/>
              <w:jc w:val="both"/>
            </w:pPr>
            <w:r w:rsidRPr="00DB7E25">
              <w:t>57% не знают грибы</w:t>
            </w:r>
            <w:r>
              <w:t>;</w:t>
            </w:r>
          </w:p>
          <w:p w:rsidR="00BA651C" w:rsidRDefault="00BA651C" w:rsidP="00BA651C">
            <w:pPr>
              <w:pStyle w:val="a5"/>
              <w:spacing w:before="0" w:beforeAutospacing="0" w:after="0" w:afterAutospacing="0"/>
              <w:jc w:val="both"/>
            </w:pPr>
            <w:r>
              <w:t>49% не могут определять названия растений по их описанию;</w:t>
            </w:r>
          </w:p>
          <w:p w:rsidR="00BA651C" w:rsidRDefault="00BA651C" w:rsidP="00BA651C">
            <w:pPr>
              <w:pStyle w:val="a5"/>
              <w:spacing w:before="0" w:beforeAutospacing="0" w:after="0" w:afterAutospacing="0"/>
              <w:jc w:val="both"/>
            </w:pPr>
            <w:r>
              <w:t>51% нет знаний о погоде</w:t>
            </w:r>
            <w:r w:rsidRPr="003512A7">
              <w:t xml:space="preserve"> и ее составляющи</w:t>
            </w:r>
            <w:r>
              <w:t>х;</w:t>
            </w:r>
          </w:p>
          <w:p w:rsidR="00BA651C" w:rsidRDefault="00BA651C" w:rsidP="00BA651C">
            <w:pPr>
              <w:pStyle w:val="a5"/>
              <w:spacing w:before="0" w:beforeAutospacing="0" w:after="0" w:afterAutospacing="0"/>
              <w:jc w:val="both"/>
              <w:rPr>
                <w:color w:val="4472C4" w:themeColor="accent5"/>
              </w:rPr>
            </w:pPr>
            <w:r w:rsidRPr="003512A7">
              <w:t>28% не знают природные зоны</w:t>
            </w:r>
            <w:r>
              <w:t>.</w:t>
            </w:r>
          </w:p>
        </w:tc>
      </w:tr>
    </w:tbl>
    <w:p w:rsidR="00BA651C" w:rsidRDefault="00BA651C" w:rsidP="00BA651C">
      <w:pPr>
        <w:jc w:val="center"/>
        <w:rPr>
          <w:b/>
        </w:rPr>
      </w:pPr>
    </w:p>
    <w:p w:rsidR="00BA651C" w:rsidRDefault="00BA651C" w:rsidP="00BA651C">
      <w:pPr>
        <w:jc w:val="center"/>
        <w:rPr>
          <w:b/>
        </w:rPr>
      </w:pPr>
      <w:r w:rsidRPr="00EE6FB9">
        <w:rPr>
          <w:b/>
        </w:rPr>
        <w:t xml:space="preserve">Итоги </w:t>
      </w:r>
      <w:r>
        <w:rPr>
          <w:b/>
        </w:rPr>
        <w:t>окружной итогово</w:t>
      </w:r>
      <w:r w:rsidRPr="00EE6FB9">
        <w:rPr>
          <w:b/>
        </w:rPr>
        <w:t xml:space="preserve">й </w:t>
      </w:r>
      <w:proofErr w:type="spellStart"/>
      <w:r>
        <w:rPr>
          <w:b/>
        </w:rPr>
        <w:t>метапредметной</w:t>
      </w:r>
      <w:proofErr w:type="spellEnd"/>
      <w:r>
        <w:rPr>
          <w:b/>
        </w:rPr>
        <w:t xml:space="preserve"> </w:t>
      </w:r>
      <w:r w:rsidRPr="00EE6FB9">
        <w:rPr>
          <w:b/>
        </w:rPr>
        <w:t xml:space="preserve">работы </w:t>
      </w:r>
    </w:p>
    <w:p w:rsidR="00BA651C" w:rsidRDefault="00BA651C" w:rsidP="00BA651C">
      <w:pPr>
        <w:jc w:val="center"/>
        <w:rPr>
          <w:b/>
        </w:rPr>
      </w:pPr>
      <w:r w:rsidRPr="00EE6FB9">
        <w:rPr>
          <w:b/>
        </w:rPr>
        <w:t>в 4 классах за 201</w:t>
      </w:r>
      <w:r>
        <w:rPr>
          <w:b/>
        </w:rPr>
        <w:t>4</w:t>
      </w:r>
      <w:r w:rsidRPr="00EE6FB9">
        <w:rPr>
          <w:b/>
        </w:rPr>
        <w:t>-201</w:t>
      </w:r>
      <w:r>
        <w:rPr>
          <w:b/>
        </w:rPr>
        <w:t>5</w:t>
      </w:r>
      <w:r w:rsidRPr="00EE6FB9">
        <w:rPr>
          <w:b/>
        </w:rPr>
        <w:t xml:space="preserve"> учебный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6"/>
        <w:gridCol w:w="1179"/>
        <w:gridCol w:w="1010"/>
        <w:gridCol w:w="1179"/>
        <w:gridCol w:w="1011"/>
        <w:gridCol w:w="1180"/>
        <w:gridCol w:w="1011"/>
        <w:gridCol w:w="1011"/>
        <w:gridCol w:w="1011"/>
        <w:gridCol w:w="1011"/>
        <w:gridCol w:w="1074"/>
        <w:gridCol w:w="1014"/>
        <w:gridCol w:w="1074"/>
        <w:gridCol w:w="1005"/>
      </w:tblGrid>
      <w:tr w:rsidR="00BA651C" w:rsidRPr="003512A7" w:rsidTr="00BA651C">
        <w:trPr>
          <w:trHeight w:val="276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литера класса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 xml:space="preserve"> общее количество </w:t>
            </w:r>
          </w:p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обучающихся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количество участвующих</w:t>
            </w:r>
          </w:p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 xml:space="preserve"> в написании работы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 xml:space="preserve"> количество </w:t>
            </w:r>
            <w:proofErr w:type="gramStart"/>
            <w:r w:rsidRPr="003512A7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 w:rsidRPr="003512A7">
              <w:rPr>
                <w:color w:val="000000"/>
                <w:sz w:val="18"/>
                <w:szCs w:val="18"/>
              </w:rPr>
              <w:t xml:space="preserve">, </w:t>
            </w:r>
          </w:p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получивших "2"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 xml:space="preserve"> % общей успеваемости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 xml:space="preserve"> количество </w:t>
            </w:r>
            <w:proofErr w:type="gramStart"/>
            <w:r w:rsidRPr="003512A7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 w:rsidRPr="003512A7">
              <w:rPr>
                <w:color w:val="000000"/>
                <w:sz w:val="18"/>
                <w:szCs w:val="18"/>
              </w:rPr>
              <w:t xml:space="preserve">, </w:t>
            </w:r>
          </w:p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выполнивших работу на "4" и "5"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 xml:space="preserve"> % качественной успеваемости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 xml:space="preserve"> количество </w:t>
            </w:r>
            <w:proofErr w:type="gramStart"/>
            <w:r w:rsidRPr="003512A7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 w:rsidRPr="003512A7">
              <w:rPr>
                <w:color w:val="000000"/>
                <w:sz w:val="18"/>
                <w:szCs w:val="18"/>
              </w:rPr>
              <w:t>,</w:t>
            </w:r>
          </w:p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512A7">
              <w:rPr>
                <w:color w:val="000000"/>
                <w:sz w:val="18"/>
                <w:szCs w:val="18"/>
              </w:rPr>
              <w:t>справившихся</w:t>
            </w:r>
            <w:proofErr w:type="gramEnd"/>
            <w:r w:rsidRPr="003512A7">
              <w:rPr>
                <w:color w:val="000000"/>
                <w:sz w:val="18"/>
                <w:szCs w:val="18"/>
              </w:rPr>
              <w:t xml:space="preserve"> с работой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 xml:space="preserve"> % обучающихся, </w:t>
            </w:r>
          </w:p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512A7">
              <w:rPr>
                <w:color w:val="000000"/>
                <w:sz w:val="18"/>
                <w:szCs w:val="18"/>
              </w:rPr>
              <w:t>справившихся</w:t>
            </w:r>
            <w:proofErr w:type="gramEnd"/>
            <w:r w:rsidRPr="003512A7">
              <w:rPr>
                <w:color w:val="000000"/>
                <w:sz w:val="18"/>
                <w:szCs w:val="18"/>
              </w:rPr>
              <w:t xml:space="preserve"> с работой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 xml:space="preserve"> количество </w:t>
            </w:r>
            <w:proofErr w:type="gramStart"/>
            <w:r w:rsidRPr="003512A7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 w:rsidRPr="003512A7">
              <w:rPr>
                <w:color w:val="000000"/>
                <w:sz w:val="18"/>
                <w:szCs w:val="18"/>
              </w:rPr>
              <w:t xml:space="preserve">, </w:t>
            </w:r>
          </w:p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512A7">
              <w:rPr>
                <w:color w:val="000000"/>
                <w:sz w:val="18"/>
                <w:szCs w:val="18"/>
              </w:rPr>
              <w:t>выполнивших</w:t>
            </w:r>
            <w:proofErr w:type="gramEnd"/>
            <w:r w:rsidRPr="003512A7">
              <w:rPr>
                <w:color w:val="000000"/>
                <w:sz w:val="18"/>
                <w:szCs w:val="18"/>
              </w:rPr>
              <w:t xml:space="preserve"> работу </w:t>
            </w:r>
          </w:p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на максимальный балл (100%)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 xml:space="preserve">Количество обучающихся, </w:t>
            </w:r>
          </w:p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 xml:space="preserve">достигших предметных </w:t>
            </w:r>
          </w:p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результатов не ниже 65%</w:t>
            </w:r>
          </w:p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 xml:space="preserve"> (базовый уровень)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 xml:space="preserve"> % качества достижения </w:t>
            </w:r>
          </w:p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 xml:space="preserve">предметных результатов </w:t>
            </w:r>
          </w:p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(базовый уровень)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Количество обучающихся,</w:t>
            </w:r>
          </w:p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 xml:space="preserve"> достигших предметных </w:t>
            </w:r>
          </w:p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 xml:space="preserve">результатов не ниже 50% </w:t>
            </w:r>
          </w:p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(повышенный уровень)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 xml:space="preserve"> % качества достижения </w:t>
            </w:r>
          </w:p>
          <w:p w:rsidR="00BA651C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предметных результатов</w:t>
            </w:r>
          </w:p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 xml:space="preserve"> (повышенный уровень)</w:t>
            </w:r>
          </w:p>
        </w:tc>
      </w:tr>
      <w:tr w:rsidR="00BA651C" w:rsidRPr="003512A7" w:rsidTr="00BA651C">
        <w:trPr>
          <w:trHeight w:val="765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</w:tr>
      <w:tr w:rsidR="00BA651C" w:rsidRPr="003512A7" w:rsidTr="00BA651C">
        <w:trPr>
          <w:trHeight w:val="276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</w:tr>
      <w:tr w:rsidR="00BA651C" w:rsidRPr="003512A7" w:rsidTr="00BA651C">
        <w:trPr>
          <w:trHeight w:val="1719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</w:tr>
      <w:tr w:rsidR="00BA651C" w:rsidRPr="003512A7" w:rsidTr="00BA651C">
        <w:trPr>
          <w:trHeight w:val="525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51C" w:rsidRPr="003512A7" w:rsidRDefault="00BA651C" w:rsidP="00BA651C">
            <w:pPr>
              <w:rPr>
                <w:color w:val="000000"/>
                <w:sz w:val="18"/>
                <w:szCs w:val="18"/>
              </w:rPr>
            </w:pPr>
          </w:p>
        </w:tc>
      </w:tr>
      <w:tr w:rsidR="00BA651C" w:rsidRPr="003512A7" w:rsidTr="00BA651C">
        <w:trPr>
          <w:trHeight w:val="70"/>
        </w:trPr>
        <w:tc>
          <w:tcPr>
            <w:tcW w:w="3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4А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92%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76%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92%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84%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92%</w:t>
            </w:r>
          </w:p>
        </w:tc>
      </w:tr>
      <w:tr w:rsidR="00BA651C" w:rsidRPr="003512A7" w:rsidTr="00BA651C">
        <w:trPr>
          <w:trHeight w:val="28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4Б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91%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59%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91%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73%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86%</w:t>
            </w:r>
          </w:p>
        </w:tc>
      </w:tr>
      <w:tr w:rsidR="00BA651C" w:rsidRPr="003512A7" w:rsidTr="00322190">
        <w:trPr>
          <w:trHeight w:val="272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4В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79%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96%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BA651C" w:rsidRPr="003512A7" w:rsidTr="00BA651C">
        <w:trPr>
          <w:trHeight w:val="27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4Г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96%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96%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BA651C" w:rsidRPr="003512A7" w:rsidTr="00BA651C">
        <w:trPr>
          <w:trHeight w:val="26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4Д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84%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96%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BA651C" w:rsidRPr="003512A7" w:rsidTr="00BA651C">
        <w:trPr>
          <w:trHeight w:val="14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4Е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88%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color w:val="000000"/>
                <w:sz w:val="18"/>
                <w:szCs w:val="18"/>
              </w:rPr>
            </w:pPr>
            <w:r w:rsidRPr="003512A7">
              <w:rPr>
                <w:color w:val="000000"/>
                <w:sz w:val="18"/>
                <w:szCs w:val="18"/>
              </w:rPr>
              <w:t>92%</w:t>
            </w:r>
          </w:p>
        </w:tc>
      </w:tr>
      <w:tr w:rsidR="00BA651C" w:rsidRPr="003512A7" w:rsidTr="00BA651C">
        <w:trPr>
          <w:trHeight w:val="49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</w:tcPr>
          <w:p w:rsidR="00BA651C" w:rsidRPr="003512A7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12A7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12A7">
              <w:rPr>
                <w:b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12A7">
              <w:rPr>
                <w:b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12A7"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12A7">
              <w:rPr>
                <w:b/>
                <w:bCs/>
                <w:color w:val="000000"/>
                <w:sz w:val="18"/>
                <w:szCs w:val="18"/>
              </w:rPr>
              <w:t>82%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12A7">
              <w:rPr>
                <w:b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12A7">
              <w:rPr>
                <w:b/>
                <w:bCs/>
                <w:color w:val="000000"/>
                <w:sz w:val="18"/>
                <w:szCs w:val="18"/>
              </w:rPr>
              <w:t>68%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12A7">
              <w:rPr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12A7">
              <w:rPr>
                <w:b/>
                <w:bCs/>
                <w:color w:val="000000"/>
                <w:sz w:val="18"/>
                <w:szCs w:val="18"/>
              </w:rPr>
              <w:t>82%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12A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12A7">
              <w:rPr>
                <w:b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12A7">
              <w:rPr>
                <w:b/>
                <w:bCs/>
                <w:color w:val="000000"/>
                <w:sz w:val="18"/>
                <w:szCs w:val="18"/>
              </w:rPr>
              <w:t>77%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12A7">
              <w:rPr>
                <w:b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A651C" w:rsidRPr="003512A7" w:rsidRDefault="00BA651C" w:rsidP="00BA65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12A7">
              <w:rPr>
                <w:b/>
                <w:bCs/>
                <w:color w:val="000000"/>
                <w:sz w:val="18"/>
                <w:szCs w:val="18"/>
              </w:rPr>
              <w:t>80%</w:t>
            </w:r>
          </w:p>
        </w:tc>
      </w:tr>
    </w:tbl>
    <w:p w:rsidR="00BA651C" w:rsidRDefault="00BA651C" w:rsidP="00BA651C">
      <w:pPr>
        <w:pStyle w:val="a5"/>
        <w:ind w:firstLine="720"/>
        <w:jc w:val="both"/>
        <w:rPr>
          <w:color w:val="4472C4" w:themeColor="accent5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A651C" w:rsidTr="00BA651C">
        <w:trPr>
          <w:trHeight w:val="4740"/>
        </w:trPr>
        <w:tc>
          <w:tcPr>
            <w:tcW w:w="7416" w:type="dxa"/>
          </w:tcPr>
          <w:p w:rsidR="00BA651C" w:rsidRDefault="00BA651C" w:rsidP="00BA651C">
            <w:pPr>
              <w:pStyle w:val="a5"/>
              <w:jc w:val="both"/>
              <w:rPr>
                <w:color w:val="4472C4" w:themeColor="accent5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AAFDCC0" wp14:editId="07B481B4">
                  <wp:extent cx="4572000" cy="2743200"/>
                  <wp:effectExtent l="0" t="0" r="0" b="0"/>
                  <wp:docPr id="42" name="Диаграмма 4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7370" w:type="dxa"/>
          </w:tcPr>
          <w:p w:rsidR="00BA651C" w:rsidRDefault="00BA651C" w:rsidP="00BA651C">
            <w:pPr>
              <w:pStyle w:val="a5"/>
              <w:jc w:val="both"/>
              <w:rPr>
                <w:color w:val="4472C4" w:themeColor="accent5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2E08299" wp14:editId="69FF07DD">
                  <wp:extent cx="4572000" cy="2990850"/>
                  <wp:effectExtent l="0" t="0" r="0" b="0"/>
                  <wp:docPr id="43" name="Диаграмма 4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BA651C" w:rsidRDefault="00BA651C" w:rsidP="00BA651C">
      <w:pPr>
        <w:pStyle w:val="a5"/>
        <w:ind w:firstLine="720"/>
        <w:jc w:val="both"/>
        <w:rPr>
          <w:color w:val="4472C4" w:themeColor="accent5"/>
          <w:sz w:val="18"/>
          <w:szCs w:val="18"/>
        </w:rPr>
      </w:pPr>
    </w:p>
    <w:p w:rsidR="00CE6C81" w:rsidRDefault="00CE6C81" w:rsidP="00BA651C">
      <w:pPr>
        <w:pStyle w:val="a5"/>
        <w:ind w:firstLine="720"/>
        <w:jc w:val="both"/>
        <w:rPr>
          <w:color w:val="4472C4" w:themeColor="accent5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BA651C" w:rsidTr="00BA651C">
        <w:tc>
          <w:tcPr>
            <w:tcW w:w="14786" w:type="dxa"/>
          </w:tcPr>
          <w:p w:rsidR="00BA651C" w:rsidRPr="00887EE9" w:rsidRDefault="00BA651C" w:rsidP="00BA651C">
            <w:pPr>
              <w:pStyle w:val="a5"/>
              <w:jc w:val="center"/>
              <w:rPr>
                <w:b/>
                <w:i/>
                <w:color w:val="4472C4" w:themeColor="accent5"/>
              </w:rPr>
            </w:pPr>
            <w:r w:rsidRPr="00887EE9">
              <w:rPr>
                <w:b/>
                <w:i/>
              </w:rPr>
              <w:lastRenderedPageBreak/>
              <w:t>Общее понимание текста, ориентация в тексте</w:t>
            </w:r>
          </w:p>
        </w:tc>
      </w:tr>
      <w:tr w:rsidR="00BA651C" w:rsidRPr="007C186F" w:rsidTr="00BA651C">
        <w:tc>
          <w:tcPr>
            <w:tcW w:w="14786" w:type="dxa"/>
          </w:tcPr>
          <w:p w:rsidR="00BA651C" w:rsidRDefault="00BA651C" w:rsidP="00BA651C">
            <w:pPr>
              <w:pStyle w:val="a5"/>
              <w:spacing w:before="0" w:beforeAutospacing="0" w:after="0" w:afterAutospacing="0"/>
              <w:jc w:val="both"/>
            </w:pPr>
            <w:r w:rsidRPr="007C186F">
              <w:t>37% не справились с определением последовательность событий в тексте</w:t>
            </w:r>
            <w:r>
              <w:t>;</w:t>
            </w:r>
          </w:p>
          <w:p w:rsidR="00BA651C" w:rsidRDefault="00BA651C" w:rsidP="00BA651C">
            <w:pPr>
              <w:pStyle w:val="a5"/>
              <w:spacing w:before="0" w:beforeAutospacing="0" w:after="0" w:afterAutospacing="0"/>
              <w:jc w:val="both"/>
            </w:pPr>
            <w:r>
              <w:t>30% не умеют н</w:t>
            </w:r>
            <w:r w:rsidRPr="007C186F">
              <w:t>аходить информацию в тексте</w:t>
            </w:r>
            <w:r>
              <w:t>;</w:t>
            </w:r>
          </w:p>
          <w:p w:rsidR="00BA651C" w:rsidRPr="007C186F" w:rsidRDefault="00BA651C" w:rsidP="00BA651C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BA651C" w:rsidRPr="007C186F" w:rsidTr="00BA651C">
        <w:tc>
          <w:tcPr>
            <w:tcW w:w="14786" w:type="dxa"/>
          </w:tcPr>
          <w:p w:rsidR="00BA651C" w:rsidRPr="00887EE9" w:rsidRDefault="00BA651C" w:rsidP="00BA651C">
            <w:pPr>
              <w:pStyle w:val="a5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87EE9">
              <w:rPr>
                <w:b/>
                <w:i/>
              </w:rPr>
              <w:t>Глубокое и детальное понимание содержания и формы текста</w:t>
            </w:r>
          </w:p>
        </w:tc>
      </w:tr>
      <w:tr w:rsidR="00BA651C" w:rsidRPr="007C186F" w:rsidTr="00BA651C">
        <w:tc>
          <w:tcPr>
            <w:tcW w:w="14786" w:type="dxa"/>
          </w:tcPr>
          <w:p w:rsidR="00BA651C" w:rsidRDefault="00BA651C" w:rsidP="00BA651C">
            <w:pPr>
              <w:pStyle w:val="a5"/>
              <w:spacing w:before="0" w:beforeAutospacing="0" w:after="0" w:afterAutospacing="0"/>
              <w:jc w:val="both"/>
            </w:pPr>
            <w:r>
              <w:t>34% не смогли найти</w:t>
            </w:r>
            <w:r w:rsidRPr="007C186F">
              <w:t xml:space="preserve"> утверждения, соответствующие содержанию текста</w:t>
            </w:r>
            <w:r>
              <w:t>;</w:t>
            </w:r>
          </w:p>
          <w:p w:rsidR="00BA651C" w:rsidRDefault="00BA651C" w:rsidP="00BA651C">
            <w:pPr>
              <w:pStyle w:val="a5"/>
              <w:spacing w:before="0" w:beforeAutospacing="0" w:after="0" w:afterAutospacing="0"/>
              <w:jc w:val="both"/>
            </w:pPr>
            <w:r>
              <w:t>30% затрудняются о</w:t>
            </w:r>
            <w:r w:rsidRPr="007C186F">
              <w:t>бъяснять образные выражения, использованные в тексте</w:t>
            </w:r>
            <w:r>
              <w:t>;</w:t>
            </w:r>
          </w:p>
          <w:p w:rsidR="00BA651C" w:rsidRDefault="00BA651C" w:rsidP="00BA651C">
            <w:pPr>
              <w:pStyle w:val="a5"/>
              <w:spacing w:before="0" w:beforeAutospacing="0" w:after="0" w:afterAutospacing="0"/>
              <w:jc w:val="both"/>
            </w:pPr>
            <w:r>
              <w:t>34% не умеют н</w:t>
            </w:r>
            <w:r w:rsidRPr="007C186F">
              <w:t>аходить вывод на основе фактов, изложенных в тексте</w:t>
            </w:r>
            <w:r>
              <w:t>;</w:t>
            </w:r>
          </w:p>
          <w:p w:rsidR="00BA651C" w:rsidRDefault="00BA651C" w:rsidP="00BA651C">
            <w:pPr>
              <w:pStyle w:val="a5"/>
              <w:spacing w:before="0" w:beforeAutospacing="0" w:after="0" w:afterAutospacing="0"/>
              <w:jc w:val="both"/>
            </w:pPr>
            <w:r>
              <w:t xml:space="preserve">31% не могут находить вывод на основе </w:t>
            </w:r>
            <w:r w:rsidRPr="007C186F">
              <w:t>анализа и ин</w:t>
            </w:r>
            <w:r>
              <w:t xml:space="preserve">терпретации </w:t>
            </w:r>
            <w:r w:rsidRPr="007C186F">
              <w:t>текста</w:t>
            </w:r>
            <w:r>
              <w:t>;</w:t>
            </w:r>
          </w:p>
          <w:p w:rsidR="00BA651C" w:rsidRPr="007C186F" w:rsidRDefault="00BA651C" w:rsidP="00BA651C">
            <w:pPr>
              <w:pStyle w:val="a5"/>
              <w:spacing w:before="0" w:beforeAutospacing="0" w:after="0" w:afterAutospacing="0"/>
              <w:jc w:val="both"/>
            </w:pPr>
            <w:r>
              <w:t>27% ошибаются в соотне</w:t>
            </w:r>
            <w:r w:rsidRPr="007C186F">
              <w:t>с</w:t>
            </w:r>
            <w:r>
              <w:t>ении</w:t>
            </w:r>
            <w:r w:rsidRPr="007C186F">
              <w:t xml:space="preserve"> во времени годы жизни известных граждан России с годами жизни героя текста</w:t>
            </w:r>
            <w:r>
              <w:t>;</w:t>
            </w:r>
          </w:p>
        </w:tc>
      </w:tr>
      <w:tr w:rsidR="00BA651C" w:rsidRPr="007C186F" w:rsidTr="00BA651C">
        <w:tc>
          <w:tcPr>
            <w:tcW w:w="14786" w:type="dxa"/>
          </w:tcPr>
          <w:p w:rsidR="00BA651C" w:rsidRPr="00887EE9" w:rsidRDefault="00BA651C" w:rsidP="00BA651C">
            <w:pPr>
              <w:pStyle w:val="a5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887EE9">
              <w:rPr>
                <w:b/>
                <w:i/>
              </w:rPr>
              <w:t>Использование информации из текста для различных целей</w:t>
            </w:r>
          </w:p>
        </w:tc>
      </w:tr>
      <w:tr w:rsidR="00BA651C" w:rsidRPr="007C186F" w:rsidTr="00BA651C">
        <w:tc>
          <w:tcPr>
            <w:tcW w:w="14786" w:type="dxa"/>
          </w:tcPr>
          <w:p w:rsidR="00BA651C" w:rsidRDefault="00BA651C" w:rsidP="00BA651C">
            <w:pPr>
              <w:pStyle w:val="a5"/>
              <w:spacing w:before="0" w:beforeAutospacing="0" w:after="0" w:afterAutospacing="0"/>
              <w:jc w:val="both"/>
            </w:pPr>
            <w:r>
              <w:t>28% не умеют и</w:t>
            </w:r>
            <w:r w:rsidRPr="00887EE9">
              <w:t>спользовать информацию из текста для объяснения предложенной ситуации, представленной в виде рисунка</w:t>
            </w:r>
            <w:r>
              <w:t>;</w:t>
            </w:r>
          </w:p>
          <w:p w:rsidR="00BA651C" w:rsidRDefault="00BA651C" w:rsidP="00BA651C">
            <w:pPr>
              <w:pStyle w:val="a5"/>
              <w:spacing w:before="0" w:beforeAutospacing="0" w:after="0" w:afterAutospacing="0"/>
              <w:jc w:val="both"/>
            </w:pPr>
            <w:r>
              <w:t>30% не умеют и</w:t>
            </w:r>
            <w:r w:rsidRPr="00887EE9">
              <w:t>спользовать информацию из текста для решения учебно-познавательной задачи</w:t>
            </w:r>
            <w:r>
              <w:t>;</w:t>
            </w:r>
          </w:p>
          <w:p w:rsidR="00BA651C" w:rsidRPr="007C186F" w:rsidRDefault="00BA651C" w:rsidP="00BA651C">
            <w:pPr>
              <w:pStyle w:val="a5"/>
              <w:spacing w:before="0" w:beforeAutospacing="0" w:after="0" w:afterAutospacing="0"/>
              <w:jc w:val="both"/>
            </w:pPr>
            <w:r>
              <w:t>30% не умеют и</w:t>
            </w:r>
            <w:r w:rsidRPr="00887EE9">
              <w:t>спользовать информацию из текста для решения учебно-познавательной задачи</w:t>
            </w:r>
          </w:p>
        </w:tc>
      </w:tr>
    </w:tbl>
    <w:p w:rsidR="00BF11E6" w:rsidRDefault="00BF11E6"/>
    <w:p w:rsidR="00D16BB1" w:rsidRPr="00CE6C81" w:rsidRDefault="00CE6C81" w:rsidP="009D374A">
      <w:pPr>
        <w:rPr>
          <w:b/>
        </w:rPr>
      </w:pPr>
      <w:r w:rsidRPr="00CE6C81">
        <w:rPr>
          <w:b/>
        </w:rPr>
        <w:t>Выводы:</w:t>
      </w:r>
    </w:p>
    <w:p w:rsidR="00CE6C81" w:rsidRDefault="00CE6C81" w:rsidP="009D374A">
      <w:pPr>
        <w:rPr>
          <w:b/>
          <w:u w:val="single"/>
        </w:rPr>
      </w:pPr>
    </w:p>
    <w:p w:rsidR="009D374A" w:rsidRDefault="009D374A" w:rsidP="009D374A">
      <w:pPr>
        <w:pStyle w:val="a4"/>
        <w:numPr>
          <w:ilvl w:val="0"/>
          <w:numId w:val="2"/>
        </w:numPr>
        <w:tabs>
          <w:tab w:val="left" w:pos="180"/>
          <w:tab w:val="left" w:pos="6840"/>
        </w:tabs>
        <w:jc w:val="both"/>
        <w:rPr>
          <w:lang w:eastAsia="ru-RU"/>
        </w:rPr>
      </w:pPr>
      <w:r>
        <w:t>К</w:t>
      </w:r>
      <w:r w:rsidRPr="007B4A1D">
        <w:t xml:space="preserve">онстатировать общую работу </w:t>
      </w:r>
      <w:proofErr w:type="spellStart"/>
      <w:r w:rsidRPr="007B4A1D">
        <w:t>педколлектива</w:t>
      </w:r>
      <w:proofErr w:type="spellEnd"/>
      <w:r w:rsidRPr="007B4A1D">
        <w:t xml:space="preserve"> учителей начальных классов по ФГОС на достаточном уровне.</w:t>
      </w:r>
    </w:p>
    <w:p w:rsidR="009D374A" w:rsidRPr="00941AF2" w:rsidRDefault="009D374A" w:rsidP="009D374A">
      <w:pPr>
        <w:pStyle w:val="a4"/>
        <w:numPr>
          <w:ilvl w:val="0"/>
          <w:numId w:val="2"/>
        </w:numPr>
        <w:tabs>
          <w:tab w:val="left" w:pos="180"/>
          <w:tab w:val="left" w:pos="6840"/>
        </w:tabs>
        <w:jc w:val="both"/>
        <w:rPr>
          <w:lang w:eastAsia="ru-RU"/>
        </w:rPr>
      </w:pPr>
      <w:r w:rsidRPr="00941AF2">
        <w:t>По итогам учебного года констатировать выполнение государственных программ и усвоение базового уровня знаний, умений и навыков в соответс</w:t>
      </w:r>
      <w:r w:rsidR="00CE6C81">
        <w:t>твии со Стандартами образования</w:t>
      </w:r>
      <w:r w:rsidR="00494463">
        <w:t>. О</w:t>
      </w:r>
      <w:r w:rsidR="00D16BB1">
        <w:t xml:space="preserve">тметить качественную работу учителей 4-х классов </w:t>
      </w:r>
      <w:proofErr w:type="spellStart"/>
      <w:r w:rsidR="00D16BB1" w:rsidRPr="00322190">
        <w:rPr>
          <w:highlight w:val="yellow"/>
        </w:rPr>
        <w:t>Покатаевой</w:t>
      </w:r>
      <w:proofErr w:type="spellEnd"/>
      <w:r w:rsidR="00D16BB1" w:rsidRPr="00322190">
        <w:rPr>
          <w:highlight w:val="yellow"/>
        </w:rPr>
        <w:t xml:space="preserve"> И.П.,</w:t>
      </w:r>
      <w:bookmarkStart w:id="0" w:name="_GoBack"/>
      <w:bookmarkEnd w:id="0"/>
      <w:r w:rsidR="00D16BB1">
        <w:t xml:space="preserve"> Агаповой Н.В., </w:t>
      </w:r>
      <w:proofErr w:type="spellStart"/>
      <w:r w:rsidR="00D16BB1">
        <w:t>Ширгазиной</w:t>
      </w:r>
      <w:proofErr w:type="spellEnd"/>
      <w:r w:rsidR="00D16BB1">
        <w:t xml:space="preserve"> Р.К., </w:t>
      </w:r>
      <w:r w:rsidR="00CE6C81">
        <w:t>Лапиной О.В.</w:t>
      </w:r>
    </w:p>
    <w:p w:rsidR="009D374A" w:rsidRPr="00941AF2" w:rsidRDefault="009D374A" w:rsidP="009D374A">
      <w:pPr>
        <w:pStyle w:val="a4"/>
        <w:numPr>
          <w:ilvl w:val="0"/>
          <w:numId w:val="2"/>
        </w:numPr>
        <w:tabs>
          <w:tab w:val="left" w:pos="180"/>
          <w:tab w:val="left" w:pos="6840"/>
        </w:tabs>
        <w:jc w:val="both"/>
        <w:rPr>
          <w:lang w:eastAsia="ru-RU"/>
        </w:rPr>
      </w:pPr>
      <w:r w:rsidRPr="00941AF2">
        <w:t xml:space="preserve">Учителям начальной школы организовать работу по совершенствованию преподавания и своевременной коррекции УУУМ учащихся с целью повышения результативности обучения младших школьников: </w:t>
      </w:r>
    </w:p>
    <w:p w:rsidR="009D374A" w:rsidRDefault="009D374A" w:rsidP="009D374A">
      <w:pPr>
        <w:pStyle w:val="a4"/>
        <w:tabs>
          <w:tab w:val="left" w:pos="180"/>
          <w:tab w:val="left" w:pos="6840"/>
        </w:tabs>
        <w:jc w:val="both"/>
      </w:pPr>
      <w:r>
        <w:t xml:space="preserve"> </w:t>
      </w:r>
      <w:r w:rsidRPr="00941AF2">
        <w:t>- шире внедрять в педагогическую практику создание групп выравнивания для отдельных школьников с учётом их индивидуальных особенностей и других педагогических технологий вариативного образования.</w:t>
      </w:r>
    </w:p>
    <w:p w:rsidR="009D374A" w:rsidRDefault="009D374A" w:rsidP="009D374A">
      <w:pPr>
        <w:pStyle w:val="a4"/>
        <w:numPr>
          <w:ilvl w:val="0"/>
          <w:numId w:val="2"/>
        </w:numPr>
        <w:tabs>
          <w:tab w:val="left" w:pos="180"/>
          <w:tab w:val="left" w:pos="6840"/>
        </w:tabs>
        <w:jc w:val="both"/>
        <w:rPr>
          <w:lang w:eastAsia="ru-RU"/>
        </w:rPr>
      </w:pPr>
      <w:r>
        <w:t>В 2015/2016</w:t>
      </w:r>
      <w:r w:rsidRPr="00941AF2">
        <w:t xml:space="preserve"> учебном году продолжить работу учителей 1 – </w:t>
      </w:r>
      <w:r>
        <w:t>4</w:t>
      </w:r>
      <w:r w:rsidRPr="00941AF2">
        <w:t xml:space="preserve"> классов МО начальных классов по ФГОС, в том числе спланировать целенаправленную работу учителей по формированию универсальных учебных действий младших школьников с учётом выявленных недостатков и слабых позиций в решении данной задачи.</w:t>
      </w:r>
    </w:p>
    <w:p w:rsidR="009D374A" w:rsidRDefault="009D374A"/>
    <w:sectPr w:rsidR="009D374A" w:rsidSect="00BA65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E34" w:rsidRDefault="00816E34" w:rsidP="00322190">
      <w:r>
        <w:separator/>
      </w:r>
    </w:p>
  </w:endnote>
  <w:endnote w:type="continuationSeparator" w:id="0">
    <w:p w:rsidR="00816E34" w:rsidRDefault="00816E34" w:rsidP="0032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E34" w:rsidRDefault="00816E34" w:rsidP="00322190">
      <w:r>
        <w:separator/>
      </w:r>
    </w:p>
  </w:footnote>
  <w:footnote w:type="continuationSeparator" w:id="0">
    <w:p w:rsidR="00816E34" w:rsidRDefault="00816E34" w:rsidP="00322190">
      <w:r>
        <w:continuationSeparator/>
      </w:r>
    </w:p>
  </w:footnote>
  <w:footnote w:id="1">
    <w:p w:rsidR="00322190" w:rsidRDefault="00322190">
      <w:pPr>
        <w:pStyle w:val="a8"/>
      </w:pPr>
      <w:r>
        <w:rPr>
          <w:rStyle w:val="aa"/>
        </w:rPr>
        <w:footnoteRef/>
      </w:r>
      <w:r>
        <w:t xml:space="preserve"> 4В клас</w:t>
      </w:r>
      <w:proofErr w:type="gramStart"/>
      <w:r>
        <w:t>с-</w:t>
      </w:r>
      <w:proofErr w:type="gramEnd"/>
      <w:r>
        <w:t xml:space="preserve">  учитель </w:t>
      </w:r>
      <w:proofErr w:type="spellStart"/>
      <w:r>
        <w:t>Покатаева</w:t>
      </w:r>
      <w:proofErr w:type="spellEnd"/>
      <w:r>
        <w:t xml:space="preserve"> И.П.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7CF5"/>
    <w:multiLevelType w:val="hybridMultilevel"/>
    <w:tmpl w:val="BB1A6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1544E"/>
    <w:multiLevelType w:val="hybridMultilevel"/>
    <w:tmpl w:val="65748426"/>
    <w:lvl w:ilvl="0" w:tplc="431AC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02"/>
    <w:rsid w:val="000A65FA"/>
    <w:rsid w:val="00322190"/>
    <w:rsid w:val="00494463"/>
    <w:rsid w:val="004B6723"/>
    <w:rsid w:val="00816E34"/>
    <w:rsid w:val="009D374A"/>
    <w:rsid w:val="00BA651C"/>
    <w:rsid w:val="00BF11E6"/>
    <w:rsid w:val="00C06CEA"/>
    <w:rsid w:val="00CD7A02"/>
    <w:rsid w:val="00CE6C81"/>
    <w:rsid w:val="00D1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651C"/>
    <w:pPr>
      <w:ind w:left="720"/>
      <w:contextualSpacing/>
    </w:pPr>
  </w:style>
  <w:style w:type="paragraph" w:styleId="a5">
    <w:name w:val="Normal (Web)"/>
    <w:basedOn w:val="a"/>
    <w:uiPriority w:val="99"/>
    <w:rsid w:val="00BA651C"/>
    <w:pPr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C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CEA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32219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22190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221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651C"/>
    <w:pPr>
      <w:ind w:left="720"/>
      <w:contextualSpacing/>
    </w:pPr>
  </w:style>
  <w:style w:type="paragraph" w:styleId="a5">
    <w:name w:val="Normal (Web)"/>
    <w:basedOn w:val="a"/>
    <w:uiPriority w:val="99"/>
    <w:rsid w:val="00BA651C"/>
    <w:pPr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C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CEA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32219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22190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221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udent\Desktop\&#1051;&#1080;&#1089;&#1090;%20Microsoft%20Excel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udent\Desktop\&#1051;&#1080;&#1089;&#1090;%20Microsoft%20Excel%20(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udent\Desktop\&#1051;&#1080;&#1089;&#1090;%20Microsoft%20Excel%20(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udent\Desktop\&#1051;&#1080;&#1089;&#1090;%20Microsoft%20Excel%20(2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udent\Desktop\&#1051;&#1080;&#1089;&#1090;%20Microsoft%20Excel%20(2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udent\Desktop\&#1051;&#1080;&#1089;&#1090;%20Microsoft%20Excel%20(2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udent\Desktop\&#1051;&#1080;&#1089;&#1090;%20Microsoft%20Excel%20(2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udent\Desktop\&#1051;&#1080;&#1089;&#1090;%20Microsoft%20Excel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качество выполнения окружной</a:t>
            </a: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работы по русскому языку в 4 классах</a:t>
            </a:r>
            <a:endPara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Лист1!$A$1:$A$2</c:f>
              <c:strCache>
                <c:ptCount val="2"/>
                <c:pt idx="0">
                  <c:v>качество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79.5</c:v>
                </c:pt>
                <c:pt idx="1">
                  <c:v>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404032"/>
        <c:axId val="139405568"/>
      </c:barChart>
      <c:catAx>
        <c:axId val="139404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405568"/>
        <c:crosses val="autoZero"/>
        <c:auto val="1"/>
        <c:lblAlgn val="ctr"/>
        <c:lblOffset val="100"/>
        <c:noMultiLvlLbl val="0"/>
      </c:catAx>
      <c:valAx>
        <c:axId val="13940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404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% обуча
ющихся, 
справив
шихся с 
работой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</c:strCache>
            </c:strRef>
          </c:cat>
          <c:val>
            <c:numRef>
              <c:f>Лист2!$B$2:$B$7</c:f>
              <c:numCache>
                <c:formatCode>General</c:formatCode>
                <c:ptCount val="6"/>
                <c:pt idx="0">
                  <c:v>100</c:v>
                </c:pt>
                <c:pt idx="1">
                  <c:v>95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% качест-
ва дости-
жения 
предмет-
ных резу-
льтатов
(базовый
уровень)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</c:strCache>
            </c:strRef>
          </c:cat>
          <c:val>
            <c:numRef>
              <c:f>Лист2!$C$2:$C$7</c:f>
              <c:numCache>
                <c:formatCode>General</c:formatCode>
                <c:ptCount val="6"/>
                <c:pt idx="0">
                  <c:v>96</c:v>
                </c:pt>
                <c:pt idx="1">
                  <c:v>95</c:v>
                </c:pt>
                <c:pt idx="2">
                  <c:v>92</c:v>
                </c:pt>
                <c:pt idx="3">
                  <c:v>100</c:v>
                </c:pt>
                <c:pt idx="4">
                  <c:v>96</c:v>
                </c:pt>
                <c:pt idx="5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% качест-
ва дости-
жения 
предмет-
ных резу-
льтатов
(повышенный
уровень)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Лист2!$A$2:$A$7</c:f>
              <c:strCache>
                <c:ptCount val="6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</c:strCache>
            </c:strRef>
          </c:cat>
          <c:val>
            <c:numRef>
              <c:f>Лист2!$D$2:$D$7</c:f>
              <c:numCache>
                <c:formatCode>General</c:formatCode>
                <c:ptCount val="6"/>
                <c:pt idx="0">
                  <c:v>83</c:v>
                </c:pt>
                <c:pt idx="1">
                  <c:v>77</c:v>
                </c:pt>
                <c:pt idx="2">
                  <c:v>88</c:v>
                </c:pt>
                <c:pt idx="3">
                  <c:v>100</c:v>
                </c:pt>
                <c:pt idx="4">
                  <c:v>92</c:v>
                </c:pt>
                <c:pt idx="5">
                  <c:v>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9440896"/>
        <c:axId val="139442432"/>
      </c:barChart>
      <c:catAx>
        <c:axId val="13944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442432"/>
        <c:crosses val="autoZero"/>
        <c:auto val="1"/>
        <c:lblAlgn val="ctr"/>
        <c:lblOffset val="100"/>
        <c:noMultiLvlLbl val="0"/>
      </c:catAx>
      <c:valAx>
        <c:axId val="139442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440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качество выполнения окружной итоговой работы по математике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Лист5!$A$1:$A$2</c:f>
              <c:strCache>
                <c:ptCount val="2"/>
                <c:pt idx="0">
                  <c:v>качество</c:v>
                </c:pt>
                <c:pt idx="1">
                  <c:v>успеваемость</c:v>
                </c:pt>
              </c:strCache>
            </c:strRef>
          </c:cat>
          <c:val>
            <c:numRef>
              <c:f>Лист5!$B$1:$B$2</c:f>
              <c:numCache>
                <c:formatCode>0%</c:formatCode>
                <c:ptCount val="2"/>
                <c:pt idx="0">
                  <c:v>0.9</c:v>
                </c:pt>
                <c:pt idx="1">
                  <c:v>0.71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475200"/>
        <c:axId val="139476992"/>
      </c:barChart>
      <c:catAx>
        <c:axId val="139475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476992"/>
        <c:crosses val="autoZero"/>
        <c:auto val="1"/>
        <c:lblAlgn val="ctr"/>
        <c:lblOffset val="100"/>
        <c:noMultiLvlLbl val="0"/>
      </c:catAx>
      <c:valAx>
        <c:axId val="139476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475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Лист6!$B$1</c:f>
              <c:strCache>
                <c:ptCount val="1"/>
                <c:pt idx="0">
                  <c:v>% обуча
ющихся, 
справив
шихся с 
работой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Лист6!$A$2:$A$8</c:f>
              <c:strCache>
                <c:ptCount val="7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  <c:pt idx="6">
                  <c:v>параллель</c:v>
                </c:pt>
              </c:strCache>
            </c:strRef>
          </c:cat>
          <c:val>
            <c:numRef>
              <c:f>Лист6!$B$2:$B$8</c:f>
              <c:numCache>
                <c:formatCode>General</c:formatCode>
                <c:ptCount val="7"/>
                <c:pt idx="0">
                  <c:v>78</c:v>
                </c:pt>
                <c:pt idx="1">
                  <c:v>88</c:v>
                </c:pt>
                <c:pt idx="2">
                  <c:v>85</c:v>
                </c:pt>
                <c:pt idx="3">
                  <c:v>100</c:v>
                </c:pt>
                <c:pt idx="4">
                  <c:v>100</c:v>
                </c:pt>
                <c:pt idx="5">
                  <c:v>92</c:v>
                </c:pt>
                <c:pt idx="6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Лист6!$C$1</c:f>
              <c:strCache>
                <c:ptCount val="1"/>
                <c:pt idx="0">
                  <c:v>% качест-
ва дости-
жения 
предмет-
ных резу-
льтатов
(базовый
уровень)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Лист6!$A$2:$A$8</c:f>
              <c:strCache>
                <c:ptCount val="7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  <c:pt idx="6">
                  <c:v>параллель</c:v>
                </c:pt>
              </c:strCache>
            </c:strRef>
          </c:cat>
          <c:val>
            <c:numRef>
              <c:f>Лист6!$C$2:$C$8</c:f>
              <c:numCache>
                <c:formatCode>General</c:formatCode>
                <c:ptCount val="7"/>
                <c:pt idx="0">
                  <c:v>85</c:v>
                </c:pt>
                <c:pt idx="1">
                  <c:v>71</c:v>
                </c:pt>
                <c:pt idx="2">
                  <c:v>81</c:v>
                </c:pt>
                <c:pt idx="3">
                  <c:v>87</c:v>
                </c:pt>
                <c:pt idx="4">
                  <c:v>92</c:v>
                </c:pt>
                <c:pt idx="5">
                  <c:v>81</c:v>
                </c:pt>
                <c:pt idx="6">
                  <c:v>83</c:v>
                </c:pt>
              </c:numCache>
            </c:numRef>
          </c:val>
        </c:ser>
        <c:ser>
          <c:idx val="2"/>
          <c:order val="2"/>
          <c:tx>
            <c:strRef>
              <c:f>Лист6!$D$1</c:f>
              <c:strCache>
                <c:ptCount val="1"/>
                <c:pt idx="0">
                  <c:v>% качест-
ва дости-
жения 
предмет-
ных резу-
льтатов
(повышенный
уровень)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Лист6!$A$2:$A$8</c:f>
              <c:strCache>
                <c:ptCount val="7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  <c:pt idx="6">
                  <c:v>параллель</c:v>
                </c:pt>
              </c:strCache>
            </c:strRef>
          </c:cat>
          <c:val>
            <c:numRef>
              <c:f>Лист6!$D$2:$D$8</c:f>
              <c:numCache>
                <c:formatCode>General</c:formatCode>
                <c:ptCount val="7"/>
                <c:pt idx="0">
                  <c:v>52</c:v>
                </c:pt>
                <c:pt idx="1">
                  <c:v>63</c:v>
                </c:pt>
                <c:pt idx="2">
                  <c:v>78</c:v>
                </c:pt>
                <c:pt idx="3">
                  <c:v>87</c:v>
                </c:pt>
                <c:pt idx="4">
                  <c:v>92</c:v>
                </c:pt>
                <c:pt idx="5">
                  <c:v>85</c:v>
                </c:pt>
                <c:pt idx="6">
                  <c:v>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9496064"/>
        <c:axId val="139501952"/>
      </c:barChart>
      <c:catAx>
        <c:axId val="139496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501952"/>
        <c:crosses val="autoZero"/>
        <c:auto val="1"/>
        <c:lblAlgn val="ctr"/>
        <c:lblOffset val="100"/>
        <c:noMultiLvlLbl val="0"/>
      </c:catAx>
      <c:valAx>
        <c:axId val="139501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496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качество выполнения окружной итоговой работы по окружающему миру</a:t>
            </a:r>
            <a:endParaRPr lang="ru-RU" sz="11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Лист9!$A$1:$A$2</c:f>
              <c:strCache>
                <c:ptCount val="2"/>
                <c:pt idx="0">
                  <c:v>качество</c:v>
                </c:pt>
                <c:pt idx="1">
                  <c:v>успеваемость</c:v>
                </c:pt>
              </c:strCache>
            </c:strRef>
          </c:cat>
          <c:val>
            <c:numRef>
              <c:f>Лист9!$B$1:$B$2</c:f>
              <c:numCache>
                <c:formatCode>0%</c:formatCode>
                <c:ptCount val="2"/>
                <c:pt idx="0">
                  <c:v>0.97</c:v>
                </c:pt>
                <c:pt idx="1">
                  <c:v>0.74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9665792"/>
        <c:axId val="139667328"/>
      </c:barChart>
      <c:catAx>
        <c:axId val="139665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667328"/>
        <c:crosses val="autoZero"/>
        <c:auto val="1"/>
        <c:lblAlgn val="ctr"/>
        <c:lblOffset val="100"/>
        <c:noMultiLvlLbl val="0"/>
      </c:catAx>
      <c:valAx>
        <c:axId val="139667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665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Лист8!$B$1</c:f>
              <c:strCache>
                <c:ptCount val="1"/>
                <c:pt idx="0">
                  <c:v>% обуча
ющихся, 
справив
шихся с 
работой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Лист8!$A$2:$A$8</c:f>
              <c:strCache>
                <c:ptCount val="7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  <c:pt idx="6">
                  <c:v>параллель</c:v>
                </c:pt>
              </c:strCache>
            </c:strRef>
          </c:cat>
          <c:val>
            <c:numRef>
              <c:f>Лист8!$B$2:$B$8</c:f>
              <c:numCache>
                <c:formatCode>General</c:formatCode>
                <c:ptCount val="7"/>
                <c:pt idx="0">
                  <c:v>88</c:v>
                </c:pt>
                <c:pt idx="1">
                  <c:v>100</c:v>
                </c:pt>
                <c:pt idx="2">
                  <c:v>100</c:v>
                </c:pt>
                <c:pt idx="3">
                  <c:v>87</c:v>
                </c:pt>
                <c:pt idx="4">
                  <c:v>100</c:v>
                </c:pt>
                <c:pt idx="5">
                  <c:v>100</c:v>
                </c:pt>
                <c:pt idx="6">
                  <c:v>96</c:v>
                </c:pt>
              </c:numCache>
            </c:numRef>
          </c:val>
        </c:ser>
        <c:ser>
          <c:idx val="1"/>
          <c:order val="1"/>
          <c:tx>
            <c:strRef>
              <c:f>Лист8!$C$1</c:f>
              <c:strCache>
                <c:ptCount val="1"/>
                <c:pt idx="0">
                  <c:v>% качест-
ва дости-
жения 
предмет-
ных резу-
льтатов
(базовый
уровень)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Лист8!$A$2:$A$8</c:f>
              <c:strCache>
                <c:ptCount val="7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  <c:pt idx="6">
                  <c:v>параллель</c:v>
                </c:pt>
              </c:strCache>
            </c:strRef>
          </c:cat>
          <c:val>
            <c:numRef>
              <c:f>Лист8!$C$2:$C$8</c:f>
              <c:numCache>
                <c:formatCode>General</c:formatCode>
                <c:ptCount val="7"/>
                <c:pt idx="0">
                  <c:v>88</c:v>
                </c:pt>
                <c:pt idx="1">
                  <c:v>88</c:v>
                </c:pt>
                <c:pt idx="2">
                  <c:v>100</c:v>
                </c:pt>
                <c:pt idx="3">
                  <c:v>91</c:v>
                </c:pt>
                <c:pt idx="4">
                  <c:v>100</c:v>
                </c:pt>
                <c:pt idx="5">
                  <c:v>100</c:v>
                </c:pt>
                <c:pt idx="6">
                  <c:v>94</c:v>
                </c:pt>
              </c:numCache>
            </c:numRef>
          </c:val>
        </c:ser>
        <c:ser>
          <c:idx val="2"/>
          <c:order val="2"/>
          <c:tx>
            <c:strRef>
              <c:f>Лист8!$D$1</c:f>
              <c:strCache>
                <c:ptCount val="1"/>
                <c:pt idx="0">
                  <c:v>% качест-
ва дости-
жения 
предмет-
ных резу-
льтатов
(повышенный
уровень)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Лист8!$A$2:$A$8</c:f>
              <c:strCache>
                <c:ptCount val="7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  <c:pt idx="6">
                  <c:v>параллель</c:v>
                </c:pt>
              </c:strCache>
            </c:strRef>
          </c:cat>
          <c:val>
            <c:numRef>
              <c:f>Лист8!$D$2:$D$8</c:f>
              <c:numCache>
                <c:formatCode>General</c:formatCode>
                <c:ptCount val="7"/>
                <c:pt idx="0">
                  <c:v>82</c:v>
                </c:pt>
                <c:pt idx="1">
                  <c:v>79</c:v>
                </c:pt>
                <c:pt idx="2">
                  <c:v>88</c:v>
                </c:pt>
                <c:pt idx="3">
                  <c:v>70</c:v>
                </c:pt>
                <c:pt idx="4">
                  <c:v>87</c:v>
                </c:pt>
                <c:pt idx="5">
                  <c:v>85</c:v>
                </c:pt>
                <c:pt idx="6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409536"/>
        <c:axId val="143411072"/>
      </c:barChart>
      <c:catAx>
        <c:axId val="143409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411072"/>
        <c:crosses val="autoZero"/>
        <c:auto val="1"/>
        <c:lblAlgn val="ctr"/>
        <c:lblOffset val="100"/>
        <c:noMultiLvlLbl val="0"/>
      </c:catAx>
      <c:valAx>
        <c:axId val="143411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40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качество выполнения окружной итоговой метапредметной работы </a:t>
            </a:r>
            <a:endParaRPr lang="ru-RU" sz="11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4456036745406818E-2"/>
          <c:y val="0.21893518518518518"/>
          <c:w val="0.88498840769903764"/>
          <c:h val="0.6829246864975211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Лист10!$A$1:$A$2</c:f>
              <c:strCache>
                <c:ptCount val="2"/>
                <c:pt idx="0">
                  <c:v>качество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Лист10!$B$1:$B$2</c:f>
              <c:numCache>
                <c:formatCode>0%</c:formatCode>
                <c:ptCount val="2"/>
                <c:pt idx="0">
                  <c:v>0.68</c:v>
                </c:pt>
                <c:pt idx="1">
                  <c:v>0.82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464320"/>
        <c:axId val="143465856"/>
      </c:barChart>
      <c:catAx>
        <c:axId val="143464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465856"/>
        <c:crosses val="autoZero"/>
        <c:auto val="1"/>
        <c:lblAlgn val="ctr"/>
        <c:lblOffset val="100"/>
        <c:noMultiLvlLbl val="0"/>
      </c:catAx>
      <c:valAx>
        <c:axId val="143465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464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Лист11!$B$1</c:f>
              <c:strCache>
                <c:ptCount val="1"/>
                <c:pt idx="0">
                  <c:v>% обуча
ющихся, 
справив
шихся с 
работой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Лист11!$A$2:$A$8</c:f>
              <c:strCache>
                <c:ptCount val="7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  <c:pt idx="6">
                  <c:v>параллель</c:v>
                </c:pt>
              </c:strCache>
            </c:strRef>
          </c:cat>
          <c:val>
            <c:numRef>
              <c:f>Лист11!$B$2:$B$8</c:f>
              <c:numCache>
                <c:formatCode>General</c:formatCode>
                <c:ptCount val="7"/>
                <c:pt idx="0">
                  <c:v>92</c:v>
                </c:pt>
                <c:pt idx="1">
                  <c:v>91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97</c:v>
                </c:pt>
              </c:numCache>
            </c:numRef>
          </c:val>
        </c:ser>
        <c:ser>
          <c:idx val="1"/>
          <c:order val="1"/>
          <c:tx>
            <c:strRef>
              <c:f>Лист11!$C$1</c:f>
              <c:strCache>
                <c:ptCount val="1"/>
                <c:pt idx="0">
                  <c:v>% качест-
ва дости-
жения 
предмет-
ных резу-
льтатов
(базовый
уровень)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Лист11!$A$2:$A$8</c:f>
              <c:strCache>
                <c:ptCount val="7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  <c:pt idx="6">
                  <c:v>параллель</c:v>
                </c:pt>
              </c:strCache>
            </c:strRef>
          </c:cat>
          <c:val>
            <c:numRef>
              <c:f>Лист11!$C$2:$C$8</c:f>
              <c:numCache>
                <c:formatCode>General</c:formatCode>
                <c:ptCount val="7"/>
                <c:pt idx="0">
                  <c:v>84</c:v>
                </c:pt>
                <c:pt idx="1">
                  <c:v>73</c:v>
                </c:pt>
                <c:pt idx="2">
                  <c:v>96</c:v>
                </c:pt>
                <c:pt idx="3">
                  <c:v>96</c:v>
                </c:pt>
                <c:pt idx="4">
                  <c:v>96</c:v>
                </c:pt>
                <c:pt idx="5">
                  <c:v>100</c:v>
                </c:pt>
                <c:pt idx="6">
                  <c:v>90</c:v>
                </c:pt>
              </c:numCache>
            </c:numRef>
          </c:val>
        </c:ser>
        <c:ser>
          <c:idx val="2"/>
          <c:order val="2"/>
          <c:tx>
            <c:strRef>
              <c:f>Лист11!$D$1</c:f>
              <c:strCache>
                <c:ptCount val="1"/>
                <c:pt idx="0">
                  <c:v>% качест-
ва дости-
жения 
предмет-
ных резу-
льтатов
(повышенный
уровень)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Лист11!$A$2:$A$8</c:f>
              <c:strCache>
                <c:ptCount val="7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4г</c:v>
                </c:pt>
                <c:pt idx="4">
                  <c:v>4д</c:v>
                </c:pt>
                <c:pt idx="5">
                  <c:v>4е</c:v>
                </c:pt>
                <c:pt idx="6">
                  <c:v>параллель</c:v>
                </c:pt>
              </c:strCache>
            </c:strRef>
          </c:cat>
          <c:val>
            <c:numRef>
              <c:f>Лист11!$D$2:$D$8</c:f>
              <c:numCache>
                <c:formatCode>General</c:formatCode>
                <c:ptCount val="7"/>
                <c:pt idx="0">
                  <c:v>92</c:v>
                </c:pt>
                <c:pt idx="1">
                  <c:v>86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92</c:v>
                </c:pt>
                <c:pt idx="6">
                  <c:v>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599488"/>
        <c:axId val="143601024"/>
      </c:barChart>
      <c:catAx>
        <c:axId val="14359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601024"/>
        <c:crosses val="autoZero"/>
        <c:auto val="1"/>
        <c:lblAlgn val="ctr"/>
        <c:lblOffset val="100"/>
        <c:noMultiLvlLbl val="0"/>
      </c:catAx>
      <c:valAx>
        <c:axId val="143601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599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685D-AB5A-4E24-90E2-5C8588F8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Светлана</cp:lastModifiedBy>
  <cp:revision>3</cp:revision>
  <dcterms:created xsi:type="dcterms:W3CDTF">2015-11-04T04:17:00Z</dcterms:created>
  <dcterms:modified xsi:type="dcterms:W3CDTF">2015-11-04T12:26:00Z</dcterms:modified>
</cp:coreProperties>
</file>