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F1" w:rsidRDefault="002624A0">
      <w:pPr>
        <w:pStyle w:val="a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Сценарий семейного спортивного праздника для детских садов Привокзального района города Ачинска «Папа и я – лучшие друзья»</w:t>
      </w: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jc w:val="center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363E0D">
        <w:rPr>
          <w:rFonts w:ascii="Times New Roman" w:eastAsia="Times New Roman" w:hAnsi="Times New Roman" w:cs="Times New Roman"/>
          <w:sz w:val="24"/>
          <w:szCs w:val="24"/>
        </w:rPr>
        <w:t xml:space="preserve"> Вовлечение пап в  воспитательно-образовательный процесс, посредством проведения активных форм спортивно-оздоровительной работы.</w:t>
      </w: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задачи:</w:t>
      </w: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jc w:val="center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- создание условий для организации здорового досуга, совершенствования форм постановки массовой физкультурно-спортивной работы с семьями;</w:t>
      </w: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jc w:val="center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-привлечение семьи  к занятиям физической культурой и спортом, формирование здорового образа жизни.</w:t>
      </w:r>
    </w:p>
    <w:p w:rsidR="00864AF1" w:rsidRPr="00363E0D" w:rsidRDefault="002624A0" w:rsidP="00363E0D">
      <w:pPr>
        <w:pStyle w:val="a3"/>
        <w:spacing w:after="0" w:line="100" w:lineRule="atLeast"/>
        <w:rPr>
          <w:sz w:val="24"/>
          <w:szCs w:val="24"/>
        </w:rPr>
      </w:pPr>
      <w:proofErr w:type="gramStart"/>
      <w:r w:rsidRPr="00363E0D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363E0D">
        <w:rPr>
          <w:rFonts w:ascii="Times New Roman" w:eastAsia="Times New Roman" w:hAnsi="Times New Roman" w:cs="Times New Roman"/>
          <w:sz w:val="24"/>
          <w:szCs w:val="24"/>
        </w:rPr>
        <w:t>:  большие мячи,  пластмассовые кубики, конусы (ориентиры), гимнастические палки, ракетки для бадминтона, воздушные шарики, массажные мячики, гимнастические коврики, обручи,  набивные мешочки, гимнастические барьеры.</w:t>
      </w:r>
      <w:proofErr w:type="gramEnd"/>
    </w:p>
    <w:p w:rsidR="00864AF1" w:rsidRPr="00363E0D" w:rsidRDefault="00864AF1" w:rsidP="00363E0D">
      <w:pPr>
        <w:pStyle w:val="a3"/>
        <w:spacing w:after="0" w:line="100" w:lineRule="atLeast"/>
        <w:ind w:left="-851" w:firstLine="567"/>
        <w:rPr>
          <w:sz w:val="24"/>
          <w:szCs w:val="24"/>
        </w:rPr>
      </w:pP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Участники: дети старшего дошкольного возраста, родители (в частности папы).</w:t>
      </w:r>
    </w:p>
    <w:p w:rsidR="00864AF1" w:rsidRPr="00363E0D" w:rsidRDefault="00864AF1" w:rsidP="00363E0D">
      <w:pPr>
        <w:pStyle w:val="a3"/>
        <w:spacing w:after="0" w:line="100" w:lineRule="atLeast"/>
        <w:ind w:left="-851" w:firstLine="567"/>
        <w:rPr>
          <w:sz w:val="24"/>
          <w:szCs w:val="24"/>
        </w:rPr>
      </w:pPr>
    </w:p>
    <w:p w:rsidR="00864AF1" w:rsidRPr="00363E0D" w:rsidRDefault="002624A0" w:rsidP="00363E0D">
      <w:pPr>
        <w:pStyle w:val="a3"/>
        <w:jc w:val="center"/>
        <w:rPr>
          <w:b/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b/>
          <w:sz w:val="24"/>
          <w:szCs w:val="24"/>
        </w:rPr>
        <w:t>Ход праздника</w:t>
      </w:r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Под музыкальное сопровождение команды, вместе с представителем, в колонне по одному, проходят по кругу спортивного зала и выстраиваются в виде буквы «П»</w:t>
      </w:r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Звучат фанфары, выходит ведущий.</w:t>
      </w:r>
    </w:p>
    <w:p w:rsidR="00864AF1" w:rsidRPr="00363E0D" w:rsidRDefault="002624A0" w:rsidP="00363E0D">
      <w:pPr>
        <w:pStyle w:val="a3"/>
        <w:spacing w:after="0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Ведущий.</w:t>
      </w:r>
      <w:r w:rsidRPr="00363E0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63E0D">
        <w:rPr>
          <w:rFonts w:ascii="Times New Roman" w:eastAsia="Arial" w:hAnsi="Times New Roman" w:cs="Times New Roman"/>
          <w:color w:val="000000"/>
          <w:sz w:val="24"/>
          <w:szCs w:val="24"/>
        </w:rPr>
        <w:t>Здравствуйте ребятишки, девчонки и мальчишки,</w:t>
      </w:r>
    </w:p>
    <w:p w:rsidR="00864AF1" w:rsidRPr="00363E0D" w:rsidRDefault="002624A0" w:rsidP="00363E0D">
      <w:pPr>
        <w:pStyle w:val="a3"/>
        <w:spacing w:after="0"/>
        <w:rPr>
          <w:sz w:val="24"/>
          <w:szCs w:val="24"/>
        </w:rPr>
      </w:pPr>
      <w:r w:rsidRPr="00363E0D">
        <w:rPr>
          <w:rFonts w:ascii="Times New Roman" w:eastAsia="Arial" w:hAnsi="Times New Roman" w:cs="Times New Roman"/>
          <w:color w:val="000000"/>
          <w:sz w:val="24"/>
          <w:szCs w:val="24"/>
        </w:rPr>
        <w:t>Здравствуйте   папы  и зрители!</w:t>
      </w:r>
    </w:p>
    <w:p w:rsidR="00864AF1" w:rsidRPr="00363E0D" w:rsidRDefault="002624A0" w:rsidP="00363E0D">
      <w:pPr>
        <w:pStyle w:val="a3"/>
        <w:spacing w:after="0"/>
        <w:rPr>
          <w:sz w:val="24"/>
          <w:szCs w:val="24"/>
        </w:rPr>
      </w:pPr>
      <w:r w:rsidRPr="00363E0D">
        <w:rPr>
          <w:rFonts w:ascii="Times New Roman" w:eastAsia="Arial" w:hAnsi="Times New Roman" w:cs="Times New Roman"/>
          <w:color w:val="000000"/>
          <w:sz w:val="24"/>
          <w:szCs w:val="24"/>
        </w:rPr>
        <w:t>Спортивные состязания увидеть,  не хотите ли?</w:t>
      </w:r>
    </w:p>
    <w:p w:rsidR="00864AF1" w:rsidRPr="00363E0D" w:rsidRDefault="002624A0" w:rsidP="00363E0D">
      <w:pPr>
        <w:pStyle w:val="a3"/>
        <w:spacing w:after="0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t>Я  рада приветствовать вас на семейном спортивном  празднике  " Папа и  я – лучшие друзья!»</w:t>
      </w:r>
    </w:p>
    <w:p w:rsid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 праздник посвящен спорту и здоровью. Сегодня здесь участвуют самые смелые, самые ловкие, самые быстрые ребята, а также наши уважаемые родители.</w:t>
      </w:r>
      <w:r w:rsidRP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Давайте познакомимся с нашими командами.</w:t>
      </w:r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 xml:space="preserve">Каждая команда представляет свою «Визитную карточку» (название и девиз команды). </w:t>
      </w:r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color w:val="555555"/>
          <w:sz w:val="24"/>
          <w:szCs w:val="24"/>
        </w:rPr>
        <w:t>Ведущий. Прежде, чем соревноваться, </w:t>
      </w:r>
      <w:r w:rsidRPr="00363E0D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Вы скорей должны размяться. </w:t>
      </w:r>
      <w:r w:rsidRPr="00363E0D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Упражнения выполняйте, </w:t>
      </w:r>
      <w:r w:rsidRPr="00363E0D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За мною дружно повторяйте. </w:t>
      </w:r>
      <w:r w:rsidRPr="00363E0D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Музыкально-ритмическая гимнастика.</w:t>
      </w:r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color w:val="555555"/>
          <w:sz w:val="24"/>
          <w:szCs w:val="24"/>
        </w:rPr>
        <w:t>Ведущий. Разрешите представить всем присутствующим нашу судейскую коллегию.</w:t>
      </w:r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color w:val="555555"/>
          <w:sz w:val="24"/>
          <w:szCs w:val="24"/>
        </w:rPr>
        <w:t>Главный судья  методист ИМО Управления образования Наталья Викторовна Снегирева, члены судейской комиссии: ___________</w:t>
      </w:r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Инструктор по физической культуре детского сада  №20 Юлия Викторовна     </w:t>
      </w:r>
      <w:proofErr w:type="spellStart"/>
      <w:r w:rsidRPr="00363E0D">
        <w:rPr>
          <w:rFonts w:ascii="Times New Roman" w:eastAsia="Times New Roman" w:hAnsi="Times New Roman" w:cs="Times New Roman"/>
          <w:color w:val="555555"/>
          <w:sz w:val="24"/>
          <w:szCs w:val="24"/>
        </w:rPr>
        <w:t>Майорова</w:t>
      </w:r>
      <w:proofErr w:type="spellEnd"/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Слово для приветствия предоставляется организатору спортивного  праздника,  </w:t>
      </w:r>
      <w:proofErr w:type="gramStart"/>
      <w:r w:rsidRPr="00363E0D">
        <w:rPr>
          <w:rFonts w:ascii="Times New Roman" w:eastAsia="Times New Roman" w:hAnsi="Times New Roman" w:cs="Times New Roman"/>
          <w:color w:val="555555"/>
          <w:sz w:val="24"/>
          <w:szCs w:val="24"/>
        </w:rPr>
        <w:t>заведующему</w:t>
      </w:r>
      <w:proofErr w:type="gramEnd"/>
      <w:r w:rsidRPr="00363E0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детского сада №2 И.А.Поповой.</w:t>
      </w:r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color w:val="555555"/>
          <w:sz w:val="24"/>
          <w:szCs w:val="24"/>
        </w:rPr>
        <w:t>Ведущий. Внимание! Налево (направо), в обход по спортивному залу шагом марш! Команды в колонны становись!</w:t>
      </w:r>
    </w:p>
    <w:p w:rsidR="00864AF1" w:rsidRPr="00363E0D" w:rsidRDefault="002624A0" w:rsidP="00363E0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E0D">
        <w:rPr>
          <w:rFonts w:ascii="Times New Roman" w:eastAsia="Calibri" w:hAnsi="Times New Roman" w:cs="Times New Roman"/>
          <w:sz w:val="24"/>
          <w:szCs w:val="24"/>
        </w:rPr>
        <w:t>Внимание</w:t>
      </w:r>
      <w:r w:rsid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</w:t>
      </w:r>
      <w:proofErr w:type="gramStart"/>
      <w:r w:rsid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t>ачинаем</w:t>
      </w:r>
      <w:proofErr w:type="spellEnd"/>
      <w:r w:rsid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соревнования!</w:t>
      </w:r>
      <w:r w:rsid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Папы,  и детишки п</w:t>
      </w:r>
      <w:r w:rsidRP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t>одтянули все штанишки.</w:t>
      </w:r>
      <w:r w:rsidRP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Громко крикнули в ответ. </w:t>
      </w:r>
      <w:r w:rsidRP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t>Вы уже готовы</w:t>
      </w:r>
      <w:r w:rsid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t>? …(нет)</w:t>
      </w:r>
      <w:r w:rsid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Ага, попались! </w:t>
      </w:r>
      <w:r w:rsidRP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Громко   </w:t>
      </w:r>
      <w:proofErr w:type="gramStart"/>
      <w:r w:rsidRP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t>крикнули</w:t>
      </w:r>
      <w:r w:rsid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тогда</w:t>
      </w:r>
      <w:r w:rsidRP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уже готовы</w:t>
      </w:r>
      <w:proofErr w:type="gramEnd"/>
      <w:r w:rsid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363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….(да)</w:t>
      </w:r>
    </w:p>
    <w:p w:rsidR="00864AF1" w:rsidRPr="00363E0D" w:rsidRDefault="002624A0" w:rsidP="00363E0D">
      <w:pPr>
        <w:pStyle w:val="a3"/>
        <w:spacing w:after="0" w:line="100" w:lineRule="atLeast"/>
        <w:rPr>
          <w:b/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Эстафета «Веселый мяч»</w:t>
      </w:r>
    </w:p>
    <w:p w:rsidR="00864AF1" w:rsidRPr="00363E0D" w:rsidRDefault="002624A0" w:rsidP="00363E0D">
      <w:pPr>
        <w:pStyle w:val="a3"/>
        <w:spacing w:after="0" w:line="100" w:lineRule="atLeast"/>
        <w:ind w:left="-851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Оборудование: На каждую команду необходимо 1 мяч, 5 кубиков.</w:t>
      </w:r>
    </w:p>
    <w:p w:rsidR="00864AF1" w:rsidRPr="00363E0D" w:rsidRDefault="002624A0" w:rsidP="00363E0D">
      <w:pPr>
        <w:pStyle w:val="a3"/>
        <w:spacing w:after="0" w:line="100" w:lineRule="atLeast"/>
        <w:ind w:left="-851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Первые три участника команды (дети) бегут с мячом в руках змейкой до конуса, обратно бегом. Затем папы поочередно ведут ногами мяч змейкой до конуса, обратно бегом. Побеждает команда, первой закончившая эстафету.</w:t>
      </w:r>
    </w:p>
    <w:p w:rsidR="00864AF1" w:rsidRPr="00363E0D" w:rsidRDefault="00864AF1" w:rsidP="00363E0D">
      <w:pPr>
        <w:pStyle w:val="a3"/>
        <w:spacing w:after="0" w:line="100" w:lineRule="atLeast"/>
        <w:rPr>
          <w:sz w:val="24"/>
          <w:szCs w:val="24"/>
        </w:rPr>
      </w:pP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rPr>
          <w:b/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b/>
          <w:sz w:val="24"/>
          <w:szCs w:val="24"/>
        </w:rPr>
        <w:t>2 эстафета «Пронеси – не урони»</w:t>
      </w: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Оборудование: На каждую команду необходимо 5 гимнастических палок,1 ракетка для бадминтона,1 воздушный шарик,1 массажный мячик диаметром 5см.</w:t>
      </w: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Участники каждой команды стоят в колонне по одному. По сигналу, первые 3 участника команды (дети) проносят мяч (ежик) на ракетке, продвигаясь до линии финиша перешагивая гимнастические палки. Остальные участники команд</w:t>
      </w:r>
      <w:proofErr w:type="gramStart"/>
      <w:r w:rsidRPr="00363E0D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 w:rsidRPr="00363E0D">
        <w:rPr>
          <w:rFonts w:ascii="Times New Roman" w:eastAsia="Times New Roman" w:hAnsi="Times New Roman" w:cs="Times New Roman"/>
          <w:sz w:val="24"/>
          <w:szCs w:val="24"/>
        </w:rPr>
        <w:t>папы) проходят расстояние от старта до финиша, подталкивая ракеткой воздушный шарик. Обратный путь все участники преодолевают бегом.</w:t>
      </w:r>
    </w:p>
    <w:p w:rsidR="00864AF1" w:rsidRPr="00363E0D" w:rsidRDefault="00864AF1" w:rsidP="00363E0D">
      <w:pPr>
        <w:pStyle w:val="a3"/>
        <w:spacing w:after="0" w:line="100" w:lineRule="atLeast"/>
        <w:ind w:left="-851" w:firstLine="567"/>
        <w:rPr>
          <w:sz w:val="24"/>
          <w:szCs w:val="24"/>
        </w:rPr>
      </w:pP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rPr>
          <w:b/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эстафета</w:t>
      </w:r>
      <w:r w:rsidRPr="00363E0D">
        <w:rPr>
          <w:rFonts w:ascii="Times New Roman" w:eastAsia="Times New Roman" w:hAnsi="Times New Roman" w:cs="Times New Roman"/>
          <w:b/>
          <w:sz w:val="24"/>
          <w:szCs w:val="24"/>
        </w:rPr>
        <w:t xml:space="preserve"> (парная) </w:t>
      </w:r>
      <w:r w:rsidRPr="00363E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«Переправа»</w:t>
      </w: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Оборудование:2 </w:t>
      </w:r>
      <w:proofErr w:type="gramStart"/>
      <w:r w:rsidRPr="00363E0D">
        <w:rPr>
          <w:rFonts w:ascii="Times New Roman" w:eastAsia="Times New Roman" w:hAnsi="Times New Roman" w:cs="Times New Roman"/>
          <w:sz w:val="24"/>
          <w:szCs w:val="24"/>
        </w:rPr>
        <w:t>гимнастических</w:t>
      </w:r>
      <w:proofErr w:type="gramEnd"/>
      <w:r w:rsidRPr="00363E0D">
        <w:rPr>
          <w:rFonts w:ascii="Times New Roman" w:eastAsia="Times New Roman" w:hAnsi="Times New Roman" w:cs="Times New Roman"/>
          <w:sz w:val="24"/>
          <w:szCs w:val="24"/>
        </w:rPr>
        <w:t xml:space="preserve">  коврика на каждую команду.</w:t>
      </w: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Участники каждой команды стоят в колонне по дв</w:t>
      </w:r>
      <w:proofErr w:type="gramStart"/>
      <w:r w:rsidRPr="00363E0D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363E0D">
        <w:rPr>
          <w:rFonts w:ascii="Times New Roman" w:eastAsia="Times New Roman" w:hAnsi="Times New Roman" w:cs="Times New Roman"/>
          <w:sz w:val="24"/>
          <w:szCs w:val="24"/>
        </w:rPr>
        <w:t>папа-ребенок).По сигналу команда, при помощи гимнастических ковриков, проходит расстояние от старта до финиша. Обратный путь все участники преодолевают бегом.</w:t>
      </w:r>
    </w:p>
    <w:p w:rsidR="00864AF1" w:rsidRPr="00363E0D" w:rsidRDefault="00864AF1" w:rsidP="00363E0D">
      <w:pPr>
        <w:pStyle w:val="a3"/>
        <w:spacing w:after="0" w:line="100" w:lineRule="atLeast"/>
        <w:ind w:left="-851" w:firstLine="567"/>
        <w:rPr>
          <w:sz w:val="24"/>
          <w:szCs w:val="24"/>
        </w:rPr>
      </w:pP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rPr>
          <w:b/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 эстафета</w:t>
      </w:r>
      <w:r w:rsidRPr="00363E0D">
        <w:rPr>
          <w:rFonts w:ascii="Times New Roman" w:eastAsia="Times New Roman" w:hAnsi="Times New Roman" w:cs="Times New Roman"/>
          <w:b/>
          <w:sz w:val="24"/>
          <w:szCs w:val="24"/>
        </w:rPr>
        <w:t xml:space="preserve"> (парная) </w:t>
      </w:r>
      <w:r w:rsidRPr="00363E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«Пробеги в обруч»</w:t>
      </w: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Оборудование: 1 обруч на каждую команду.</w:t>
      </w: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Участники каждой команды стоят в колонне по дв</w:t>
      </w:r>
      <w:proofErr w:type="gramStart"/>
      <w:r w:rsidRPr="00363E0D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363E0D">
        <w:rPr>
          <w:rFonts w:ascii="Times New Roman" w:eastAsia="Times New Roman" w:hAnsi="Times New Roman" w:cs="Times New Roman"/>
          <w:sz w:val="24"/>
          <w:szCs w:val="24"/>
        </w:rPr>
        <w:t>папа-ребенок).Папа катит большой обруч, ребёнок пробегает туда и обратно в обруче. Обратный путь все участники преодолевают бегом.</w:t>
      </w:r>
    </w:p>
    <w:p w:rsidR="00864AF1" w:rsidRPr="00363E0D" w:rsidRDefault="00864AF1" w:rsidP="00363E0D">
      <w:pPr>
        <w:pStyle w:val="a3"/>
        <w:spacing w:after="0" w:line="100" w:lineRule="atLeast"/>
        <w:ind w:left="-851" w:firstLine="567"/>
        <w:rPr>
          <w:sz w:val="24"/>
          <w:szCs w:val="24"/>
        </w:rPr>
      </w:pP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rPr>
          <w:b/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5эстафета «Полоса препятствий»</w:t>
      </w: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На каждую команду – гимнастический барьер,3 обруча,6  набивных мешочков. </w:t>
      </w: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Каждая команда стоит в колонне по одному. Перед командами разложена «полоса препятствий», состоящая из барьера, обручей и набивных мешочков.</w:t>
      </w:r>
    </w:p>
    <w:p w:rsidR="00864AF1" w:rsidRPr="00363E0D" w:rsidRDefault="002624A0" w:rsidP="00363E0D">
      <w:pPr>
        <w:pStyle w:val="a3"/>
        <w:spacing w:after="0" w:line="100" w:lineRule="atLeast"/>
        <w:ind w:left="-851" w:firstLine="567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 xml:space="preserve">Задача команды: по сигналу преодолеть  барьер (дети выполняют </w:t>
      </w:r>
      <w:proofErr w:type="spellStart"/>
      <w:r w:rsidRPr="00363E0D">
        <w:rPr>
          <w:rFonts w:ascii="Times New Roman" w:eastAsia="Times New Roman" w:hAnsi="Times New Roman" w:cs="Times New Roman"/>
          <w:sz w:val="24"/>
          <w:szCs w:val="24"/>
        </w:rPr>
        <w:t>подлезание</w:t>
      </w:r>
      <w:proofErr w:type="spellEnd"/>
      <w:r w:rsidRPr="00363E0D">
        <w:rPr>
          <w:rFonts w:ascii="Times New Roman" w:eastAsia="Times New Roman" w:hAnsi="Times New Roman" w:cs="Times New Roman"/>
          <w:sz w:val="24"/>
          <w:szCs w:val="24"/>
        </w:rPr>
        <w:t>, папы – перепрыгивают), добежать до обручей, поочередно продеть обручи «через себя»</w:t>
      </w:r>
      <w:proofErr w:type="gramStart"/>
      <w:r w:rsidRPr="00363E0D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363E0D">
        <w:rPr>
          <w:rFonts w:ascii="Times New Roman" w:eastAsia="Times New Roman" w:hAnsi="Times New Roman" w:cs="Times New Roman"/>
          <w:sz w:val="24"/>
          <w:szCs w:val="24"/>
        </w:rPr>
        <w:t>атем взять набивной мешочек и добежать с ним до финиша. Обратный путь дети преодолевают бегом.</w:t>
      </w:r>
    </w:p>
    <w:p w:rsidR="00864AF1" w:rsidRPr="00363E0D" w:rsidRDefault="00864AF1" w:rsidP="00363E0D">
      <w:pPr>
        <w:pStyle w:val="a3"/>
        <w:rPr>
          <w:sz w:val="24"/>
          <w:szCs w:val="24"/>
        </w:rPr>
      </w:pPr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Для команд набравших одинаковое количество баллов проводиться дополнительный конкурс "</w:t>
      </w:r>
      <w:proofErr w:type="spellStart"/>
      <w:r w:rsidRPr="00363E0D">
        <w:rPr>
          <w:rFonts w:ascii="Times New Roman" w:eastAsia="Times New Roman" w:hAnsi="Times New Roman" w:cs="Times New Roman"/>
          <w:sz w:val="24"/>
          <w:szCs w:val="24"/>
        </w:rPr>
        <w:t>Перетягивание</w:t>
      </w:r>
      <w:proofErr w:type="spellEnd"/>
      <w:r w:rsidRPr="00363E0D">
        <w:rPr>
          <w:rFonts w:ascii="Times New Roman" w:eastAsia="Times New Roman" w:hAnsi="Times New Roman" w:cs="Times New Roman"/>
          <w:sz w:val="24"/>
          <w:szCs w:val="24"/>
        </w:rPr>
        <w:t xml:space="preserve">  каната"</w:t>
      </w:r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Ведущий. На этом наши соревнования завершаются, я попрошу судейскую коллегию подсчитать и огласить результаты.</w:t>
      </w:r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Проводятся подвижные игры.</w:t>
      </w:r>
    </w:p>
    <w:p w:rsidR="00864AF1" w:rsidRPr="00363E0D" w:rsidRDefault="002624A0" w:rsidP="00363E0D">
      <w:pPr>
        <w:pStyle w:val="a3"/>
        <w:rPr>
          <w:b/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b/>
          <w:sz w:val="24"/>
          <w:szCs w:val="24"/>
        </w:rPr>
        <w:t>Русская народная игра «Корзинки»</w:t>
      </w:r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 xml:space="preserve">Выбираются  двое водящих, остальные участники  игры, стоят парами, по кругу, взявшись за руки, образуя «корзинку». По сигналу «Раз, два, три-беги», водящие догоняют друг </w:t>
      </w:r>
      <w:r w:rsidRPr="00363E0D">
        <w:rPr>
          <w:rFonts w:ascii="Times New Roman" w:eastAsia="Times New Roman" w:hAnsi="Times New Roman" w:cs="Times New Roman"/>
          <w:sz w:val="24"/>
          <w:szCs w:val="24"/>
        </w:rPr>
        <w:lastRenderedPageBreak/>
        <w:t>друга. Убегающий участник, подбегает к любой паре и становится «корзинкой», вместо любого участника данной пары.</w:t>
      </w:r>
    </w:p>
    <w:p w:rsidR="00864AF1" w:rsidRPr="00363E0D" w:rsidRDefault="00363E0D" w:rsidP="00363E0D">
      <w:pPr>
        <w:pStyle w:val="a3"/>
        <w:rPr>
          <w:b/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Подвижная игра </w:t>
      </w:r>
      <w:r w:rsidR="002624A0" w:rsidRPr="00363E0D">
        <w:rPr>
          <w:rFonts w:ascii="Times New Roman" w:eastAsia="Times New Roman" w:hAnsi="Times New Roman" w:cs="Times New Roman"/>
          <w:b/>
          <w:sz w:val="24"/>
          <w:szCs w:val="24"/>
        </w:rPr>
        <w:t>«Медведи и пчелы»</w:t>
      </w:r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«Медведи» (папы) образуют  большой  внешний  круг, «пчелы» (дети) находятся во внутреннем  кругу, стоя лицом к «медведям».</w:t>
      </w:r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Дети проговаривают слова</w:t>
      </w:r>
      <w:r w:rsidR="00363E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4AF1" w:rsidRPr="00363E0D" w:rsidRDefault="002624A0" w:rsidP="00363E0D">
      <w:pPr>
        <w:pStyle w:val="a3"/>
        <w:spacing w:after="0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«На высокой кочке стоит большая бочка</w:t>
      </w:r>
    </w:p>
    <w:p w:rsidR="00864AF1" w:rsidRPr="00363E0D" w:rsidRDefault="002624A0" w:rsidP="00363E0D">
      <w:pPr>
        <w:pStyle w:val="a3"/>
        <w:spacing w:after="0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Пчелы бочку стерегут, мишкам меда не дают.</w:t>
      </w:r>
    </w:p>
    <w:p w:rsidR="00864AF1" w:rsidRPr="00363E0D" w:rsidRDefault="002624A0" w:rsidP="00363E0D">
      <w:pPr>
        <w:pStyle w:val="a3"/>
        <w:spacing w:after="0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Раз, два, три, четыре пять, будем мишек догонять!</w:t>
      </w:r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Дети  начинают догонять пап, а затем наоборот.</w:t>
      </w:r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Ведущий. Внимание! Команды для награждения в шеренги становись!</w:t>
      </w:r>
    </w:p>
    <w:p w:rsidR="00864AF1" w:rsidRPr="00363E0D" w:rsidRDefault="002624A0" w:rsidP="00363E0D">
      <w:pPr>
        <w:pStyle w:val="a3"/>
        <w:rPr>
          <w:sz w:val="24"/>
          <w:szCs w:val="24"/>
        </w:rPr>
      </w:pPr>
      <w:r w:rsidRPr="00363E0D">
        <w:rPr>
          <w:rFonts w:ascii="Times New Roman" w:eastAsia="Times New Roman" w:hAnsi="Times New Roman" w:cs="Times New Roman"/>
          <w:sz w:val="24"/>
          <w:szCs w:val="24"/>
        </w:rPr>
        <w:t>Награждение команд  подарками и сладкими призами, образовательные организации получают дипломы и грамоты.</w:t>
      </w:r>
    </w:p>
    <w:sectPr w:rsidR="00864AF1" w:rsidRPr="00363E0D" w:rsidSect="00864AF1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64AF1"/>
    <w:rsid w:val="002624A0"/>
    <w:rsid w:val="00363E0D"/>
    <w:rsid w:val="006F6FE5"/>
    <w:rsid w:val="0086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64AF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customStyle="1" w:styleId="a4">
    <w:name w:val="Заголовок"/>
    <w:basedOn w:val="a3"/>
    <w:next w:val="a5"/>
    <w:rsid w:val="00864AF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864AF1"/>
    <w:pPr>
      <w:spacing w:after="120"/>
    </w:pPr>
  </w:style>
  <w:style w:type="paragraph" w:styleId="a6">
    <w:name w:val="List"/>
    <w:basedOn w:val="a5"/>
    <w:rsid w:val="00864AF1"/>
    <w:rPr>
      <w:rFonts w:ascii="Arial" w:hAnsi="Arial" w:cs="Mangal"/>
    </w:rPr>
  </w:style>
  <w:style w:type="paragraph" w:styleId="a7">
    <w:name w:val="Title"/>
    <w:basedOn w:val="a3"/>
    <w:rsid w:val="00864AF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864AF1"/>
    <w:pPr>
      <w:suppressLineNumbers/>
    </w:pPr>
    <w:rPr>
      <w:rFonts w:ascii="Arial" w:hAnsi="Arial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13</cp:revision>
  <cp:lastPrinted>2014-12-05T12:43:00Z</cp:lastPrinted>
  <dcterms:created xsi:type="dcterms:W3CDTF">2014-11-24T09:49:00Z</dcterms:created>
  <dcterms:modified xsi:type="dcterms:W3CDTF">2015-10-27T16:05:00Z</dcterms:modified>
</cp:coreProperties>
</file>