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2" w:rsidRPr="00F77C62" w:rsidRDefault="00F77C62" w:rsidP="006932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7C62">
        <w:rPr>
          <w:b/>
          <w:sz w:val="28"/>
          <w:szCs w:val="28"/>
        </w:rPr>
        <w:t xml:space="preserve">Доклад </w:t>
      </w:r>
    </w:p>
    <w:p w:rsidR="00F77C62" w:rsidRPr="00F77C62" w:rsidRDefault="00F77C62" w:rsidP="00693201">
      <w:pPr>
        <w:jc w:val="center"/>
        <w:rPr>
          <w:b/>
          <w:sz w:val="28"/>
          <w:szCs w:val="28"/>
        </w:rPr>
      </w:pPr>
      <w:r w:rsidRPr="00F77C62">
        <w:rPr>
          <w:b/>
          <w:sz w:val="28"/>
          <w:szCs w:val="28"/>
        </w:rPr>
        <w:t xml:space="preserve">«Игры и упражнения для снятия повышенной тревожности». </w:t>
      </w:r>
    </w:p>
    <w:p w:rsidR="00CA6181" w:rsidRDefault="00CA6181" w:rsidP="00693201">
      <w:pPr>
        <w:jc w:val="center"/>
        <w:rPr>
          <w:sz w:val="22"/>
          <w:szCs w:val="22"/>
        </w:rPr>
      </w:pPr>
    </w:p>
    <w:p w:rsidR="00F77C62" w:rsidRPr="00F77C62" w:rsidRDefault="00F77C62" w:rsidP="00CA6181">
      <w:pPr>
        <w:jc w:val="right"/>
        <w:rPr>
          <w:sz w:val="22"/>
          <w:szCs w:val="22"/>
        </w:rPr>
      </w:pPr>
      <w:r w:rsidRPr="00F77C62">
        <w:rPr>
          <w:sz w:val="22"/>
          <w:szCs w:val="22"/>
        </w:rPr>
        <w:t>Корнева Ю. Ф., воспитатель структурного подразделения «Детский сад» МБОУ «СОШ №7»</w:t>
      </w:r>
    </w:p>
    <w:p w:rsidR="00CA6181" w:rsidRDefault="00CA6181" w:rsidP="00693201">
      <w:pPr>
        <w:jc w:val="center"/>
        <w:rPr>
          <w:sz w:val="28"/>
          <w:szCs w:val="28"/>
        </w:rPr>
      </w:pPr>
    </w:p>
    <w:p w:rsidR="00622D44" w:rsidRPr="00F77C62" w:rsidRDefault="00622D44" w:rsidP="00693201">
      <w:pPr>
        <w:jc w:val="center"/>
        <w:rPr>
          <w:sz w:val="28"/>
          <w:szCs w:val="28"/>
        </w:rPr>
      </w:pPr>
      <w:r w:rsidRPr="00F77C62">
        <w:rPr>
          <w:sz w:val="28"/>
          <w:szCs w:val="28"/>
        </w:rPr>
        <w:t>Добрый день, уважаемые коллеги!</w:t>
      </w:r>
    </w:p>
    <w:p w:rsidR="00326990" w:rsidRPr="00F77C62" w:rsidRDefault="00CA6181" w:rsidP="00711A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A0" w:rsidRPr="00F77C62">
        <w:rPr>
          <w:sz w:val="28"/>
          <w:szCs w:val="28"/>
        </w:rPr>
        <w:t>Свое выступление я хочу начать с притчи.</w:t>
      </w:r>
    </w:p>
    <w:p w:rsidR="00CB2629" w:rsidRPr="00F77C62" w:rsidRDefault="00CB2629" w:rsidP="00CA618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62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2C5579" w:rsidRPr="00F77C62" w:rsidRDefault="00CB34D9" w:rsidP="00CA6181">
      <w:pPr>
        <w:jc w:val="both"/>
        <w:rPr>
          <w:sz w:val="28"/>
          <w:szCs w:val="28"/>
        </w:rPr>
      </w:pPr>
      <w:r w:rsidRPr="00F77C62">
        <w:rPr>
          <w:sz w:val="28"/>
          <w:szCs w:val="28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</w:t>
      </w:r>
      <w:r w:rsidR="00CB2629" w:rsidRPr="00F77C62">
        <w:rPr>
          <w:sz w:val="28"/>
          <w:szCs w:val="28"/>
        </w:rPr>
        <w:t xml:space="preserve"> </w:t>
      </w:r>
      <w:r w:rsidRPr="00F77C62">
        <w:rPr>
          <w:sz w:val="28"/>
          <w:szCs w:val="28"/>
        </w:rPr>
        <w:t>какая бабочка у меня в руках: мертвая или живая?</w:t>
      </w:r>
      <w:r w:rsidR="00D6077B" w:rsidRPr="00F77C62">
        <w:rPr>
          <w:sz w:val="28"/>
          <w:szCs w:val="28"/>
        </w:rPr>
        <w:t>» А</w:t>
      </w:r>
      <w:r w:rsidRPr="00F77C62">
        <w:rPr>
          <w:sz w:val="28"/>
          <w:szCs w:val="28"/>
        </w:rPr>
        <w:t xml:space="preserve"> сам думает: “Скажет живая – я </w:t>
      </w:r>
      <w:r w:rsidR="00B543A6" w:rsidRPr="00F77C62">
        <w:rPr>
          <w:sz w:val="28"/>
          <w:szCs w:val="28"/>
        </w:rPr>
        <w:t>ее умертвл</w:t>
      </w:r>
      <w:r w:rsidRPr="00F77C62">
        <w:rPr>
          <w:sz w:val="28"/>
          <w:szCs w:val="28"/>
        </w:rPr>
        <w:t>ю,</w:t>
      </w:r>
      <w:r w:rsidR="00CB2629" w:rsidRPr="00F77C62">
        <w:rPr>
          <w:sz w:val="28"/>
          <w:szCs w:val="28"/>
        </w:rPr>
        <w:t xml:space="preserve"> </w:t>
      </w:r>
      <w:r w:rsidRPr="00F77C62">
        <w:rPr>
          <w:sz w:val="28"/>
          <w:szCs w:val="28"/>
        </w:rPr>
        <w:t>скажет мертвая – выпущу”. Мудрец, подумав,</w:t>
      </w:r>
      <w:r w:rsidR="00CB2629" w:rsidRPr="00F77C62">
        <w:rPr>
          <w:sz w:val="28"/>
          <w:szCs w:val="28"/>
        </w:rPr>
        <w:t xml:space="preserve"> </w:t>
      </w:r>
      <w:r w:rsidRPr="00F77C62">
        <w:rPr>
          <w:sz w:val="28"/>
          <w:szCs w:val="28"/>
        </w:rPr>
        <w:t>ответил: “Все в твоих руках”. Эту притчу я взяла не случайно. В на</w:t>
      </w:r>
      <w:r w:rsidR="00DB544B" w:rsidRPr="00F77C62">
        <w:rPr>
          <w:sz w:val="28"/>
          <w:szCs w:val="28"/>
        </w:rPr>
        <w:t xml:space="preserve">ших руках возможность создать </w:t>
      </w:r>
      <w:r w:rsidR="00622D44" w:rsidRPr="00F77C62">
        <w:rPr>
          <w:sz w:val="28"/>
          <w:szCs w:val="28"/>
        </w:rPr>
        <w:t xml:space="preserve"> </w:t>
      </w:r>
      <w:r w:rsidR="00F47B0B" w:rsidRPr="00F77C62">
        <w:rPr>
          <w:sz w:val="28"/>
          <w:szCs w:val="28"/>
        </w:rPr>
        <w:t xml:space="preserve"> такую атмосферу, в которой вы </w:t>
      </w:r>
      <w:r w:rsidRPr="00F77C62">
        <w:rPr>
          <w:sz w:val="28"/>
          <w:szCs w:val="28"/>
        </w:rPr>
        <w:t xml:space="preserve"> буд</w:t>
      </w:r>
      <w:r w:rsidR="00DB544B" w:rsidRPr="00F77C62">
        <w:rPr>
          <w:sz w:val="28"/>
          <w:szCs w:val="28"/>
        </w:rPr>
        <w:t>ите</w:t>
      </w:r>
      <w:r w:rsidR="00F47B0B" w:rsidRPr="00F77C62">
        <w:rPr>
          <w:sz w:val="28"/>
          <w:szCs w:val="28"/>
        </w:rPr>
        <w:t xml:space="preserve"> чувствова</w:t>
      </w:r>
      <w:r w:rsidR="00A15176" w:rsidRPr="00F77C62">
        <w:rPr>
          <w:sz w:val="28"/>
          <w:szCs w:val="28"/>
        </w:rPr>
        <w:t>ть себя   комфортно,</w:t>
      </w:r>
      <w:r w:rsidR="00DB544B" w:rsidRPr="00F77C62">
        <w:rPr>
          <w:sz w:val="28"/>
          <w:szCs w:val="28"/>
        </w:rPr>
        <w:t xml:space="preserve"> так как</w:t>
      </w:r>
      <w:r w:rsidR="00A15176" w:rsidRPr="00F77C62">
        <w:rPr>
          <w:sz w:val="28"/>
          <w:szCs w:val="28"/>
        </w:rPr>
        <w:t xml:space="preserve"> вы на 100% ответственны за все события в своей жизни и за плохие и за хорошие.</w:t>
      </w:r>
    </w:p>
    <w:p w:rsidR="00CA6181" w:rsidRDefault="00CA6181" w:rsidP="00D42558">
      <w:pPr>
        <w:jc w:val="center"/>
        <w:rPr>
          <w:b/>
          <w:iCs/>
          <w:sz w:val="28"/>
          <w:szCs w:val="28"/>
        </w:rPr>
      </w:pPr>
    </w:p>
    <w:p w:rsidR="00D52C6D" w:rsidRPr="00CA6181" w:rsidRDefault="00CA6181" w:rsidP="00CA618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42558" w:rsidRPr="00CA6181">
        <w:rPr>
          <w:iCs/>
          <w:sz w:val="28"/>
          <w:szCs w:val="28"/>
        </w:rPr>
        <w:t>Сегодня я хочу дать вам несколько техник</w:t>
      </w:r>
      <w:r w:rsidR="00D52C6D" w:rsidRPr="00CA6181">
        <w:rPr>
          <w:iCs/>
          <w:sz w:val="28"/>
          <w:szCs w:val="28"/>
        </w:rPr>
        <w:t xml:space="preserve">, </w:t>
      </w:r>
      <w:r w:rsidR="00B543A6" w:rsidRPr="00CA6181">
        <w:rPr>
          <w:iCs/>
          <w:sz w:val="28"/>
          <w:szCs w:val="28"/>
        </w:rPr>
        <w:t xml:space="preserve"> </w:t>
      </w:r>
      <w:r w:rsidR="00D52C6D" w:rsidRPr="00CA6181">
        <w:rPr>
          <w:iCs/>
          <w:sz w:val="28"/>
          <w:szCs w:val="28"/>
        </w:rPr>
        <w:t xml:space="preserve">способов </w:t>
      </w:r>
      <w:r w:rsidR="00D42558" w:rsidRPr="00CA6181">
        <w:rPr>
          <w:iCs/>
          <w:sz w:val="28"/>
          <w:szCs w:val="28"/>
        </w:rPr>
        <w:t xml:space="preserve"> управления своим внутренним состоянием.</w:t>
      </w:r>
      <w:r>
        <w:rPr>
          <w:iCs/>
          <w:sz w:val="28"/>
          <w:szCs w:val="28"/>
        </w:rPr>
        <w:t xml:space="preserve"> </w:t>
      </w:r>
      <w:r w:rsidR="00403022" w:rsidRPr="00F77C62">
        <w:rPr>
          <w:bCs/>
          <w:sz w:val="28"/>
          <w:szCs w:val="28"/>
        </w:rPr>
        <w:t xml:space="preserve">Когда вы </w:t>
      </w:r>
      <w:r w:rsidR="004440E0" w:rsidRPr="00F77C62">
        <w:rPr>
          <w:bCs/>
          <w:sz w:val="28"/>
          <w:szCs w:val="28"/>
        </w:rPr>
        <w:t>испытываете</w:t>
      </w:r>
      <w:r w:rsidR="00403022" w:rsidRPr="00F77C62">
        <w:rPr>
          <w:bCs/>
          <w:sz w:val="28"/>
          <w:szCs w:val="28"/>
        </w:rPr>
        <w:t xml:space="preserve"> эмоциональный дискомфорт, просто проверьте, как вы </w:t>
      </w:r>
      <w:r w:rsidR="004440E0" w:rsidRPr="00F77C62">
        <w:rPr>
          <w:bCs/>
          <w:sz w:val="28"/>
          <w:szCs w:val="28"/>
        </w:rPr>
        <w:t>дышите</w:t>
      </w:r>
      <w:r w:rsidR="00DB544B" w:rsidRPr="00F77C62">
        <w:rPr>
          <w:bCs/>
          <w:sz w:val="28"/>
          <w:szCs w:val="28"/>
        </w:rPr>
        <w:t>. Дыхание состои</w:t>
      </w:r>
      <w:r w:rsidR="00ED440C" w:rsidRPr="00F77C62">
        <w:rPr>
          <w:bCs/>
          <w:sz w:val="28"/>
          <w:szCs w:val="28"/>
        </w:rPr>
        <w:t xml:space="preserve">т из </w:t>
      </w:r>
      <w:r w:rsidR="00966CAD" w:rsidRPr="00F77C62">
        <w:rPr>
          <w:bCs/>
          <w:sz w:val="28"/>
          <w:szCs w:val="28"/>
        </w:rPr>
        <w:t xml:space="preserve"> трёх </w:t>
      </w:r>
      <w:r w:rsidR="00ED440C" w:rsidRPr="00F77C62">
        <w:rPr>
          <w:bCs/>
          <w:sz w:val="28"/>
          <w:szCs w:val="28"/>
        </w:rPr>
        <w:t xml:space="preserve"> фаз</w:t>
      </w:r>
      <w:r w:rsidR="00966CAD" w:rsidRPr="00F77C62">
        <w:rPr>
          <w:bCs/>
          <w:sz w:val="28"/>
          <w:szCs w:val="28"/>
        </w:rPr>
        <w:t xml:space="preserve"> </w:t>
      </w:r>
      <w:r w:rsidR="00ED440C" w:rsidRPr="00F77C62">
        <w:rPr>
          <w:bCs/>
          <w:sz w:val="28"/>
          <w:szCs w:val="28"/>
        </w:rPr>
        <w:t xml:space="preserve"> вдох – пауза </w:t>
      </w:r>
      <w:r w:rsidR="00966CAD" w:rsidRPr="00F77C62">
        <w:rPr>
          <w:bCs/>
          <w:sz w:val="28"/>
          <w:szCs w:val="28"/>
        </w:rPr>
        <w:t>–</w:t>
      </w:r>
      <w:r w:rsidR="00ED440C" w:rsidRPr="00F77C62">
        <w:rPr>
          <w:bCs/>
          <w:sz w:val="28"/>
          <w:szCs w:val="28"/>
        </w:rPr>
        <w:t xml:space="preserve"> выдох</w:t>
      </w:r>
      <w:r w:rsidR="00966CAD" w:rsidRPr="00F77C62">
        <w:rPr>
          <w:bCs/>
          <w:sz w:val="28"/>
          <w:szCs w:val="28"/>
        </w:rPr>
        <w:t>. При повышенной возбудимости, беспокойстве, нервозности или раздражительности нужно увеличить время на все 3 фазы. Начните с 5 секунд.</w:t>
      </w:r>
      <w:r w:rsidR="009D16E1" w:rsidRPr="00F77C62">
        <w:rPr>
          <w:bCs/>
          <w:sz w:val="28"/>
          <w:szCs w:val="28"/>
        </w:rPr>
        <w:t xml:space="preserve"> </w:t>
      </w:r>
      <w:r w:rsidR="0066529B" w:rsidRPr="00F77C62">
        <w:rPr>
          <w:bCs/>
          <w:sz w:val="28"/>
          <w:szCs w:val="28"/>
        </w:rPr>
        <w:t xml:space="preserve"> Для того что бы поднять общий тонус</w:t>
      </w:r>
      <w:r w:rsidR="00736E56" w:rsidRPr="00F77C62">
        <w:rPr>
          <w:bCs/>
          <w:sz w:val="28"/>
          <w:szCs w:val="28"/>
        </w:rPr>
        <w:t>, собраться с силами чередование фаз должно быть следующим вдох-выдох-пауза.</w:t>
      </w:r>
      <w:r w:rsidR="00D42558" w:rsidRPr="00F77C62">
        <w:rPr>
          <w:bCs/>
          <w:sz w:val="28"/>
          <w:szCs w:val="28"/>
        </w:rPr>
        <w:t xml:space="preserve"> </w:t>
      </w:r>
      <w:r w:rsidR="00D42558" w:rsidRPr="00F77C62">
        <w:rPr>
          <w:sz w:val="28"/>
          <w:szCs w:val="28"/>
        </w:rPr>
        <w:t xml:space="preserve"> </w:t>
      </w:r>
    </w:p>
    <w:p w:rsidR="00CA6181" w:rsidRDefault="00CA6181" w:rsidP="00CA6181">
      <w:pPr>
        <w:pStyle w:val="a6"/>
        <w:tabs>
          <w:tab w:val="num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558" w:rsidRPr="00F77C62">
        <w:rPr>
          <w:sz w:val="28"/>
          <w:szCs w:val="28"/>
        </w:rPr>
        <w:t>Медленное и глубокое дыхание – понижает возбудимость нервных центров, способствует мышечному расслаблению, то есть релаксации.</w:t>
      </w:r>
    </w:p>
    <w:p w:rsidR="00D42558" w:rsidRPr="00F77C62" w:rsidRDefault="00CA6181" w:rsidP="00CA6181">
      <w:pPr>
        <w:pStyle w:val="a6"/>
        <w:tabs>
          <w:tab w:val="num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558" w:rsidRPr="00F77C62">
        <w:rPr>
          <w:sz w:val="28"/>
          <w:szCs w:val="28"/>
        </w:rPr>
        <w:t>Частое дыхание, наоборот, обеспечивает  высокий  уровень акти</w:t>
      </w:r>
      <w:r w:rsidR="00C771C9" w:rsidRPr="00F77C62">
        <w:rPr>
          <w:sz w:val="28"/>
          <w:szCs w:val="28"/>
        </w:rPr>
        <w:t>вности организма.</w:t>
      </w:r>
      <w:r>
        <w:rPr>
          <w:sz w:val="28"/>
          <w:szCs w:val="28"/>
        </w:rPr>
        <w:t xml:space="preserve"> </w:t>
      </w:r>
      <w:r w:rsidR="00D42558" w:rsidRPr="00F77C62">
        <w:rPr>
          <w:sz w:val="28"/>
          <w:szCs w:val="28"/>
        </w:rPr>
        <w:t>То есть</w:t>
      </w:r>
      <w:r>
        <w:rPr>
          <w:sz w:val="28"/>
          <w:szCs w:val="28"/>
        </w:rPr>
        <w:t>,</w:t>
      </w:r>
      <w:r w:rsidR="00D42558" w:rsidRPr="00F77C62">
        <w:rPr>
          <w:sz w:val="28"/>
          <w:szCs w:val="28"/>
        </w:rPr>
        <w:t xml:space="preserve"> изменяя ритмику дыхания можно из расслабленного спокойного состояния перейти в более активное, бодрое. Предлагаю ва</w:t>
      </w:r>
      <w:r w:rsidR="00C771C9" w:rsidRPr="00F77C62">
        <w:rPr>
          <w:sz w:val="28"/>
          <w:szCs w:val="28"/>
        </w:rPr>
        <w:t xml:space="preserve">м поработать с дыханием. </w:t>
      </w:r>
    </w:p>
    <w:p w:rsidR="00CA6181" w:rsidRDefault="006407BC" w:rsidP="00CA6181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CA6181">
        <w:rPr>
          <w:sz w:val="28"/>
          <w:szCs w:val="28"/>
        </w:rPr>
        <w:t>Когда человек сталкивается с неприятной ситуацией</w:t>
      </w:r>
      <w:r w:rsidR="00C771C9" w:rsidRPr="00CA6181">
        <w:rPr>
          <w:sz w:val="28"/>
          <w:szCs w:val="28"/>
        </w:rPr>
        <w:t>,</w:t>
      </w:r>
      <w:r w:rsidR="00C771C9" w:rsidRPr="00F77C62">
        <w:rPr>
          <w:sz w:val="28"/>
          <w:szCs w:val="28"/>
        </w:rPr>
        <w:t xml:space="preserve"> внутренне напрягается в результате чего</w:t>
      </w:r>
      <w:r w:rsidRPr="00F77C62">
        <w:rPr>
          <w:sz w:val="28"/>
          <w:szCs w:val="28"/>
        </w:rPr>
        <w:t xml:space="preserve"> </w:t>
      </w:r>
      <w:r w:rsidR="00C771C9" w:rsidRPr="00F77C62">
        <w:rPr>
          <w:sz w:val="28"/>
          <w:szCs w:val="28"/>
        </w:rPr>
        <w:t>происходит</w:t>
      </w:r>
      <w:r w:rsidRPr="00F77C62">
        <w:rPr>
          <w:sz w:val="28"/>
          <w:szCs w:val="28"/>
        </w:rPr>
        <w:t xml:space="preserve"> </w:t>
      </w:r>
      <w:r w:rsidR="00C771C9" w:rsidRPr="00F77C62">
        <w:rPr>
          <w:sz w:val="28"/>
          <w:szCs w:val="28"/>
        </w:rPr>
        <w:t xml:space="preserve">повышение мышечного тонуса. </w:t>
      </w:r>
      <w:r w:rsidRPr="00F77C62">
        <w:rPr>
          <w:sz w:val="28"/>
          <w:szCs w:val="28"/>
        </w:rPr>
        <w:t>Умение снимать мышечные зажимы позволяет снять нервно-психическое напряжение. Говорят клин клином</w:t>
      </w:r>
      <w:r w:rsidR="00772FCA" w:rsidRPr="00F77C62">
        <w:rPr>
          <w:sz w:val="28"/>
          <w:szCs w:val="28"/>
        </w:rPr>
        <w:t xml:space="preserve"> вышибают и мы поступим точно та</w:t>
      </w:r>
      <w:r w:rsidRPr="00F77C62">
        <w:rPr>
          <w:sz w:val="28"/>
          <w:szCs w:val="28"/>
        </w:rPr>
        <w:t xml:space="preserve">к же. Что бы достичь  максимального расслабления нужно напрячься  максимально сильно. </w:t>
      </w:r>
    </w:p>
    <w:p w:rsidR="009222A3" w:rsidRDefault="006407BC" w:rsidP="009222A3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9222A3">
        <w:rPr>
          <w:rStyle w:val="a5"/>
          <w:b w:val="0"/>
          <w:sz w:val="28"/>
          <w:szCs w:val="28"/>
        </w:rPr>
        <w:t>Для этого подходит</w:t>
      </w:r>
      <w:r w:rsidRPr="00F77C62">
        <w:rPr>
          <w:rStyle w:val="a5"/>
          <w:sz w:val="28"/>
          <w:szCs w:val="28"/>
        </w:rPr>
        <w:t xml:space="preserve"> </w:t>
      </w:r>
      <w:r w:rsidRPr="00F77C62">
        <w:rPr>
          <w:sz w:val="28"/>
          <w:szCs w:val="28"/>
        </w:rPr>
        <w:t xml:space="preserve">  ряд упражнений, таких как «Сосулька», « Мышечная энергия», «Лимон» и др.</w:t>
      </w:r>
    </w:p>
    <w:p w:rsidR="006407BC" w:rsidRPr="009222A3" w:rsidRDefault="006407BC" w:rsidP="009222A3">
      <w:pPr>
        <w:pStyle w:val="a6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9222A3">
        <w:rPr>
          <w:b/>
          <w:i/>
          <w:sz w:val="28"/>
          <w:szCs w:val="28"/>
        </w:rPr>
        <w:t>Упражнение “Мышечная энергия”</w:t>
      </w:r>
      <w:r w:rsidRPr="009222A3">
        <w:rPr>
          <w:i/>
          <w:sz w:val="28"/>
          <w:szCs w:val="28"/>
        </w:rPr>
        <w:t xml:space="preserve"> (выработка навыков мышечного контроля)</w:t>
      </w:r>
    </w:p>
    <w:p w:rsidR="006407BC" w:rsidRPr="00F77C62" w:rsidRDefault="006407BC" w:rsidP="009222A3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C62">
        <w:rPr>
          <w:rFonts w:ascii="Times New Roman" w:hAnsi="Times New Roman" w:cs="Times New Roman"/>
          <w:b w:val="0"/>
          <w:sz w:val="28"/>
          <w:szCs w:val="28"/>
        </w:rPr>
        <w:t xml:space="preserve">Согните и изо всех сил напрягите указательный палец правой руки. Проверьте, как распределяется мышечная энергия, куда идет напряжение? В соседние пальцы. А еще? В кисть руки. А дальше идет? Идет в локоть, в плечо, в шею. И левая рука почему-то напрягается. Проверьте! </w:t>
      </w:r>
      <w:r w:rsidR="009222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7C62">
        <w:rPr>
          <w:rFonts w:ascii="Times New Roman" w:hAnsi="Times New Roman" w:cs="Times New Roman"/>
          <w:b w:val="0"/>
          <w:sz w:val="28"/>
          <w:szCs w:val="28"/>
        </w:rPr>
        <w:t xml:space="preserve">Постарайтесь убрать излишнее напряжение. Держите палец напряженным, но освободите шею. Освободите плечо, потом локоть. Нужно, чтобы рука двигалась свободно. А палец — напряжен, как и прежде! Снимите излишки напряжения с большого пальца. С безымянного... А указательный — напряжен по-прежнему! Снимите напряжение. </w:t>
      </w:r>
    </w:p>
    <w:p w:rsidR="006407BC" w:rsidRPr="009222A3" w:rsidRDefault="006407BC" w:rsidP="009222A3">
      <w:pPr>
        <w:pStyle w:val="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3">
        <w:rPr>
          <w:rFonts w:ascii="Times New Roman" w:hAnsi="Times New Roman" w:cs="Times New Roman"/>
          <w:i/>
          <w:sz w:val="28"/>
          <w:szCs w:val="28"/>
        </w:rPr>
        <w:t>Упражнение «Лимон»</w:t>
      </w:r>
    </w:p>
    <w:p w:rsidR="006407BC" w:rsidRPr="00F77C62" w:rsidRDefault="006407BC" w:rsidP="009222A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222A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Цель:</w:t>
      </w:r>
      <w:r w:rsidRPr="00F77C62">
        <w:rPr>
          <w:rFonts w:ascii="Times New Roman" w:hAnsi="Times New Roman" w:cs="Times New Roman"/>
          <w:sz w:val="28"/>
          <w:szCs w:val="28"/>
        </w:rPr>
        <w:t xml:space="preserve"> </w:t>
      </w:r>
      <w:r w:rsidRPr="009222A3">
        <w:rPr>
          <w:rFonts w:ascii="Times New Roman" w:hAnsi="Times New Roman" w:cs="Times New Roman"/>
          <w:i/>
          <w:sz w:val="28"/>
          <w:szCs w:val="28"/>
        </w:rPr>
        <w:t>управление состоянием мышечного напряжения и расслабления</w:t>
      </w:r>
      <w:r w:rsidRPr="00F77C62">
        <w:rPr>
          <w:rFonts w:ascii="Times New Roman" w:hAnsi="Times New Roman" w:cs="Times New Roman"/>
          <w:sz w:val="28"/>
          <w:szCs w:val="28"/>
        </w:rPr>
        <w:t>.</w:t>
      </w:r>
      <w:r w:rsidRPr="00F77C62">
        <w:rPr>
          <w:rFonts w:ascii="Times New Roman" w:hAnsi="Times New Roman" w:cs="Times New Roman"/>
          <w:sz w:val="28"/>
          <w:szCs w:val="28"/>
        </w:rPr>
        <w:br/>
        <w:t xml:space="preserve"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</w:t>
      </w:r>
      <w:r w:rsidRPr="00F77C62">
        <w:rPr>
          <w:rFonts w:ascii="Times New Roman" w:hAnsi="Times New Roman" w:cs="Times New Roman"/>
          <w:sz w:val="28"/>
          <w:szCs w:val="28"/>
        </w:rPr>
        <w:lastRenderedPageBreak/>
        <w:t>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6407BC" w:rsidRPr="00F77C62" w:rsidRDefault="006407BC" w:rsidP="009222A3">
      <w:pPr>
        <w:pStyle w:val="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2A3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F77C62">
        <w:rPr>
          <w:rFonts w:ascii="Times New Roman" w:hAnsi="Times New Roman" w:cs="Times New Roman"/>
          <w:i/>
          <w:sz w:val="28"/>
          <w:szCs w:val="28"/>
        </w:rPr>
        <w:t>«Сосулька» («Мороженое»)</w:t>
      </w:r>
    </w:p>
    <w:p w:rsidR="006407BC" w:rsidRPr="00F77C62" w:rsidRDefault="006407BC" w:rsidP="009222A3">
      <w:pPr>
        <w:jc w:val="both"/>
        <w:rPr>
          <w:sz w:val="28"/>
          <w:szCs w:val="28"/>
        </w:rPr>
      </w:pPr>
      <w:r w:rsidRPr="009222A3">
        <w:rPr>
          <w:rStyle w:val="a5"/>
          <w:b w:val="0"/>
          <w:i/>
          <w:sz w:val="28"/>
          <w:szCs w:val="28"/>
        </w:rPr>
        <w:t>Цель:</w:t>
      </w:r>
      <w:r w:rsidRPr="009222A3">
        <w:rPr>
          <w:b/>
          <w:i/>
          <w:sz w:val="28"/>
          <w:szCs w:val="28"/>
        </w:rPr>
        <w:t xml:space="preserve"> </w:t>
      </w:r>
      <w:r w:rsidRPr="009222A3">
        <w:rPr>
          <w:i/>
          <w:sz w:val="28"/>
          <w:szCs w:val="28"/>
        </w:rPr>
        <w:t>управление состоянием мышечного напряжения и расслабления.</w:t>
      </w:r>
      <w:r w:rsidRPr="009222A3">
        <w:rPr>
          <w:i/>
          <w:sz w:val="28"/>
          <w:szCs w:val="28"/>
        </w:rPr>
        <w:br/>
      </w:r>
      <w:r w:rsidRPr="00F77C62">
        <w:rPr>
          <w:sz w:val="28"/>
          <w:szCs w:val="28"/>
        </w:rPr>
        <w:t xml:space="preserve"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 </w:t>
      </w:r>
      <w:r w:rsidRPr="00F77C62">
        <w:rPr>
          <w:rStyle w:val="a4"/>
          <w:sz w:val="28"/>
          <w:szCs w:val="28"/>
        </w:rPr>
        <w:t xml:space="preserve"> </w:t>
      </w:r>
      <w:r w:rsidR="008D222E" w:rsidRPr="00F77C62">
        <w:rPr>
          <w:sz w:val="28"/>
          <w:szCs w:val="28"/>
        </w:rPr>
        <w:t xml:space="preserve"> </w:t>
      </w:r>
    </w:p>
    <w:p w:rsidR="0047198F" w:rsidRPr="00F77C62" w:rsidRDefault="006407BC" w:rsidP="009222A3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62">
        <w:rPr>
          <w:rFonts w:ascii="Times New Roman" w:hAnsi="Times New Roman" w:cs="Times New Roman"/>
          <w:sz w:val="28"/>
          <w:szCs w:val="28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  <w:r w:rsidR="00C771C9" w:rsidRPr="00F77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BC" w:rsidRPr="009222A3" w:rsidRDefault="00C771C9" w:rsidP="009222A3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2A3">
        <w:rPr>
          <w:rFonts w:ascii="Times New Roman" w:hAnsi="Times New Roman" w:cs="Times New Roman"/>
          <w:sz w:val="28"/>
          <w:szCs w:val="28"/>
        </w:rPr>
        <w:t xml:space="preserve">Еще один древний простой и доступный способ помочь себе </w:t>
      </w:r>
      <w:r w:rsidR="0047198F" w:rsidRPr="009222A3">
        <w:rPr>
          <w:rFonts w:ascii="Times New Roman" w:hAnsi="Times New Roman" w:cs="Times New Roman"/>
          <w:sz w:val="28"/>
          <w:szCs w:val="28"/>
        </w:rPr>
        <w:t>–</w:t>
      </w:r>
      <w:r w:rsidRPr="009222A3">
        <w:rPr>
          <w:rFonts w:ascii="Times New Roman" w:hAnsi="Times New Roman" w:cs="Times New Roman"/>
          <w:sz w:val="28"/>
          <w:szCs w:val="28"/>
        </w:rPr>
        <w:t xml:space="preserve"> </w:t>
      </w:r>
      <w:r w:rsidR="0047198F" w:rsidRPr="009222A3">
        <w:rPr>
          <w:rFonts w:ascii="Times New Roman" w:hAnsi="Times New Roman" w:cs="Times New Roman"/>
          <w:sz w:val="28"/>
          <w:szCs w:val="28"/>
        </w:rPr>
        <w:t xml:space="preserve">это </w:t>
      </w:r>
      <w:r w:rsidR="0047198F" w:rsidRPr="009222A3">
        <w:rPr>
          <w:rFonts w:ascii="Times New Roman" w:hAnsi="Times New Roman" w:cs="Times New Roman"/>
          <w:b/>
          <w:sz w:val="28"/>
          <w:szCs w:val="28"/>
        </w:rPr>
        <w:t>МУДРА</w:t>
      </w:r>
      <w:r w:rsidR="0047198F" w:rsidRPr="00922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7BC" w:rsidRPr="00F77C62" w:rsidRDefault="006407BC" w:rsidP="009222A3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222A3">
        <w:rPr>
          <w:rStyle w:val="a5"/>
          <w:rFonts w:ascii="Times New Roman" w:hAnsi="Times New Roman" w:cs="Times New Roman"/>
          <w:sz w:val="28"/>
          <w:szCs w:val="28"/>
        </w:rPr>
        <w:t>Мудра</w:t>
      </w:r>
      <w:r w:rsidRPr="00F77C6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222A3">
        <w:rPr>
          <w:rFonts w:ascii="Times New Roman" w:hAnsi="Times New Roman" w:cs="Times New Roman"/>
          <w:i/>
          <w:sz w:val="28"/>
          <w:szCs w:val="28"/>
        </w:rPr>
        <w:t>- это особое положение пальцев рук в соответствии с определенными прав</w:t>
      </w:r>
      <w:r w:rsidR="0047198F" w:rsidRPr="009222A3">
        <w:rPr>
          <w:rFonts w:ascii="Times New Roman" w:hAnsi="Times New Roman" w:cs="Times New Roman"/>
          <w:i/>
          <w:sz w:val="28"/>
          <w:szCs w:val="28"/>
        </w:rPr>
        <w:t>илами</w:t>
      </w:r>
      <w:r w:rsidR="0047198F" w:rsidRPr="00F77C62">
        <w:rPr>
          <w:rFonts w:ascii="Times New Roman" w:hAnsi="Times New Roman" w:cs="Times New Roman"/>
          <w:sz w:val="28"/>
          <w:szCs w:val="28"/>
        </w:rPr>
        <w:t>.</w:t>
      </w:r>
    </w:p>
    <w:p w:rsidR="006407BC" w:rsidRPr="00F77C62" w:rsidRDefault="009222A3" w:rsidP="009222A3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</w:t>
      </w:r>
      <w:r w:rsidR="006407BC" w:rsidRPr="00F77C62">
        <w:rPr>
          <w:rStyle w:val="a5"/>
          <w:rFonts w:ascii="Times New Roman" w:hAnsi="Times New Roman" w:cs="Times New Roman"/>
          <w:sz w:val="28"/>
          <w:szCs w:val="28"/>
        </w:rPr>
        <w:t>удра</w:t>
      </w:r>
      <w:r w:rsidR="006407BC" w:rsidRPr="00F77C62">
        <w:rPr>
          <w:rFonts w:ascii="Times New Roman" w:hAnsi="Times New Roman" w:cs="Times New Roman"/>
          <w:sz w:val="28"/>
          <w:szCs w:val="28"/>
        </w:rPr>
        <w:t xml:space="preserve"> помогает обрести внутренню</w:t>
      </w:r>
      <w:r>
        <w:rPr>
          <w:rFonts w:ascii="Times New Roman" w:hAnsi="Times New Roman" w:cs="Times New Roman"/>
          <w:sz w:val="28"/>
          <w:szCs w:val="28"/>
        </w:rPr>
        <w:t xml:space="preserve">ю силу и душевное спокойствие, </w:t>
      </w:r>
      <w:r w:rsidR="006407BC" w:rsidRPr="00F77C62">
        <w:rPr>
          <w:rFonts w:ascii="Times New Roman" w:hAnsi="Times New Roman" w:cs="Times New Roman"/>
          <w:sz w:val="28"/>
          <w:szCs w:val="28"/>
        </w:rPr>
        <w:t xml:space="preserve">благотворно воздействует на весь организм человека. </w:t>
      </w:r>
    </w:p>
    <w:p w:rsidR="0047198F" w:rsidRDefault="006407BC" w:rsidP="009222A3">
      <w:pPr>
        <w:ind w:firstLine="708"/>
        <w:jc w:val="both"/>
        <w:rPr>
          <w:b/>
          <w:bCs/>
          <w:i/>
          <w:sz w:val="28"/>
          <w:szCs w:val="28"/>
        </w:rPr>
      </w:pPr>
      <w:r w:rsidRPr="009222A3">
        <w:rPr>
          <w:rStyle w:val="a5"/>
          <w:b w:val="0"/>
          <w:sz w:val="28"/>
          <w:szCs w:val="28"/>
        </w:rPr>
        <w:t>Мудры</w:t>
      </w:r>
      <w:r w:rsidRPr="00F77C62">
        <w:rPr>
          <w:sz w:val="28"/>
          <w:szCs w:val="28"/>
        </w:rPr>
        <w:t xml:space="preserve"> - это жесты, поэтому выполнять их можн</w:t>
      </w:r>
      <w:r w:rsidR="0047198F" w:rsidRPr="00F77C62">
        <w:rPr>
          <w:sz w:val="28"/>
          <w:szCs w:val="28"/>
        </w:rPr>
        <w:t>о в любое время и в любом месте, лучше</w:t>
      </w:r>
      <w:r w:rsidRPr="00F77C62">
        <w:rPr>
          <w:sz w:val="28"/>
          <w:szCs w:val="28"/>
        </w:rPr>
        <w:t xml:space="preserve"> всего выполнять сидя. Обязательно условие - спина прямая.</w:t>
      </w:r>
      <w:r w:rsidRPr="00F77C62">
        <w:rPr>
          <w:sz w:val="28"/>
          <w:szCs w:val="28"/>
        </w:rPr>
        <w:br/>
        <w:t>Вы не должны испытыв</w:t>
      </w:r>
      <w:r w:rsidR="00E2391D" w:rsidRPr="00F77C62">
        <w:rPr>
          <w:sz w:val="28"/>
          <w:szCs w:val="28"/>
        </w:rPr>
        <w:t>ать никакого напряжения и боли.</w:t>
      </w:r>
      <w:r w:rsidRPr="00F77C62">
        <w:rPr>
          <w:sz w:val="28"/>
          <w:szCs w:val="28"/>
        </w:rPr>
        <w:br/>
        <w:t xml:space="preserve">Выполнять </w:t>
      </w:r>
      <w:r w:rsidRPr="009222A3">
        <w:rPr>
          <w:rStyle w:val="a5"/>
          <w:b w:val="0"/>
          <w:sz w:val="28"/>
          <w:szCs w:val="28"/>
        </w:rPr>
        <w:t>мудры</w:t>
      </w:r>
      <w:r w:rsidRPr="00F77C62">
        <w:rPr>
          <w:sz w:val="28"/>
          <w:szCs w:val="28"/>
        </w:rPr>
        <w:t xml:space="preserve"> можно в любое время, когда ощущаете необ</w:t>
      </w:r>
      <w:r w:rsidR="009222A3">
        <w:rPr>
          <w:sz w:val="28"/>
          <w:szCs w:val="28"/>
        </w:rPr>
        <w:t xml:space="preserve">ходимость в пополнении энергии. </w:t>
      </w:r>
      <w:r w:rsidRPr="00F77C62">
        <w:rPr>
          <w:sz w:val="28"/>
          <w:szCs w:val="28"/>
        </w:rPr>
        <w:t>Но самым благоприятным временем является ут</w:t>
      </w:r>
      <w:r w:rsidR="0047198F" w:rsidRPr="00F77C62">
        <w:rPr>
          <w:sz w:val="28"/>
          <w:szCs w:val="28"/>
        </w:rPr>
        <w:t xml:space="preserve">ро или вечер, продолжительность выполнения </w:t>
      </w:r>
      <w:r w:rsidR="0047198F" w:rsidRPr="009222A3">
        <w:rPr>
          <w:rStyle w:val="a5"/>
          <w:b w:val="0"/>
          <w:sz w:val="28"/>
          <w:szCs w:val="28"/>
        </w:rPr>
        <w:t>мудры</w:t>
      </w:r>
      <w:r w:rsidR="0047198F" w:rsidRPr="00F77C62">
        <w:rPr>
          <w:sz w:val="28"/>
          <w:szCs w:val="28"/>
        </w:rPr>
        <w:t xml:space="preserve"> увеличивается от трех минут в начале до тридцати минут при получении устойчивых навыков. Большинство </w:t>
      </w:r>
      <w:r w:rsidR="0047198F" w:rsidRPr="009222A3">
        <w:rPr>
          <w:rStyle w:val="a5"/>
          <w:b w:val="0"/>
          <w:sz w:val="28"/>
          <w:szCs w:val="28"/>
        </w:rPr>
        <w:t>мудр</w:t>
      </w:r>
      <w:r w:rsidR="0047198F" w:rsidRPr="00F77C62">
        <w:rPr>
          <w:sz w:val="28"/>
          <w:szCs w:val="28"/>
        </w:rPr>
        <w:t xml:space="preserve"> дает немедленный эффект - вы тотчас ощутите прилив сил, ясность ума, умиротворение. </w:t>
      </w:r>
    </w:p>
    <w:p w:rsidR="0047198F" w:rsidRPr="00D42C26" w:rsidRDefault="0047198F" w:rsidP="00C235F6">
      <w:pPr>
        <w:rPr>
          <w:b/>
          <w:bCs/>
          <w:i/>
          <w:sz w:val="28"/>
          <w:szCs w:val="28"/>
        </w:rPr>
      </w:pPr>
    </w:p>
    <w:tbl>
      <w:tblPr>
        <w:tblW w:w="4995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5"/>
      </w:tblGrid>
      <w:tr w:rsidR="00C235F6" w:rsidRPr="000F6A19" w:rsidTr="009222A3">
        <w:trPr>
          <w:trHeight w:val="15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before="100" w:beforeAutospacing="1" w:after="100" w:afterAutospacing="1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6.5pt;height:6.75pt"/>
              </w:pict>
            </w:r>
          </w:p>
        </w:tc>
      </w:tr>
      <w:tr w:rsidR="00C235F6" w:rsidRPr="000F6A19" w:rsidTr="009222A3">
        <w:trPr>
          <w:trHeight w:val="377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</w:pPr>
            <w:r>
              <w:rPr>
                <w:noProof/>
              </w:rPr>
              <w:pict>
                <v:shape id="Рисунок 2" o:spid="_x0000_s1026" type="#_x0000_t75" alt="Мудра &quot;Раковина&quot;" style="position:absolute;margin-left:703.9pt;margin-top:0;width:187.5pt;height:161.25pt;z-index:251653632;visibility:visible;mso-wrap-distance-left:0;mso-wrap-distance-right:0;mso-position-horizontal:right;mso-position-horizontal-relative:text;mso-position-vertical-relative:line" o:allowoverlap="f">
                  <v:imagedata r:id="rId5" o:title="Мудра &quot;Раковина&quot;"/>
                  <w10:wrap type="square"/>
                </v:shape>
              </w:pict>
            </w:r>
            <w:bookmarkStart w:id="1" w:name="#1"/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1. МУДРА "РАКОВИНА"</w:t>
            </w:r>
            <w:bookmarkEnd w:id="1"/>
            <w:r w:rsidR="00C235F6" w:rsidRPr="000F6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</w:rPr>
              <w:t>Показания:  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> все заболевания горла, гортани, охриплость голоса. При выполнении этой мудры усиливается голос, поэтому особенно рекоменд</w:t>
            </w:r>
            <w:r w:rsidR="00B543A6">
              <w:rPr>
                <w:rFonts w:ascii="Verdana" w:hAnsi="Verdana"/>
                <w:sz w:val="20"/>
                <w:szCs w:val="20"/>
              </w:rPr>
              <w:t>уем певцам, артистам, педагогам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 xml:space="preserve">, ораторам.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 xml:space="preserve">две соединенные руки изображают раковину. Четыре пальца правой руки обнимают большой палец левой руки. Большой палец правой руки прикасается к подушечке среднего пальца левой руки. </w:t>
            </w:r>
          </w:p>
        </w:tc>
      </w:tr>
      <w:tr w:rsidR="00C235F6" w:rsidRPr="000F6A19" w:rsidTr="009222A3">
        <w:trPr>
          <w:trHeight w:val="15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before="100" w:beforeAutospacing="1" w:after="100" w:afterAutospacing="1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26" type="#_x0000_t75" style="width:436.5pt;height:6.75pt"/>
              </w:pict>
            </w:r>
          </w:p>
        </w:tc>
      </w:tr>
      <w:tr w:rsidR="00C235F6" w:rsidRPr="000F6A19" w:rsidTr="009222A3">
        <w:trPr>
          <w:trHeight w:val="403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r>
              <w:rPr>
                <w:noProof/>
              </w:rPr>
              <w:lastRenderedPageBreak/>
              <w:pict>
                <v:shape id="Рисунок 3" o:spid="_x0000_s1027" type="#_x0000_t75" alt="Мудра Коровы" style="position:absolute;margin-left:0;margin-top:0;width:187.5pt;height:161.25pt;z-index:251654656;visibility:visible;mso-wrap-distance-left:0;mso-wrap-distance-right:0;mso-position-horizontal:left;mso-position-horizontal-relative:text;mso-position-vertical-relative:line" o:allowoverlap="f">
                  <v:imagedata r:id="rId6" o:title="Мудра Коровы"/>
                  <w10:wrap type="square"/>
                </v:shape>
              </w:pict>
            </w:r>
            <w:bookmarkStart w:id="2" w:name="#2"/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2. МУДРА КОРОВЫ</w:t>
            </w:r>
            <w:bookmarkEnd w:id="2"/>
            <w:r w:rsidR="00C235F6"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ревматические боли, радикулитные боли, заболевания суставов.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мизинец левой руки прикасается к сердечному (безымянному) пальцу правой руки; мизинец правой руки касается сердечного пальца левой руки. Одновременно соединяется средний палец правой руки с указательным пальцем левой руки, а средний палец левой руки с указательным пальцем правой руки. Большие пальцы расставлены.</w:t>
            </w:r>
          </w:p>
        </w:tc>
      </w:tr>
      <w:tr w:rsidR="00C235F6" w:rsidRPr="000F6A19" w:rsidTr="009222A3">
        <w:trPr>
          <w:trHeight w:val="33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27" type="#_x0000_t75" style="width:436.5pt;height:6.75pt"/>
              </w:pict>
            </w:r>
          </w:p>
        </w:tc>
      </w:tr>
      <w:tr w:rsidR="00C235F6" w:rsidRPr="000F6A19" w:rsidTr="009222A3">
        <w:trPr>
          <w:trHeight w:val="4316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C235F6" w:rsidP="00D51985">
            <w:bookmarkStart w:id="3" w:name="#3"/>
            <w:r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З. МУДРА ЗНАНИЯ</w:t>
            </w:r>
            <w:bookmarkEnd w:id="3"/>
            <w:r w:rsidR="003462B4">
              <w:rPr>
                <w:noProof/>
              </w:rPr>
              <w:pict>
                <v:shape id="Рисунок 4" o:spid="_x0000_s1028" type="#_x0000_t75" alt="Мудра Знания" style="position:absolute;margin-left:703.9pt;margin-top:0;width:187.5pt;height:161.25pt;z-index:251655680;visibility:visible;mso-wrap-distance-left:0;mso-wrap-distance-right:0;mso-position-horizontal:right;mso-position-horizontal-relative:text;mso-position-vertical-relative:line" o:allowoverlap="f">
                  <v:imagedata r:id="rId7" o:title="Мудра Знания"/>
                  <w10:wrap type="square"/>
                </v:shape>
              </w:pict>
            </w:r>
            <w:r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sz w:val="20"/>
                <w:szCs w:val="20"/>
              </w:rPr>
              <w:t>Эта мудра одна из наиболее важных. Снимает эмоциональное напряжение, тревогу, беспокойство, меланхолию, печаль, тоску и депрессию. Улучшает мышление, активизирует память, концентрирует потенциальные возможности.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бессонница или чрезмерная сонливость, высокое кровяное давление. Эта мудра возрождает нас заново. Многие мыслители, философы, ученые пользовались и пользуются этой мудрой.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указательный палец легко соединяется с подушечкой большого пальца. Оставшиеся три пальца выпрямлены (не напряжены).</w:t>
            </w:r>
          </w:p>
        </w:tc>
      </w:tr>
      <w:tr w:rsidR="00C235F6" w:rsidRPr="000F6A19" w:rsidTr="009222A3">
        <w:trPr>
          <w:trHeight w:val="33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28" type="#_x0000_t75" style="width:436.5pt;height:6.75pt"/>
              </w:pict>
            </w:r>
          </w:p>
        </w:tc>
      </w:tr>
      <w:tr w:rsidR="00C235F6" w:rsidRPr="000F6A19" w:rsidTr="009222A3">
        <w:trPr>
          <w:trHeight w:val="333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Default="00C235F6" w:rsidP="009222A3">
            <w:pPr>
              <w:spacing w:after="150"/>
              <w:rPr>
                <w:rFonts w:ascii="Verdana" w:hAnsi="Verdana"/>
                <w:sz w:val="20"/>
                <w:szCs w:val="20"/>
              </w:rPr>
            </w:pPr>
          </w:p>
          <w:p w:rsidR="00C235F6" w:rsidRPr="000F6A19" w:rsidRDefault="00C235F6" w:rsidP="00D51985">
            <w:pPr>
              <w:spacing w:after="15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73EC" w:rsidRPr="00D42C26" w:rsidRDefault="003073EC" w:rsidP="00C235F6">
      <w:pPr>
        <w:rPr>
          <w:b/>
          <w:bCs/>
          <w:i/>
          <w:sz w:val="28"/>
          <w:szCs w:val="28"/>
        </w:rPr>
      </w:pPr>
    </w:p>
    <w:tbl>
      <w:tblPr>
        <w:tblW w:w="5026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1"/>
      </w:tblGrid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C235F6" w:rsidP="00D51985">
            <w:pPr>
              <w:spacing w:after="150"/>
              <w:jc w:val="center"/>
            </w:pP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r>
              <w:rPr>
                <w:noProof/>
              </w:rPr>
              <w:pict>
                <v:shape id="Рисунок 7" o:spid="_x0000_s1029" type="#_x0000_t75" alt="Мудра &quot;Поднимающая&quot;" style="position:absolute;margin-left:0;margin-top:0;width:187.5pt;height:161.25pt;z-index:251656704;visibility:visible;mso-wrap-distance-left:0;mso-wrap-distance-right:0;mso-position-horizontal:left;mso-position-horizontal-relative:text;mso-position-vertical-relative:line" o:allowoverlap="f">
                  <v:imagedata r:id="rId8" o:title="Мудра &quot;Поднимающая&quot;"/>
                  <w10:wrap type="square"/>
                </v:shape>
              </w:pict>
            </w:r>
            <w:bookmarkStart w:id="4" w:name="#6"/>
            <w:r w:rsidR="00B543A6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4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"ПОДНИМАЮЩАЯ"</w:t>
            </w:r>
            <w:bookmarkEnd w:id="4"/>
            <w:r w:rsidR="00C235F6"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при всяких простудных заболеваниях, воспалении горла, воспалении легких, кашле, насморке, гайморите. Выполнение этой мудры мобилизует защитные силы организма, повышает иммунитет и способствует быстрому выздоровлению.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  <w:t xml:space="preserve">Если у вас лишний вес, то необходимо его убрать. Одновременно с выполнением этой мудры нужно соблюдать следующую диету: в течение дня выпивать не менее 8 стаканов кипяченой воды. Дневной рацион питания должен состоять из фруктов, риса, простокваши.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  <w:t xml:space="preserve">Слишком долгое и частое использование этой мудры может вызвать апатию и даже летаргию - не переусердствуйте!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обе ладони соединены вместе, пальцы скрещены между собой. Большой палец (одной из рук) отставлен и окружен указательным и большим пальцами другой руки.</w: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lastRenderedPageBreak/>
              <w:pict>
                <v:shape id="_x0000_i1029" type="#_x0000_t75" style="width:436.5pt;height:6.75pt"/>
              </w:pic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B543A6" w:rsidP="00D51985">
            <w:pPr>
              <w:spacing w:before="100" w:beforeAutospacing="1" w:after="100" w:afterAutospacing="1"/>
            </w:pPr>
            <w:bookmarkStart w:id="5" w:name="#7"/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5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"СПАСАЮЩАЯ ЖИЗНЬ"</w:t>
            </w:r>
            <w:r w:rsidR="003462B4">
              <w:rPr>
                <w:noProof/>
              </w:rPr>
              <w:pict>
                <v:shape id="Рисунок 8" o:spid="_x0000_s1030" type="#_x0000_t75" alt="Мудра &quot;Спасающая Жизнь&quot;" style="position:absolute;margin-left:703.9pt;margin-top:0;width:187.5pt;height:161.25pt;z-index:251657728;visibility:visible;mso-wrap-distance-left:0;mso-wrap-distance-right:0;mso-position-horizontal:right;mso-position-horizontal-relative:text;mso-position-vertical-relative:line" o:allowoverlap="f">
                  <v:imagedata r:id="rId9" o:title="Мудра &quot;Спасающая Жизнь&quot;"/>
                  <w10:wrap type="square"/>
                </v:shape>
              </w:pict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  <w:t>(первая помощь при сердечном приступе)</w:t>
            </w:r>
            <w:bookmarkEnd w:id="5"/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sz w:val="20"/>
                <w:szCs w:val="20"/>
              </w:rPr>
              <w:t xml:space="preserve">Выполнению этой мудры должны научиться все, так как своевременное ее применение может спасти вам самим жизнь, а также жизнь ваших близких, родных и друзей.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боли в сердце, сердечные приступы, сердцебиение, дискомфорт в области сердца с тревогой и тоской, инфаркт миокарда.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  <w:t xml:space="preserve">При перечисленных состояниях необходимо немедленно приступить к выполнению этой мудры обеими руками одновременно. Облегчение наступает незамедлительно, действие аналогично употреблению нитроглицерина.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указательный палец сгибаем таким образом, чтобы он коснулся подушечкой концевой фаланги основания большого пальца. Одновременно складываем подушечками средний, безымянный и большой пальцы, мизинец остается выпрямленным.</w: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30" type="#_x0000_t75" style="width:436.5pt;height:6.75pt"/>
              </w:pic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r>
              <w:rPr>
                <w:noProof/>
              </w:rPr>
              <w:pict>
                <v:shape id="Рисунок 9" o:spid="_x0000_s1031" type="#_x0000_t75" alt="Мудра Жизни" style="position:absolute;margin-left:0;margin-top:0;width:187.5pt;height:161.25pt;z-index:251658752;visibility:visible;mso-wrap-distance-left:0;mso-wrap-distance-right:0;mso-position-horizontal:left;mso-position-horizontal-relative:text;mso-position-vertical-relative:line" o:allowoverlap="f">
                  <v:imagedata r:id="rId10" o:title="Мудра Жизни"/>
                  <w10:wrap type="square"/>
                </v:shape>
              </w:pict>
            </w:r>
            <w:bookmarkStart w:id="6" w:name="#8"/>
            <w:r w:rsidR="00B543A6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6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ЖИЗНИ</w:t>
            </w:r>
            <w:bookmarkEnd w:id="6"/>
            <w:r w:rsidR="00C235F6"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sz w:val="20"/>
                <w:szCs w:val="20"/>
              </w:rPr>
              <w:t xml:space="preserve">Выполнение этой мудры выравнивает энергетический потенциал всего организма, способствует усилению его жизненных сил. Повышает работоспособность, дает бодрость, выносливость, улучшает общее самочувствие.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состояние быстрой утомляемости, 6ессилия, нарушение зрения, улучшает остроту зрения, лечение болезни глаз.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подушечки безымянного, мизинца и большого пальцев соединены вместе, а оставшиеся свободно выпрямлены. Выполняется обеими рука одновременно.</w:t>
            </w:r>
          </w:p>
        </w:tc>
      </w:tr>
    </w:tbl>
    <w:p w:rsidR="003073EC" w:rsidRPr="00D42C26" w:rsidRDefault="003073EC" w:rsidP="003073EC">
      <w:pPr>
        <w:jc w:val="both"/>
        <w:rPr>
          <w:b/>
          <w:bCs/>
          <w:i/>
          <w:sz w:val="28"/>
          <w:szCs w:val="28"/>
        </w:rPr>
      </w:pPr>
    </w:p>
    <w:p w:rsidR="003073EC" w:rsidRDefault="003073EC" w:rsidP="003073EC">
      <w:pPr>
        <w:jc w:val="center"/>
        <w:rPr>
          <w:rFonts w:ascii="Arial" w:hAnsi="Arial" w:cs="Arial"/>
          <w:b/>
          <w:bCs/>
          <w:i/>
        </w:rPr>
      </w:pPr>
    </w:p>
    <w:p w:rsidR="00C235F6" w:rsidRDefault="00C235F6" w:rsidP="003073EC">
      <w:pPr>
        <w:jc w:val="center"/>
        <w:rPr>
          <w:rFonts w:ascii="Arial" w:hAnsi="Arial" w:cs="Arial"/>
          <w:b/>
          <w:bCs/>
          <w:i/>
        </w:rPr>
      </w:pPr>
    </w:p>
    <w:p w:rsidR="00C235F6" w:rsidRDefault="00C235F6" w:rsidP="003073EC">
      <w:pPr>
        <w:jc w:val="center"/>
        <w:rPr>
          <w:rFonts w:ascii="Arial" w:hAnsi="Arial" w:cs="Arial"/>
          <w:b/>
          <w:bCs/>
          <w:i/>
        </w:rPr>
      </w:pPr>
    </w:p>
    <w:p w:rsidR="00C235F6" w:rsidRDefault="00C235F6" w:rsidP="003073EC">
      <w:pPr>
        <w:jc w:val="center"/>
        <w:rPr>
          <w:rFonts w:ascii="Arial" w:hAnsi="Arial" w:cs="Arial"/>
          <w:b/>
          <w:bCs/>
          <w:i/>
        </w:rPr>
      </w:pPr>
    </w:p>
    <w:p w:rsidR="00C235F6" w:rsidRDefault="00C235F6" w:rsidP="003073EC">
      <w:pPr>
        <w:jc w:val="center"/>
        <w:rPr>
          <w:rFonts w:ascii="Arial" w:hAnsi="Arial" w:cs="Arial"/>
          <w:b/>
          <w:bCs/>
          <w:i/>
        </w:rPr>
      </w:pPr>
    </w:p>
    <w:tbl>
      <w:tblPr>
        <w:tblW w:w="5026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1"/>
      </w:tblGrid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B543A6" w:rsidP="00D51985">
            <w:bookmarkStart w:id="7" w:name="#9"/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7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ЗЕМЛИ</w:t>
            </w:r>
            <w:bookmarkEnd w:id="7"/>
            <w:r w:rsidR="003462B4">
              <w:rPr>
                <w:noProof/>
              </w:rPr>
              <w:pict>
                <v:shape id="Рисунок 10" o:spid="_x0000_s1032" type="#_x0000_t75" alt="Мудра Земли" style="position:absolute;margin-left:703.9pt;margin-top:0;width:187.5pt;height:161.25pt;z-index:251659776;visibility:visible;mso-wrap-distance-left:0;mso-wrap-distance-right:0;mso-position-horizontal:right;mso-position-horizontal-relative:text;mso-position-vertical-relative:line" o:allowoverlap="f">
                  <v:imagedata r:id="rId11" o:title="Мудра Земли"/>
                  <w10:wrap type="square"/>
                </v:shape>
              </w:pict>
            </w:r>
            <w:r w:rsidR="00C235F6" w:rsidRPr="000F6A19">
              <w:t xml:space="preserve">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 xml:space="preserve"> ухудшение психофизического состояния организма, состояние психической слабости, стресса. Выполнение этой мудры улучшает объективную оценку собственной личности, доверие к себе, а также осуществляет защиту от негативных внешних энергетических воздействий.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sz w:val="20"/>
                <w:szCs w:val="20"/>
              </w:rPr>
              <w:br/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="00C235F6" w:rsidRPr="000F6A19">
              <w:rPr>
                <w:rFonts w:ascii="Verdana" w:hAnsi="Verdana"/>
                <w:sz w:val="20"/>
                <w:szCs w:val="20"/>
              </w:rPr>
              <w:t>безымянный и большой пальцы соединяются подушечками с небольшим надавливанием. Оставшиеся пальцы выпрямлены. Выполняется обеими руками.</w: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after="150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31" type="#_x0000_t75" style="width:436.5pt;height:6.75pt"/>
              </w:pict>
            </w:r>
          </w:p>
        </w:tc>
      </w:tr>
    </w:tbl>
    <w:p w:rsidR="00C235F6" w:rsidRDefault="00C235F6" w:rsidP="00C235F6">
      <w:pPr>
        <w:pStyle w:val="a6"/>
        <w:ind w:left="0"/>
        <w:jc w:val="both"/>
      </w:pPr>
    </w:p>
    <w:tbl>
      <w:tblPr>
        <w:tblW w:w="5026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1"/>
      </w:tblGrid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r>
              <w:rPr>
                <w:noProof/>
              </w:rPr>
              <w:lastRenderedPageBreak/>
              <w:pict>
                <v:shape id="Рисунок 17" o:spid="_x0000_s1033" type="#_x0000_t75" alt="Мудра &quot;Черепаха&quot;" style="position:absolute;margin-left:0;margin-top:0;width:187.5pt;height:161.25pt;z-index:251660800;visibility:visible;mso-wrap-distance-left:0;mso-wrap-distance-right:0;mso-position-horizontal:left;mso-position-vertical-relative:line" o:allowoverlap="f">
                  <v:imagedata r:id="rId12" o:title="Мудра &quot;Черепаха&quot;"/>
                  <w10:wrap type="square"/>
                </v:shape>
              </w:pict>
            </w:r>
            <w:bookmarkStart w:id="8" w:name="#16"/>
            <w:r w:rsidR="00B543A6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8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"ЧЕРЕПАХА"</w:t>
            </w:r>
            <w:bookmarkEnd w:id="8"/>
            <w:r w:rsidR="00C235F6"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sz w:val="20"/>
                <w:szCs w:val="20"/>
              </w:rPr>
              <w:t>Черепаха - священное животное. По индийской мифологии черепаха помогла богам добыть амриту (священный напиток бессмертия) из океана.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  <w:t xml:space="preserve">Замыкая все пальцы, мы перекрываем основы всех ручных меридианов. Образуя замкнутый круг, мы таким образом предотвращаем утечку энергии. Купол "Черепахи" образует энергетический сгусток, который утилизируется организмом для его нужд.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Показания: </w:t>
            </w:r>
            <w:r w:rsidRPr="000F6A19">
              <w:rPr>
                <w:rFonts w:ascii="Verdana" w:hAnsi="Verdana"/>
                <w:sz w:val="20"/>
                <w:szCs w:val="20"/>
              </w:rPr>
              <w:t xml:space="preserve"> астения, переутомление, нарушение функции сердечно-сосудистой системы.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пальцы правой руки смыкаются с пальцами левой руки. Большие пальцы обеих рук соединены между собой, образуя "голову черепахи".</w: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before="100" w:beforeAutospacing="1" w:after="100" w:afterAutospacing="1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32" type="#_x0000_t75" style="width:436.5pt;height:6.75pt"/>
              </w:pict>
            </w:r>
          </w:p>
        </w:tc>
      </w:tr>
    </w:tbl>
    <w:p w:rsidR="00C235F6" w:rsidRDefault="00C235F6" w:rsidP="00C235F6"/>
    <w:p w:rsidR="00C235F6" w:rsidRDefault="00C235F6" w:rsidP="00C235F6"/>
    <w:tbl>
      <w:tblPr>
        <w:tblW w:w="5026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1"/>
      </w:tblGrid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r>
              <w:rPr>
                <w:noProof/>
              </w:rPr>
              <w:pict>
                <v:shape id="Рисунок 29" o:spid="_x0000_s1034" type="#_x0000_t75" alt="Мудра для лечения неврастении" style="position:absolute;margin-left:0;margin-top:0;width:187.5pt;height:161.25pt;z-index:251661824;visibility:visible;mso-wrap-distance-left:0;mso-wrap-distance-right:0;mso-position-horizontal:left;mso-position-vertical-relative:line" o:allowoverlap="f">
                  <v:imagedata r:id="rId13" o:title="Мудра для лечения неврастении"/>
                  <w10:wrap type="square"/>
                </v:shape>
              </w:pict>
            </w:r>
            <w:bookmarkStart w:id="9" w:name="#28"/>
            <w:r w:rsidR="00B543A6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9</w:t>
            </w:r>
            <w:r w:rsidR="00C235F6" w:rsidRPr="000F6A19">
              <w:rPr>
                <w:rFonts w:ascii="Verdana" w:hAnsi="Verdana"/>
                <w:b/>
                <w:bCs/>
                <w:sz w:val="20"/>
                <w:szCs w:val="20"/>
                <w:shd w:val="clear" w:color="auto" w:fill="F0EEEC"/>
              </w:rPr>
              <w:t>. МУДРА ДЛЯ ЛЕЧЕНИЯ НЕВРАСТЕНИИ</w:t>
            </w:r>
            <w:bookmarkEnd w:id="9"/>
            <w:r w:rsidR="00C235F6" w:rsidRPr="000F6A19">
              <w:t xml:space="preserve"> </w:t>
            </w:r>
          </w:p>
          <w:p w:rsidR="00C235F6" w:rsidRPr="000F6A19" w:rsidRDefault="00C235F6" w:rsidP="00D51985">
            <w:pPr>
              <w:spacing w:before="100" w:beforeAutospacing="1" w:after="100" w:afterAutospacing="1"/>
            </w:pPr>
            <w:r w:rsidRPr="000F6A19">
              <w:rPr>
                <w:rFonts w:ascii="Verdana" w:hAnsi="Verdana"/>
                <w:sz w:val="20"/>
                <w:szCs w:val="20"/>
              </w:rPr>
              <w:t xml:space="preserve">В качестве лечебного средства данная мудра применяется в случае общего ослабления нервной системы. </w:t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sz w:val="20"/>
                <w:szCs w:val="20"/>
              </w:rPr>
              <w:br/>
            </w:r>
            <w:r w:rsidRPr="000F6A19">
              <w:rPr>
                <w:rFonts w:ascii="Verdana" w:hAnsi="Verdana"/>
                <w:b/>
                <w:bCs/>
                <w:sz w:val="20"/>
                <w:szCs w:val="20"/>
              </w:rPr>
              <w:t xml:space="preserve">Методика исполнения: </w:t>
            </w:r>
            <w:r w:rsidRPr="000F6A19">
              <w:rPr>
                <w:rFonts w:ascii="Verdana" w:hAnsi="Verdana"/>
                <w:sz w:val="20"/>
                <w:szCs w:val="20"/>
              </w:rPr>
              <w:t>правую руку наложить на левую руку на уровне основания кистей таким образом, чтобы руки соприкасались тыльными сторонами. Соединить кончики среднего и большого пальцев каждой руки по отдельности. Сцепить кончики указательных пальцев левой и правой руки. Сцепить кончики мизинцев правой и левой рук. Безымянные пальцы правой и левой рук остаются в свободном состоянии.</w:t>
            </w:r>
          </w:p>
        </w:tc>
      </w:tr>
      <w:tr w:rsidR="00C235F6" w:rsidRPr="000F6A19" w:rsidTr="00D519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5F6" w:rsidRPr="000F6A19" w:rsidRDefault="003462B4" w:rsidP="00D51985">
            <w:pPr>
              <w:spacing w:before="100" w:beforeAutospacing="1" w:after="100" w:afterAutospacing="1"/>
              <w:jc w:val="center"/>
            </w:pPr>
            <w:r w:rsidRPr="003462B4">
              <w:rPr>
                <w:rFonts w:ascii="Verdana" w:hAnsi="Verdana"/>
                <w:sz w:val="20"/>
                <w:szCs w:val="20"/>
              </w:rPr>
              <w:pict>
                <v:shape id="_x0000_i1033" type="#_x0000_t75" style="width:436.5pt;height:6.75pt"/>
              </w:pict>
            </w:r>
          </w:p>
        </w:tc>
      </w:tr>
    </w:tbl>
    <w:p w:rsidR="00C235F6" w:rsidRDefault="00C235F6" w:rsidP="00C235F6">
      <w:pPr>
        <w:tabs>
          <w:tab w:val="left" w:pos="7080"/>
        </w:tabs>
      </w:pPr>
    </w:p>
    <w:p w:rsidR="00E2391D" w:rsidRDefault="00E2391D" w:rsidP="00605DC5">
      <w:pPr>
        <w:jc w:val="both"/>
        <w:rPr>
          <w:rFonts w:ascii="Arial" w:hAnsi="Arial" w:cs="Arial"/>
          <w:b/>
          <w:sz w:val="28"/>
          <w:szCs w:val="28"/>
        </w:rPr>
      </w:pPr>
    </w:p>
    <w:p w:rsidR="00605DC5" w:rsidRPr="009222A3" w:rsidRDefault="00E2391D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«</w:t>
      </w:r>
      <w:r w:rsidR="00605DC5" w:rsidRPr="009222A3">
        <w:rPr>
          <w:sz w:val="28"/>
          <w:szCs w:val="28"/>
        </w:rPr>
        <w:t>Учитесь управлять собой.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Во всем ищите добрые начала.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И, споря с трудною судьбой,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Умейте начинать сначала,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Споткнувшись, самому вставать,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В себе самом искать опору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 xml:space="preserve">При быстром </w:t>
      </w:r>
      <w:r w:rsidR="004B43A7" w:rsidRPr="009222A3">
        <w:rPr>
          <w:sz w:val="28"/>
          <w:szCs w:val="28"/>
        </w:rPr>
        <w:t>продвиженье</w:t>
      </w:r>
      <w:r w:rsidRPr="009222A3">
        <w:rPr>
          <w:sz w:val="28"/>
          <w:szCs w:val="28"/>
        </w:rPr>
        <w:t xml:space="preserve"> в гору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Друзей в пути не растерять…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Не злобствуйте, не исходите ядом,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Не радуйтесь чужой беде,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Ищите лишь добро везде,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Особенно упорно в тех, кто рядом.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Не умирайте, пока живы!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Поверьте, беды все уйдут: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Несчастья тоже устают,</w:t>
      </w:r>
    </w:p>
    <w:p w:rsidR="00605DC5" w:rsidRPr="009222A3" w:rsidRDefault="00605DC5" w:rsidP="009222A3">
      <w:pPr>
        <w:jc w:val="center"/>
        <w:rPr>
          <w:sz w:val="28"/>
          <w:szCs w:val="28"/>
        </w:rPr>
      </w:pPr>
      <w:r w:rsidRPr="009222A3">
        <w:rPr>
          <w:sz w:val="28"/>
          <w:szCs w:val="28"/>
        </w:rPr>
        <w:t>И завтра будет день счастливый!</w:t>
      </w:r>
      <w:r w:rsidR="00E2391D" w:rsidRPr="009222A3">
        <w:rPr>
          <w:sz w:val="28"/>
          <w:szCs w:val="28"/>
        </w:rPr>
        <w:t>»</w:t>
      </w:r>
    </w:p>
    <w:p w:rsidR="00605DC5" w:rsidRPr="00E2391D" w:rsidRDefault="00605DC5" w:rsidP="00605DC5">
      <w:pPr>
        <w:rPr>
          <w:b/>
        </w:rPr>
      </w:pPr>
    </w:p>
    <w:p w:rsidR="00567072" w:rsidRDefault="00567072" w:rsidP="00567072"/>
    <w:p w:rsidR="00567072" w:rsidRPr="00A96DAA" w:rsidRDefault="00985385" w:rsidP="00567072">
      <w:pPr>
        <w:outlineLvl w:val="1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</w:t>
      </w:r>
    </w:p>
    <w:sectPr w:rsidR="00567072" w:rsidRPr="00A96DAA" w:rsidSect="009222A3">
      <w:pgSz w:w="11906" w:h="16838"/>
      <w:pgMar w:top="720" w:right="720" w:bottom="720" w:left="720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BD"/>
    <w:multiLevelType w:val="hybridMultilevel"/>
    <w:tmpl w:val="2F484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C3164"/>
    <w:multiLevelType w:val="hybridMultilevel"/>
    <w:tmpl w:val="D16E02C8"/>
    <w:lvl w:ilvl="0" w:tplc="0610082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E0AC3"/>
    <w:multiLevelType w:val="hybridMultilevel"/>
    <w:tmpl w:val="55F86730"/>
    <w:lvl w:ilvl="0" w:tplc="CF1AB634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A0"/>
    <w:rsid w:val="000411CB"/>
    <w:rsid w:val="000703F1"/>
    <w:rsid w:val="000704A0"/>
    <w:rsid w:val="00070BD9"/>
    <w:rsid w:val="00095994"/>
    <w:rsid w:val="000C1E49"/>
    <w:rsid w:val="000E158C"/>
    <w:rsid w:val="00112095"/>
    <w:rsid w:val="001515C3"/>
    <w:rsid w:val="001A26AC"/>
    <w:rsid w:val="001C714A"/>
    <w:rsid w:val="00200B31"/>
    <w:rsid w:val="00234424"/>
    <w:rsid w:val="002760B0"/>
    <w:rsid w:val="00296DAC"/>
    <w:rsid w:val="002C5579"/>
    <w:rsid w:val="003073EC"/>
    <w:rsid w:val="00313E8F"/>
    <w:rsid w:val="003248D0"/>
    <w:rsid w:val="00326990"/>
    <w:rsid w:val="003462B4"/>
    <w:rsid w:val="00350095"/>
    <w:rsid w:val="003B5A05"/>
    <w:rsid w:val="003C2689"/>
    <w:rsid w:val="00403022"/>
    <w:rsid w:val="004440E0"/>
    <w:rsid w:val="00465014"/>
    <w:rsid w:val="0047198F"/>
    <w:rsid w:val="00474C17"/>
    <w:rsid w:val="00494759"/>
    <w:rsid w:val="004B43A7"/>
    <w:rsid w:val="004E1BA0"/>
    <w:rsid w:val="004F195B"/>
    <w:rsid w:val="004F4D01"/>
    <w:rsid w:val="00512E63"/>
    <w:rsid w:val="00567072"/>
    <w:rsid w:val="005A00EC"/>
    <w:rsid w:val="005A183A"/>
    <w:rsid w:val="00605DC5"/>
    <w:rsid w:val="00622D44"/>
    <w:rsid w:val="006407BC"/>
    <w:rsid w:val="0066529B"/>
    <w:rsid w:val="00682001"/>
    <w:rsid w:val="00693201"/>
    <w:rsid w:val="006A266D"/>
    <w:rsid w:val="006C2D5E"/>
    <w:rsid w:val="00711AA0"/>
    <w:rsid w:val="007144FD"/>
    <w:rsid w:val="00736E56"/>
    <w:rsid w:val="00751A8A"/>
    <w:rsid w:val="00772FCA"/>
    <w:rsid w:val="00791F99"/>
    <w:rsid w:val="007B527E"/>
    <w:rsid w:val="007D60D4"/>
    <w:rsid w:val="007F4B31"/>
    <w:rsid w:val="007F5163"/>
    <w:rsid w:val="0081003A"/>
    <w:rsid w:val="008108AC"/>
    <w:rsid w:val="0083373D"/>
    <w:rsid w:val="00860225"/>
    <w:rsid w:val="008D222E"/>
    <w:rsid w:val="00903506"/>
    <w:rsid w:val="009222A3"/>
    <w:rsid w:val="00925A6A"/>
    <w:rsid w:val="00966CAD"/>
    <w:rsid w:val="00985385"/>
    <w:rsid w:val="009C3774"/>
    <w:rsid w:val="009D16E1"/>
    <w:rsid w:val="00A03821"/>
    <w:rsid w:val="00A11E03"/>
    <w:rsid w:val="00A15176"/>
    <w:rsid w:val="00A31929"/>
    <w:rsid w:val="00A35C0E"/>
    <w:rsid w:val="00A578A1"/>
    <w:rsid w:val="00A61384"/>
    <w:rsid w:val="00A75041"/>
    <w:rsid w:val="00A95996"/>
    <w:rsid w:val="00AC7262"/>
    <w:rsid w:val="00AC7486"/>
    <w:rsid w:val="00AF141E"/>
    <w:rsid w:val="00B14599"/>
    <w:rsid w:val="00B346FE"/>
    <w:rsid w:val="00B433E3"/>
    <w:rsid w:val="00B52AC0"/>
    <w:rsid w:val="00B543A6"/>
    <w:rsid w:val="00B913F7"/>
    <w:rsid w:val="00B914C3"/>
    <w:rsid w:val="00B97BA0"/>
    <w:rsid w:val="00BA4B4A"/>
    <w:rsid w:val="00BF5EC0"/>
    <w:rsid w:val="00C235F6"/>
    <w:rsid w:val="00C3659A"/>
    <w:rsid w:val="00C461FD"/>
    <w:rsid w:val="00C535DF"/>
    <w:rsid w:val="00C771C9"/>
    <w:rsid w:val="00C953C2"/>
    <w:rsid w:val="00CA6181"/>
    <w:rsid w:val="00CB0D98"/>
    <w:rsid w:val="00CB2629"/>
    <w:rsid w:val="00CB34D9"/>
    <w:rsid w:val="00D024B2"/>
    <w:rsid w:val="00D12273"/>
    <w:rsid w:val="00D42558"/>
    <w:rsid w:val="00D42C26"/>
    <w:rsid w:val="00D51985"/>
    <w:rsid w:val="00D52C6D"/>
    <w:rsid w:val="00D6077B"/>
    <w:rsid w:val="00D97BB4"/>
    <w:rsid w:val="00DB544B"/>
    <w:rsid w:val="00E07C74"/>
    <w:rsid w:val="00E2368B"/>
    <w:rsid w:val="00E2391D"/>
    <w:rsid w:val="00E32E6B"/>
    <w:rsid w:val="00E43B16"/>
    <w:rsid w:val="00E64FE2"/>
    <w:rsid w:val="00E93C82"/>
    <w:rsid w:val="00ED440C"/>
    <w:rsid w:val="00EF0A0D"/>
    <w:rsid w:val="00EF31AC"/>
    <w:rsid w:val="00F03C20"/>
    <w:rsid w:val="00F47B0B"/>
    <w:rsid w:val="00F77C62"/>
    <w:rsid w:val="00FB2E1A"/>
    <w:rsid w:val="00FC61EF"/>
    <w:rsid w:val="00FC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7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73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7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BA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Emphasis"/>
    <w:uiPriority w:val="20"/>
    <w:qFormat/>
    <w:rsid w:val="004F195B"/>
    <w:rPr>
      <w:i/>
      <w:iCs/>
    </w:rPr>
  </w:style>
  <w:style w:type="character" w:styleId="a5">
    <w:name w:val="Strong"/>
    <w:uiPriority w:val="22"/>
    <w:qFormat/>
    <w:rsid w:val="004F195B"/>
    <w:rPr>
      <w:b/>
      <w:bCs/>
    </w:rPr>
  </w:style>
  <w:style w:type="paragraph" w:styleId="a6">
    <w:name w:val="Body Text Indent"/>
    <w:basedOn w:val="a"/>
    <w:link w:val="a7"/>
    <w:rsid w:val="00C953C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953C2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073E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3073E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073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73E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073E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35F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Links>
    <vt:vector size="6" baseType="variant"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http://shemeacov.narod.ru/mudra/mudra.htm</vt:lpwstr>
      </vt:variant>
      <vt:variant>
        <vt:lpwstr>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корнева</dc:creator>
  <cp:keywords/>
  <cp:lastModifiedBy>User</cp:lastModifiedBy>
  <cp:revision>3</cp:revision>
  <cp:lastPrinted>2011-12-12T15:58:00Z</cp:lastPrinted>
  <dcterms:created xsi:type="dcterms:W3CDTF">2015-11-07T18:36:00Z</dcterms:created>
  <dcterms:modified xsi:type="dcterms:W3CDTF">2015-11-09T04:56:00Z</dcterms:modified>
</cp:coreProperties>
</file>