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F" w:rsidRPr="008D1974" w:rsidRDefault="001B39AB">
      <w:pPr>
        <w:rPr>
          <w:rFonts w:ascii="Times New Roman" w:hAnsi="Times New Roman" w:cs="Times New Roman"/>
          <w:sz w:val="28"/>
          <w:szCs w:val="28"/>
        </w:rPr>
      </w:pPr>
      <w:r w:rsidRPr="008D1974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Pr="008D1974">
        <w:rPr>
          <w:rFonts w:ascii="Times New Roman" w:hAnsi="Times New Roman" w:cs="Times New Roman"/>
          <w:sz w:val="28"/>
          <w:szCs w:val="28"/>
        </w:rPr>
        <w:t xml:space="preserve">«В единении - сила народа. </w:t>
      </w:r>
      <w:r w:rsidR="00F84FB7" w:rsidRPr="008D1974">
        <w:rPr>
          <w:rFonts w:ascii="Times New Roman" w:hAnsi="Times New Roman" w:cs="Times New Roman"/>
          <w:sz w:val="28"/>
          <w:szCs w:val="28"/>
        </w:rPr>
        <w:t>Музей-диорама «Курска</w:t>
      </w:r>
      <w:r w:rsidR="008D1974">
        <w:rPr>
          <w:rFonts w:ascii="Times New Roman" w:hAnsi="Times New Roman" w:cs="Times New Roman"/>
          <w:sz w:val="28"/>
          <w:szCs w:val="28"/>
        </w:rPr>
        <w:t>я битва</w:t>
      </w:r>
      <w:r w:rsidRPr="008D1974">
        <w:rPr>
          <w:rFonts w:ascii="Times New Roman" w:hAnsi="Times New Roman" w:cs="Times New Roman"/>
          <w:sz w:val="28"/>
          <w:szCs w:val="28"/>
        </w:rPr>
        <w:t>»</w:t>
      </w:r>
    </w:p>
    <w:p w:rsidR="001B39AB" w:rsidRPr="008D1974" w:rsidRDefault="001B39AB" w:rsidP="001B39AB">
      <w:pPr>
        <w:pStyle w:val="a9"/>
        <w:spacing w:before="153" w:beforeAutospacing="0" w:after="0" w:afterAutospacing="0"/>
        <w:ind w:right="77"/>
        <w:rPr>
          <w:sz w:val="28"/>
          <w:szCs w:val="28"/>
        </w:rPr>
      </w:pPr>
      <w:r w:rsidRPr="008D1974">
        <w:rPr>
          <w:b/>
          <w:sz w:val="28"/>
          <w:szCs w:val="28"/>
        </w:rPr>
        <w:t>Цель</w:t>
      </w:r>
      <w:r w:rsidRPr="008D1974">
        <w:rPr>
          <w:sz w:val="28"/>
          <w:szCs w:val="28"/>
        </w:rPr>
        <w:t xml:space="preserve">: прививать учащимся любовь к Родине, приобщать их к социальным ценностям – патриотизму, гражданственности, исторической памяти, долгу; </w:t>
      </w:r>
    </w:p>
    <w:p w:rsidR="001B39AB" w:rsidRPr="008D1974" w:rsidRDefault="001B39AB" w:rsidP="001B39AB">
      <w:pPr>
        <w:pStyle w:val="a9"/>
        <w:spacing w:before="153" w:beforeAutospacing="0" w:after="0" w:afterAutospacing="0"/>
        <w:ind w:right="77"/>
        <w:rPr>
          <w:sz w:val="28"/>
          <w:szCs w:val="28"/>
        </w:rPr>
      </w:pPr>
      <w:r w:rsidRPr="008D1974">
        <w:rPr>
          <w:sz w:val="28"/>
          <w:szCs w:val="28"/>
        </w:rPr>
        <w:t>приобщать учащихся к изучению героической истории Отечества, краеведческой и поисково-исследовательской деятельности;</w:t>
      </w:r>
    </w:p>
    <w:p w:rsidR="001B39AB" w:rsidRPr="008D1974" w:rsidRDefault="001B39AB" w:rsidP="001B39AB">
      <w:pPr>
        <w:pStyle w:val="a9"/>
        <w:spacing w:before="153" w:beforeAutospacing="0" w:after="0" w:afterAutospacing="0"/>
        <w:ind w:right="77"/>
        <w:rPr>
          <w:sz w:val="28"/>
          <w:szCs w:val="28"/>
        </w:rPr>
      </w:pPr>
      <w:r w:rsidRPr="008D1974">
        <w:rPr>
          <w:sz w:val="28"/>
          <w:szCs w:val="28"/>
        </w:rPr>
        <w:t>формировать основ</w:t>
      </w:r>
      <w:r w:rsidRPr="008D1974">
        <w:rPr>
          <w:sz w:val="28"/>
          <w:szCs w:val="28"/>
        </w:rPr>
        <w:t>ы национального  самосознания</w:t>
      </w:r>
    </w:p>
    <w:p w:rsidR="001B39AB" w:rsidRPr="008D1974" w:rsidRDefault="001B39AB" w:rsidP="001B39AB">
      <w:pPr>
        <w:pStyle w:val="a9"/>
        <w:spacing w:before="153" w:beforeAutospacing="0" w:after="0" w:afterAutospacing="0"/>
        <w:ind w:right="77"/>
        <w:rPr>
          <w:b/>
          <w:sz w:val="28"/>
          <w:szCs w:val="28"/>
        </w:rPr>
      </w:pPr>
      <w:r w:rsidRPr="008D1974">
        <w:rPr>
          <w:b/>
          <w:sz w:val="28"/>
          <w:szCs w:val="28"/>
        </w:rPr>
        <w:t xml:space="preserve">Задачи: </w:t>
      </w:r>
    </w:p>
    <w:p w:rsidR="001B39AB" w:rsidRPr="008D1974" w:rsidRDefault="001B39AB" w:rsidP="001B39AB">
      <w:pPr>
        <w:pStyle w:val="a9"/>
        <w:numPr>
          <w:ilvl w:val="0"/>
          <w:numId w:val="6"/>
        </w:numPr>
        <w:spacing w:before="0" w:beforeAutospacing="0" w:after="0" w:afterAutospacing="0"/>
        <w:ind w:left="714" w:right="77" w:hanging="357"/>
        <w:rPr>
          <w:sz w:val="28"/>
          <w:szCs w:val="28"/>
        </w:rPr>
      </w:pPr>
      <w:r w:rsidRPr="008D1974">
        <w:rPr>
          <w:sz w:val="28"/>
          <w:szCs w:val="28"/>
        </w:rPr>
        <w:t>воспитание уважения к памяти защитников Отечества, погибших при исполнении воинского долга;</w:t>
      </w:r>
    </w:p>
    <w:p w:rsidR="001B39AB" w:rsidRPr="008D1974" w:rsidRDefault="001B39AB" w:rsidP="001B39AB">
      <w:pPr>
        <w:pStyle w:val="a9"/>
        <w:numPr>
          <w:ilvl w:val="0"/>
          <w:numId w:val="6"/>
        </w:numPr>
        <w:spacing w:before="0" w:beforeAutospacing="0" w:after="0" w:afterAutospacing="0"/>
        <w:ind w:left="714" w:right="77" w:hanging="357"/>
        <w:rPr>
          <w:sz w:val="28"/>
          <w:szCs w:val="28"/>
        </w:rPr>
      </w:pPr>
      <w:r w:rsidRPr="008D1974">
        <w:rPr>
          <w:sz w:val="28"/>
          <w:szCs w:val="28"/>
        </w:rPr>
        <w:t>формирование активной жизненной позиции школьников;</w:t>
      </w:r>
    </w:p>
    <w:p w:rsidR="001B39AB" w:rsidRPr="008D1974" w:rsidRDefault="001B39AB" w:rsidP="001B39AB">
      <w:pPr>
        <w:pStyle w:val="a9"/>
        <w:numPr>
          <w:ilvl w:val="0"/>
          <w:numId w:val="6"/>
        </w:numPr>
        <w:spacing w:before="0" w:beforeAutospacing="0" w:after="0" w:afterAutospacing="0"/>
        <w:ind w:left="714" w:right="77" w:hanging="357"/>
        <w:rPr>
          <w:sz w:val="28"/>
          <w:szCs w:val="28"/>
        </w:rPr>
      </w:pPr>
      <w:r w:rsidRPr="008D1974">
        <w:rPr>
          <w:sz w:val="28"/>
          <w:szCs w:val="28"/>
        </w:rPr>
        <w:t>привитие учащимся высоких моральных качеств;</w:t>
      </w:r>
    </w:p>
    <w:p w:rsidR="001B39AB" w:rsidRPr="008D1974" w:rsidRDefault="001B39AB" w:rsidP="001B39AB">
      <w:pPr>
        <w:pStyle w:val="ad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D1974">
        <w:rPr>
          <w:sz w:val="28"/>
          <w:szCs w:val="28"/>
        </w:rPr>
        <w:t>стимулирование интереса обучающихся к самостоятельному изучению страниц российской истории;</w:t>
      </w:r>
    </w:p>
    <w:p w:rsidR="001B39AB" w:rsidRPr="008D1974" w:rsidRDefault="001B39AB" w:rsidP="001B39AB">
      <w:pPr>
        <w:pStyle w:val="a9"/>
        <w:numPr>
          <w:ilvl w:val="0"/>
          <w:numId w:val="5"/>
        </w:numPr>
        <w:spacing w:before="0" w:beforeAutospacing="0" w:after="0" w:afterAutospacing="0"/>
        <w:ind w:left="714" w:right="77" w:hanging="357"/>
        <w:rPr>
          <w:sz w:val="28"/>
          <w:szCs w:val="28"/>
        </w:rPr>
      </w:pPr>
      <w:r w:rsidRPr="008D1974">
        <w:rPr>
          <w:sz w:val="28"/>
          <w:szCs w:val="28"/>
        </w:rPr>
        <w:t>изучение истории своего края;</w:t>
      </w:r>
    </w:p>
    <w:p w:rsidR="001B39AB" w:rsidRPr="008D1974" w:rsidRDefault="001B39AB" w:rsidP="001B39AB">
      <w:pPr>
        <w:pStyle w:val="a9"/>
        <w:numPr>
          <w:ilvl w:val="0"/>
          <w:numId w:val="5"/>
        </w:numPr>
        <w:spacing w:before="0" w:beforeAutospacing="0" w:after="0" w:afterAutospacing="0"/>
        <w:ind w:left="714" w:right="77" w:hanging="357"/>
        <w:rPr>
          <w:sz w:val="28"/>
          <w:szCs w:val="28"/>
        </w:rPr>
      </w:pPr>
      <w:r w:rsidRPr="008D1974">
        <w:rPr>
          <w:sz w:val="28"/>
          <w:szCs w:val="28"/>
        </w:rPr>
        <w:t>воспитание чувства любви и гордости за свою Родину, готовности ее защищать;</w:t>
      </w:r>
    </w:p>
    <w:p w:rsidR="001B39AB" w:rsidRPr="008D1974" w:rsidRDefault="001B39AB" w:rsidP="001B39AB">
      <w:pPr>
        <w:pStyle w:val="a9"/>
        <w:numPr>
          <w:ilvl w:val="0"/>
          <w:numId w:val="5"/>
        </w:numPr>
        <w:spacing w:before="0" w:beforeAutospacing="0" w:after="0" w:afterAutospacing="0"/>
        <w:ind w:left="714" w:right="77" w:hanging="357"/>
        <w:rPr>
          <w:sz w:val="28"/>
          <w:szCs w:val="28"/>
        </w:rPr>
      </w:pPr>
      <w:r w:rsidRPr="008D1974">
        <w:rPr>
          <w:sz w:val="28"/>
          <w:szCs w:val="28"/>
        </w:rPr>
        <w:t>развитие творческих способностей обучающихся.</w:t>
      </w:r>
    </w:p>
    <w:p w:rsidR="001B39AB" w:rsidRPr="008D1974" w:rsidRDefault="001B39AB" w:rsidP="001B39AB">
      <w:pPr>
        <w:pStyle w:val="a9"/>
        <w:spacing w:before="153" w:beforeAutospacing="0" w:after="0" w:afterAutospacing="0"/>
        <w:ind w:right="77"/>
        <w:rPr>
          <w:sz w:val="28"/>
          <w:szCs w:val="28"/>
        </w:rPr>
      </w:pPr>
      <w:r w:rsidRPr="008D1974">
        <w:rPr>
          <w:b/>
          <w:sz w:val="28"/>
          <w:szCs w:val="28"/>
        </w:rPr>
        <w:t>Оформление мероприятия</w:t>
      </w:r>
      <w:r w:rsidRPr="008D1974">
        <w:rPr>
          <w:sz w:val="28"/>
          <w:szCs w:val="28"/>
        </w:rPr>
        <w:t xml:space="preserve">: </w:t>
      </w:r>
    </w:p>
    <w:p w:rsidR="001B39AB" w:rsidRPr="008D1974" w:rsidRDefault="001B39AB" w:rsidP="001B39AB">
      <w:pPr>
        <w:pStyle w:val="a9"/>
        <w:numPr>
          <w:ilvl w:val="0"/>
          <w:numId w:val="7"/>
        </w:numPr>
        <w:spacing w:before="0" w:beforeAutospacing="0" w:after="0" w:afterAutospacing="0"/>
        <w:ind w:right="79"/>
        <w:rPr>
          <w:sz w:val="28"/>
          <w:szCs w:val="28"/>
        </w:rPr>
      </w:pPr>
      <w:r w:rsidRPr="008D1974">
        <w:rPr>
          <w:sz w:val="28"/>
          <w:szCs w:val="28"/>
        </w:rPr>
        <w:t xml:space="preserve">стенд «Героическое прошлое страны глазами детей» (творческие работы  учащихся на военную тематику); </w:t>
      </w:r>
    </w:p>
    <w:p w:rsidR="001B39AB" w:rsidRPr="008D1974" w:rsidRDefault="001B39AB" w:rsidP="001B39AB">
      <w:pPr>
        <w:pStyle w:val="a9"/>
        <w:numPr>
          <w:ilvl w:val="0"/>
          <w:numId w:val="7"/>
        </w:numPr>
        <w:spacing w:before="0" w:beforeAutospacing="0" w:after="0" w:afterAutospacing="0"/>
        <w:ind w:right="79"/>
        <w:rPr>
          <w:sz w:val="28"/>
          <w:szCs w:val="28"/>
        </w:rPr>
      </w:pPr>
      <w:r w:rsidRPr="008D1974">
        <w:rPr>
          <w:sz w:val="28"/>
          <w:szCs w:val="28"/>
        </w:rPr>
        <w:t>аудиозаписи музыкального ряда (см. музыкальное приложение);</w:t>
      </w:r>
    </w:p>
    <w:p w:rsidR="001B39AB" w:rsidRPr="008D1974" w:rsidRDefault="001B39AB" w:rsidP="001B39AB">
      <w:pPr>
        <w:pStyle w:val="a9"/>
        <w:numPr>
          <w:ilvl w:val="0"/>
          <w:numId w:val="7"/>
        </w:numPr>
        <w:spacing w:before="0" w:beforeAutospacing="0" w:after="0" w:afterAutospacing="0"/>
        <w:ind w:right="79"/>
        <w:rPr>
          <w:sz w:val="28"/>
          <w:szCs w:val="28"/>
        </w:rPr>
      </w:pPr>
      <w:r w:rsidRPr="008D1974">
        <w:rPr>
          <w:sz w:val="28"/>
          <w:szCs w:val="28"/>
        </w:rPr>
        <w:t xml:space="preserve">видеозаписи (см. </w:t>
      </w:r>
      <w:proofErr w:type="spellStart"/>
      <w:r w:rsidRPr="008D1974">
        <w:rPr>
          <w:sz w:val="28"/>
          <w:szCs w:val="28"/>
        </w:rPr>
        <w:t>видеоприложение</w:t>
      </w:r>
      <w:proofErr w:type="spellEnd"/>
      <w:r w:rsidRPr="008D1974">
        <w:rPr>
          <w:sz w:val="28"/>
          <w:szCs w:val="28"/>
        </w:rPr>
        <w:t>);</w:t>
      </w:r>
    </w:p>
    <w:p w:rsidR="001B39AB" w:rsidRPr="008D1974" w:rsidRDefault="001B39AB" w:rsidP="001B39AB">
      <w:pPr>
        <w:pStyle w:val="a9"/>
        <w:numPr>
          <w:ilvl w:val="0"/>
          <w:numId w:val="7"/>
        </w:numPr>
        <w:spacing w:before="0" w:beforeAutospacing="0" w:after="0" w:afterAutospacing="0"/>
        <w:ind w:right="79"/>
        <w:rPr>
          <w:sz w:val="28"/>
          <w:szCs w:val="28"/>
        </w:rPr>
      </w:pPr>
      <w:r w:rsidRPr="008D1974">
        <w:rPr>
          <w:sz w:val="28"/>
          <w:szCs w:val="28"/>
        </w:rPr>
        <w:t>компьютерное приложение (см. компьютерное приложение)</w:t>
      </w: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ЧАСА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Психологический настрой.</w:t>
      </w: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Приветствую вас на классном часе. Вспомните самые радостные моменты своей жизни. Кто вас окружал тогда? Можно ли назвать этих людей вашими друзьями?</w:t>
      </w: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Подумаем и определим эпитеты к слову дружба:</w:t>
      </w:r>
    </w:p>
    <w:p w:rsidR="001B39AB" w:rsidRPr="008D1974" w:rsidRDefault="001B39AB" w:rsidP="001B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</w:p>
    <w:p w:rsidR="001B39AB" w:rsidRPr="008D1974" w:rsidRDefault="001B39AB" w:rsidP="001B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Разумный</w:t>
      </w:r>
    </w:p>
    <w:p w:rsidR="001B39AB" w:rsidRPr="008D1974" w:rsidRDefault="001B39AB" w:rsidP="001B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Уважительный</w:t>
      </w:r>
    </w:p>
    <w:p w:rsidR="001B39AB" w:rsidRPr="008D1974" w:rsidRDefault="001B39AB" w:rsidP="001B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Жизнерадостный</w:t>
      </w:r>
    </w:p>
    <w:p w:rsidR="001B39AB" w:rsidRPr="008D1974" w:rsidRDefault="001B39AB" w:rsidP="001B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Благородный</w:t>
      </w:r>
    </w:p>
    <w:p w:rsidR="001B39AB" w:rsidRPr="008D1974" w:rsidRDefault="001B39AB" w:rsidP="001B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Активный</w:t>
      </w:r>
      <w:proofErr w:type="gramEnd"/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(и др. варианты)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 классного часа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будет тема классного часа?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4. -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как 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 слова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- 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единство»? 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109F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людей разных национальностей живут в нашей стране? Сегодня мы поговорим о дружбе народов 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дружбе народов 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области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AB" w:rsidRPr="008D1974" w:rsidRDefault="00F7109F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9AB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и в нашей области живут люди разных национальностей: казахи, русские, корейцы, немцы, поляки, украинцы, узбеки, 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белорусы</w:t>
      </w:r>
      <w:r w:rsidR="001B39AB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людей других национальностей.</w:t>
      </w:r>
    </w:p>
    <w:p w:rsidR="001B39AB" w:rsidRPr="001B39AB" w:rsidRDefault="00F7109F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народ имеет богатую культуру. От поколения к поколению передаются сказания, легенды, и традиции каждого народа.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</w:t>
      </w:r>
    </w:p>
    <w:p w:rsidR="00F7109F" w:rsidRPr="008D1974" w:rsidRDefault="00F7109F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гласит пословица: «</w:t>
      </w: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потеряешь - опять наживёшь, друга потеряешь - уже не вернёшь».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proofErr w:type="gramStart"/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ДАР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Белоусова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дар нам свыше,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свет в окне;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всегда тебя услышит,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бросит и в беде.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каждому дано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дружба есть на свете,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друзьями жить легко,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с ними вместе.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без друга прошагал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жизни этой,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не жил – существовал.</w:t>
      </w:r>
    </w:p>
    <w:p w:rsidR="00F7109F" w:rsidRPr="008D1974" w:rsidRDefault="00F7109F" w:rsidP="00F7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мир планеты.</w:t>
      </w:r>
    </w:p>
    <w:p w:rsidR="001B39AB" w:rsidRPr="001B39AB" w:rsidRDefault="001B39AB" w:rsidP="00F71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-Хотелось бы вам иметь настоящих друзей? Что для этого надо делать? Хорошо ли, когда у человека много друзей?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другом можно поиграть, поспорить, доверить свои секреты.</w:t>
      </w:r>
    </w:p>
    <w:p w:rsidR="00F7109F" w:rsidRPr="008D1974" w:rsidRDefault="00F7109F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</w:t>
      </w:r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7109F" w:rsidRPr="008D1974" w:rsidRDefault="00F7109F" w:rsidP="001B39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9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Моя подруга</w:t>
      </w:r>
      <w:r w:rsidRPr="008D19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Виктория Ткаченко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Моя подруга – лучший друг,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прелестней </w:t>
      </w:r>
      <w:proofErr w:type="gramStart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Она всегда мне говорит,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Что дружбой нашей дорожит,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вдруг придет беда,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То Аня тут как тут.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Она всегда то успокоит,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в обиду то не даст,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вдруг я заболею,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придёт, меня поддержит,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От насмешек защитит,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расскажет – как </w:t>
      </w:r>
      <w:proofErr w:type="gramStart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proofErr w:type="gramEnd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классе,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бегает, читает,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там сказки говорит.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Но мне это всё не надо,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Мне нужно лишь одно: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мною дорожила!</w:t>
      </w:r>
    </w:p>
    <w:p w:rsidR="001B39AB" w:rsidRPr="001B39AB" w:rsidRDefault="00F7109F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какие пословицы, поговорки, стихотворения </w:t>
      </w:r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дружбе вы знаете?</w:t>
      </w: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84FB7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вместе вспомним пословицы.</w:t>
      </w:r>
    </w:p>
    <w:p w:rsidR="00F84FB7" w:rsidRPr="001B39AB" w:rsidRDefault="00F84FB7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«Собери пословицу», в парах (</w:t>
      </w:r>
      <w:proofErr w:type="gramStart"/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началу</w:t>
      </w:r>
      <w:proofErr w:type="gramEnd"/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конец)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</w:t>
      </w:r>
      <w:proofErr w:type="gramStart"/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ИЩИ, А НАЙДЁШЬ – БЕРЕГИ.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ДРУГ ЛУЧШЕ НОВЫХ ДВУХ.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НЕ ГРИБ – В ЛЕСУ НЕ НАЙДЁШЬ.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ОТ НЕ ДРУЖБЫ БЛИЗКО ЖИВЁТ.</w:t>
      </w:r>
    </w:p>
    <w:p w:rsidR="001B39AB" w:rsidRPr="001B39AB" w:rsidRDefault="00EF55B4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СТЕКЛО: СЛОМАЕШЬ – НЕ ПОЧИНИШЬ.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ПОМНИ, А ЗЛО ЗАБЫВАЙ.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ДРУЖНЫЙ ТАБУН ВОЛКОВ НЕ БОИТЬСЯ.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В БЕДЕ НЕ БРОСАЙ</w:t>
      </w:r>
      <w:proofErr w:type="gramStart"/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-Недаром говорят: скажи мне кто твой друг, и я скажу кто ты.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всегда поможет тебе в трудную минуту, разделит радость и печаль.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иметь друга, надо самому уметь дружить.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надо запомнить заповеди дружбы: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жалей для друга ничего.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друг неудачно пошутил, не таи на него обиду</w:t>
      </w:r>
      <w:proofErr w:type="gramStart"/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ему сразу ,что тебе это не нравится.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старайся нанести обиду в ответ.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4.Умей с юмором относится к своим недостаткам.</w:t>
      </w:r>
    </w:p>
    <w:p w:rsidR="001B39AB" w:rsidRPr="001B39AB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5.Иногда лучше помолчать или вместе посмеяться.</w:t>
      </w:r>
    </w:p>
    <w:p w:rsidR="00F84FB7" w:rsidRPr="008D1974" w:rsidRDefault="00F84FB7" w:rsidP="00F84F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</w:t>
      </w:r>
      <w:r w:rsidR="001B39AB"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D19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дружбу</w:t>
      </w:r>
      <w:proofErr w:type="gramStart"/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ружит с солнцем ветерок,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А роса – с травою.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Дружит с бабочкой цветок,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Дружим мы с тобою.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Всё с друзьями пополам</w:t>
      </w:r>
      <w:proofErr w:type="gramStart"/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оделить мы рады!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ссориться друзьям</w:t>
      </w:r>
      <w:proofErr w:type="gramStart"/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икогда не надо!</w:t>
      </w:r>
      <w:r w:rsidRPr="008D1974">
        <w:rPr>
          <w:rFonts w:ascii="Times New Roman" w:hAnsi="Times New Roman" w:cs="Times New Roman"/>
          <w:sz w:val="28"/>
          <w:szCs w:val="28"/>
        </w:rPr>
        <w:br/>
      </w:r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Юрий </w:t>
      </w:r>
      <w:proofErr w:type="spellStart"/>
      <w:r w:rsidRPr="008D1974">
        <w:rPr>
          <w:rFonts w:ascii="Times New Roman" w:hAnsi="Times New Roman" w:cs="Times New Roman"/>
          <w:sz w:val="28"/>
          <w:szCs w:val="28"/>
          <w:shd w:val="clear" w:color="auto" w:fill="FFFFFF"/>
        </w:rPr>
        <w:t>Энтин</w:t>
      </w:r>
      <w:proofErr w:type="spellEnd"/>
    </w:p>
    <w:p w:rsidR="00F84FB7" w:rsidRPr="008D1974" w:rsidRDefault="001B39AB" w:rsidP="00F84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притча. Один старик попросил своих сыновей переломить связку прутьев. Сыновья ломали, ломали и не смогли сломать. Старик велел развязать связку прутьев и попросил сыновей сломать по одному прутику. Прутики легко ломали</w:t>
      </w:r>
      <w:r w:rsidR="00F84FB7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сь. И тогда седой мудрец сказал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«Будите жить дружно</w:t>
      </w:r>
      <w:r w:rsidR="00F84FB7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никто не сломит вас. Будите жить порознь</w:t>
      </w:r>
      <w:r w:rsidR="00F84FB7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сломают по – одному</w:t>
      </w: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4FB7"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9AB" w:rsidRPr="008D1974" w:rsidRDefault="00F84FB7" w:rsidP="00F84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дружба народов нашей страны помогла в годы Великой Отечественной войны на Курской дуге в 1943 году. Кто знает о событиях тех лет? </w:t>
      </w:r>
    </w:p>
    <w:p w:rsidR="00F84FB7" w:rsidRPr="008D1974" w:rsidRDefault="00F84FB7" w:rsidP="00F84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Посмотрим фильм «Музей-диорама «Курская битва»  №7.</w:t>
      </w:r>
    </w:p>
    <w:p w:rsidR="00F84FB7" w:rsidRPr="001B39AB" w:rsidRDefault="00F84FB7" w:rsidP="00F84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Поделитесь вашими впечатлениями. Хотелось ли вам побывать в этом музее?</w:t>
      </w:r>
    </w:p>
    <w:p w:rsidR="001B39AB" w:rsidRPr="008D1974" w:rsidRDefault="001B39AB" w:rsidP="001B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классного часа. Рефлексия.</w:t>
      </w:r>
    </w:p>
    <w:p w:rsidR="001B39AB" w:rsidRPr="008D1974" w:rsidRDefault="00F84FB7" w:rsidP="00F84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важного вы узнали на классном часе сегодня?</w:t>
      </w:r>
    </w:p>
    <w:p w:rsidR="001B39AB" w:rsidRPr="008D1974" w:rsidRDefault="001B39AB" w:rsidP="001B39AB">
      <w:pPr>
        <w:shd w:val="clear" w:color="auto" w:fill="FFFFFF"/>
        <w:spacing w:line="298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D1974">
        <w:rPr>
          <w:rFonts w:ascii="Times New Roman" w:hAnsi="Times New Roman" w:cs="Times New Roman"/>
          <w:b/>
          <w:spacing w:val="-2"/>
          <w:sz w:val="28"/>
          <w:szCs w:val="28"/>
        </w:rPr>
        <w:t>Использованная литература</w:t>
      </w:r>
    </w:p>
    <w:p w:rsidR="001B39AB" w:rsidRPr="008D1974" w:rsidRDefault="001B39AB" w:rsidP="001B39AB">
      <w:pPr>
        <w:shd w:val="clear" w:color="auto" w:fill="FFFFFF"/>
        <w:spacing w:line="298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8D1974" w:rsidRPr="008D1974" w:rsidRDefault="00F84FB7" w:rsidP="008D1974">
      <w:pPr>
        <w:pStyle w:val="ad"/>
        <w:numPr>
          <w:ilvl w:val="0"/>
          <w:numId w:val="8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8D1974">
        <w:rPr>
          <w:spacing w:val="-2"/>
          <w:sz w:val="28"/>
          <w:szCs w:val="28"/>
        </w:rPr>
        <w:t xml:space="preserve">Стихи о дружбе для детей - </w:t>
      </w:r>
      <w:hyperlink r:id="rId6" w:history="1">
        <w:r w:rsidRPr="008D1974">
          <w:rPr>
            <w:rStyle w:val="ac"/>
            <w:color w:val="auto"/>
            <w:spacing w:val="-2"/>
            <w:sz w:val="28"/>
            <w:szCs w:val="28"/>
          </w:rPr>
          <w:t>http://lubovbezusl.ucoz.ru/publ/ljubov/stikhi_o_druzhbe/stikhi_o_druzhbe_dlja_detej/54-1-0-1416</w:t>
        </w:r>
      </w:hyperlink>
      <w:r w:rsidRPr="008D1974">
        <w:rPr>
          <w:spacing w:val="-2"/>
          <w:sz w:val="28"/>
          <w:szCs w:val="28"/>
        </w:rPr>
        <w:t xml:space="preserve"> </w:t>
      </w:r>
    </w:p>
    <w:p w:rsidR="001B39AB" w:rsidRPr="008D1974" w:rsidRDefault="008D1974" w:rsidP="008D1974">
      <w:pPr>
        <w:pStyle w:val="ad"/>
        <w:numPr>
          <w:ilvl w:val="0"/>
          <w:numId w:val="8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8D1974">
        <w:rPr>
          <w:spacing w:val="-2"/>
          <w:sz w:val="28"/>
          <w:szCs w:val="28"/>
        </w:rPr>
        <w:t xml:space="preserve">КОНЦЕПЦИЯ </w:t>
      </w:r>
      <w:r w:rsidRPr="008D1974">
        <w:rPr>
          <w:spacing w:val="-2"/>
          <w:sz w:val="28"/>
          <w:szCs w:val="28"/>
        </w:rPr>
        <w:t>ИНТЕГРИРОВАННОГО КУРСА «БЕЛГОРОДОВЕДЕНИЕ»</w:t>
      </w:r>
      <w:r w:rsidRPr="008D1974">
        <w:rPr>
          <w:spacing w:val="-2"/>
          <w:sz w:val="28"/>
          <w:szCs w:val="28"/>
        </w:rPr>
        <w:t xml:space="preserve">, </w:t>
      </w:r>
      <w:r w:rsidRPr="008D1974">
        <w:rPr>
          <w:spacing w:val="-2"/>
          <w:sz w:val="28"/>
          <w:szCs w:val="28"/>
        </w:rPr>
        <w:t>Проект «Социокультурное развитие подрастающего поколения через</w:t>
      </w:r>
      <w:r w:rsidRPr="008D1974">
        <w:rPr>
          <w:spacing w:val="-2"/>
          <w:sz w:val="28"/>
          <w:szCs w:val="28"/>
        </w:rPr>
        <w:t xml:space="preserve"> </w:t>
      </w:r>
      <w:r w:rsidRPr="008D1974">
        <w:rPr>
          <w:spacing w:val="-2"/>
          <w:sz w:val="28"/>
          <w:szCs w:val="28"/>
        </w:rPr>
        <w:t>изучение родного края («</w:t>
      </w:r>
      <w:proofErr w:type="spellStart"/>
      <w:r w:rsidRPr="008D1974">
        <w:rPr>
          <w:spacing w:val="-2"/>
          <w:sz w:val="28"/>
          <w:szCs w:val="28"/>
        </w:rPr>
        <w:t>Белгородоведение</w:t>
      </w:r>
      <w:proofErr w:type="spellEnd"/>
      <w:r w:rsidRPr="008D1974">
        <w:rPr>
          <w:spacing w:val="-2"/>
          <w:sz w:val="28"/>
          <w:szCs w:val="28"/>
        </w:rPr>
        <w:t>»)</w:t>
      </w:r>
      <w:r w:rsidRPr="008D1974">
        <w:rPr>
          <w:spacing w:val="-2"/>
          <w:sz w:val="28"/>
          <w:szCs w:val="28"/>
        </w:rPr>
        <w:t xml:space="preserve">» - </w:t>
      </w:r>
      <w:hyperlink r:id="rId7" w:history="1">
        <w:r w:rsidRPr="008D1974">
          <w:rPr>
            <w:rStyle w:val="ac"/>
            <w:color w:val="auto"/>
            <w:spacing w:val="-2"/>
            <w:sz w:val="28"/>
            <w:szCs w:val="28"/>
          </w:rPr>
          <w:t>http://belclass.net/SitePages/belgorod/index.aspx#</w:t>
        </w:r>
      </w:hyperlink>
      <w:r w:rsidRPr="008D1974">
        <w:rPr>
          <w:spacing w:val="-2"/>
          <w:sz w:val="28"/>
          <w:szCs w:val="28"/>
        </w:rPr>
        <w:t xml:space="preserve"> </w:t>
      </w:r>
    </w:p>
    <w:p w:rsidR="008D1974" w:rsidRPr="008D1974" w:rsidRDefault="008D1974" w:rsidP="008D1974">
      <w:pPr>
        <w:pStyle w:val="ad"/>
        <w:numPr>
          <w:ilvl w:val="0"/>
          <w:numId w:val="8"/>
        </w:numPr>
        <w:shd w:val="clear" w:color="auto" w:fill="FFFFFF"/>
        <w:spacing w:line="360" w:lineRule="auto"/>
        <w:rPr>
          <w:spacing w:val="-2"/>
          <w:sz w:val="28"/>
          <w:szCs w:val="28"/>
        </w:rPr>
      </w:pPr>
      <w:r w:rsidRPr="008D1974">
        <w:rPr>
          <w:spacing w:val="-2"/>
          <w:sz w:val="28"/>
          <w:szCs w:val="28"/>
        </w:rPr>
        <w:t>Постановление правительства Белгородской области от 23 октября 2010</w:t>
      </w:r>
      <w:r w:rsidRPr="008D1974">
        <w:rPr>
          <w:spacing w:val="-2"/>
          <w:sz w:val="28"/>
          <w:szCs w:val="28"/>
        </w:rPr>
        <w:t xml:space="preserve"> </w:t>
      </w:r>
      <w:r w:rsidRPr="008D1974">
        <w:rPr>
          <w:spacing w:val="-2"/>
          <w:sz w:val="28"/>
          <w:szCs w:val="28"/>
        </w:rPr>
        <w:t>года № 358-пп «Об утверждении долгосрочной целевой программы</w:t>
      </w:r>
      <w:r w:rsidRPr="008D1974">
        <w:rPr>
          <w:spacing w:val="-2"/>
          <w:sz w:val="28"/>
          <w:szCs w:val="28"/>
        </w:rPr>
        <w:t xml:space="preserve"> </w:t>
      </w:r>
      <w:r w:rsidRPr="008D1974">
        <w:rPr>
          <w:spacing w:val="-2"/>
          <w:sz w:val="28"/>
          <w:szCs w:val="28"/>
        </w:rPr>
        <w:t>«Патриотическое воспитание граждан Белгородской области на 2011-2015</w:t>
      </w:r>
      <w:r w:rsidRPr="008D1974">
        <w:rPr>
          <w:spacing w:val="-2"/>
          <w:sz w:val="28"/>
          <w:szCs w:val="28"/>
        </w:rPr>
        <w:t xml:space="preserve"> </w:t>
      </w:r>
      <w:r w:rsidRPr="008D1974">
        <w:rPr>
          <w:spacing w:val="-2"/>
          <w:sz w:val="28"/>
          <w:szCs w:val="28"/>
        </w:rPr>
        <w:t xml:space="preserve">годы» </w:t>
      </w:r>
      <w:r w:rsidRPr="008D1974">
        <w:rPr>
          <w:spacing w:val="-2"/>
          <w:sz w:val="28"/>
          <w:szCs w:val="28"/>
        </w:rPr>
        <w:t xml:space="preserve"> </w:t>
      </w: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 w:rsidP="001B39AB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1B39AB" w:rsidRPr="008D1974" w:rsidRDefault="001B39AB">
      <w:pPr>
        <w:rPr>
          <w:rFonts w:ascii="Times New Roman" w:hAnsi="Times New Roman" w:cs="Times New Roman"/>
          <w:sz w:val="28"/>
          <w:szCs w:val="28"/>
        </w:rPr>
      </w:pPr>
    </w:p>
    <w:p w:rsidR="001B39AB" w:rsidRPr="008D1974" w:rsidRDefault="001B39AB">
      <w:pPr>
        <w:rPr>
          <w:rFonts w:ascii="Times New Roman" w:hAnsi="Times New Roman" w:cs="Times New Roman"/>
          <w:sz w:val="28"/>
          <w:szCs w:val="28"/>
        </w:rPr>
      </w:pPr>
    </w:p>
    <w:sectPr w:rsidR="001B39AB" w:rsidRPr="008D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280"/>
    <w:multiLevelType w:val="hybridMultilevel"/>
    <w:tmpl w:val="805C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732B8"/>
    <w:multiLevelType w:val="hybridMultilevel"/>
    <w:tmpl w:val="F8101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51988"/>
    <w:multiLevelType w:val="hybridMultilevel"/>
    <w:tmpl w:val="40EE3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B0C43"/>
    <w:multiLevelType w:val="hybridMultilevel"/>
    <w:tmpl w:val="08C8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A542D"/>
    <w:multiLevelType w:val="hybridMultilevel"/>
    <w:tmpl w:val="12D2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C1260"/>
    <w:multiLevelType w:val="hybridMultilevel"/>
    <w:tmpl w:val="4552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73FA7"/>
    <w:multiLevelType w:val="hybridMultilevel"/>
    <w:tmpl w:val="655AA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357926"/>
    <w:multiLevelType w:val="multilevel"/>
    <w:tmpl w:val="D44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65F53"/>
    <w:multiLevelType w:val="hybridMultilevel"/>
    <w:tmpl w:val="E29ACBDC"/>
    <w:lvl w:ilvl="0" w:tplc="957087C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AB"/>
    <w:rsid w:val="00016863"/>
    <w:rsid w:val="00023654"/>
    <w:rsid w:val="00072985"/>
    <w:rsid w:val="000C16E6"/>
    <w:rsid w:val="000C6291"/>
    <w:rsid w:val="000E0EE8"/>
    <w:rsid w:val="000E1B5B"/>
    <w:rsid w:val="001060D5"/>
    <w:rsid w:val="00136A17"/>
    <w:rsid w:val="001B39AB"/>
    <w:rsid w:val="001E3377"/>
    <w:rsid w:val="001E7A5F"/>
    <w:rsid w:val="00207EFD"/>
    <w:rsid w:val="00210E7C"/>
    <w:rsid w:val="00225A05"/>
    <w:rsid w:val="002264F4"/>
    <w:rsid w:val="00233766"/>
    <w:rsid w:val="00254E5F"/>
    <w:rsid w:val="00265BE7"/>
    <w:rsid w:val="00292D86"/>
    <w:rsid w:val="002A4A01"/>
    <w:rsid w:val="00312463"/>
    <w:rsid w:val="00341A91"/>
    <w:rsid w:val="00376BA9"/>
    <w:rsid w:val="00382167"/>
    <w:rsid w:val="003D5B72"/>
    <w:rsid w:val="003F14BA"/>
    <w:rsid w:val="0042054B"/>
    <w:rsid w:val="0043483E"/>
    <w:rsid w:val="004612BD"/>
    <w:rsid w:val="00494E13"/>
    <w:rsid w:val="004A3AA7"/>
    <w:rsid w:val="004C582E"/>
    <w:rsid w:val="004C58E5"/>
    <w:rsid w:val="00514DDE"/>
    <w:rsid w:val="00515BF4"/>
    <w:rsid w:val="0054183C"/>
    <w:rsid w:val="00544C7D"/>
    <w:rsid w:val="00596563"/>
    <w:rsid w:val="005A0ECF"/>
    <w:rsid w:val="005A2377"/>
    <w:rsid w:val="005A33AC"/>
    <w:rsid w:val="005D4341"/>
    <w:rsid w:val="00636652"/>
    <w:rsid w:val="00647B26"/>
    <w:rsid w:val="0066325F"/>
    <w:rsid w:val="006A23F3"/>
    <w:rsid w:val="00713B8E"/>
    <w:rsid w:val="007364AF"/>
    <w:rsid w:val="007728BB"/>
    <w:rsid w:val="00772DD2"/>
    <w:rsid w:val="007B21FC"/>
    <w:rsid w:val="007C599F"/>
    <w:rsid w:val="007D29BA"/>
    <w:rsid w:val="007E6847"/>
    <w:rsid w:val="0080740F"/>
    <w:rsid w:val="00816017"/>
    <w:rsid w:val="00823ABE"/>
    <w:rsid w:val="00844EC8"/>
    <w:rsid w:val="00846944"/>
    <w:rsid w:val="00854F20"/>
    <w:rsid w:val="00881285"/>
    <w:rsid w:val="008C6C0E"/>
    <w:rsid w:val="008D1974"/>
    <w:rsid w:val="009350AF"/>
    <w:rsid w:val="00996447"/>
    <w:rsid w:val="009A5213"/>
    <w:rsid w:val="009A54D7"/>
    <w:rsid w:val="009B7E9C"/>
    <w:rsid w:val="009D2045"/>
    <w:rsid w:val="009E5965"/>
    <w:rsid w:val="00A22153"/>
    <w:rsid w:val="00A735A4"/>
    <w:rsid w:val="00B255AC"/>
    <w:rsid w:val="00B461AB"/>
    <w:rsid w:val="00B51B7C"/>
    <w:rsid w:val="00B7715F"/>
    <w:rsid w:val="00B94C76"/>
    <w:rsid w:val="00BB57E1"/>
    <w:rsid w:val="00BB748F"/>
    <w:rsid w:val="00BD1000"/>
    <w:rsid w:val="00C018B3"/>
    <w:rsid w:val="00C13DEA"/>
    <w:rsid w:val="00C17BDF"/>
    <w:rsid w:val="00C41914"/>
    <w:rsid w:val="00C45467"/>
    <w:rsid w:val="00C87C35"/>
    <w:rsid w:val="00CB7806"/>
    <w:rsid w:val="00CE0979"/>
    <w:rsid w:val="00CE7BB0"/>
    <w:rsid w:val="00CF19B6"/>
    <w:rsid w:val="00DA5A47"/>
    <w:rsid w:val="00DC07CC"/>
    <w:rsid w:val="00DE0A97"/>
    <w:rsid w:val="00DE2AA3"/>
    <w:rsid w:val="00DE342D"/>
    <w:rsid w:val="00E10438"/>
    <w:rsid w:val="00E131F4"/>
    <w:rsid w:val="00E3516B"/>
    <w:rsid w:val="00E42FBB"/>
    <w:rsid w:val="00E910AE"/>
    <w:rsid w:val="00EF55B4"/>
    <w:rsid w:val="00F05E06"/>
    <w:rsid w:val="00F33FB7"/>
    <w:rsid w:val="00F379CC"/>
    <w:rsid w:val="00F65015"/>
    <w:rsid w:val="00F7109F"/>
    <w:rsid w:val="00F82F89"/>
    <w:rsid w:val="00F84FB7"/>
    <w:rsid w:val="00FC1FF2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39A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39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ody Text"/>
    <w:basedOn w:val="a"/>
    <w:link w:val="a4"/>
    <w:rsid w:val="001B39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3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B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3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B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B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39AB"/>
    <w:rPr>
      <w:b/>
      <w:bCs/>
    </w:rPr>
  </w:style>
  <w:style w:type="character" w:customStyle="1" w:styleId="apple-converted-space">
    <w:name w:val="apple-converted-space"/>
    <w:basedOn w:val="a0"/>
    <w:rsid w:val="001B39AB"/>
  </w:style>
  <w:style w:type="table" w:styleId="ab">
    <w:name w:val="Table Grid"/>
    <w:basedOn w:val="a1"/>
    <w:uiPriority w:val="59"/>
    <w:rsid w:val="001B3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B39AB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1B3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B39A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39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ody Text"/>
    <w:basedOn w:val="a"/>
    <w:link w:val="a4"/>
    <w:rsid w:val="001B39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B3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B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3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B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B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39AB"/>
    <w:rPr>
      <w:b/>
      <w:bCs/>
    </w:rPr>
  </w:style>
  <w:style w:type="character" w:customStyle="1" w:styleId="apple-converted-space">
    <w:name w:val="apple-converted-space"/>
    <w:basedOn w:val="a0"/>
    <w:rsid w:val="001B39AB"/>
  </w:style>
  <w:style w:type="table" w:styleId="ab">
    <w:name w:val="Table Grid"/>
    <w:basedOn w:val="a1"/>
    <w:uiPriority w:val="59"/>
    <w:rsid w:val="001B3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B39AB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1B3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class.net/SitePages/belgorod/index.aspx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bovbezusl.ucoz.ru/publ/ljubov/stikhi_o_druzhbe/stikhi_o_druzhbe_dlja_detej/54-1-0-14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2015-11-05T20:55:00Z</dcterms:created>
  <dcterms:modified xsi:type="dcterms:W3CDTF">2015-11-05T21:51:00Z</dcterms:modified>
</cp:coreProperties>
</file>