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D" w:rsidRPr="00BD5148" w:rsidRDefault="00BD5148">
      <w:pPr>
        <w:spacing w:before="100" w:after="75" w:line="240" w:lineRule="auto"/>
        <w:jc w:val="center"/>
        <w:rPr>
          <w:rFonts w:ascii="Times New Roman" w:eastAsia="Arial" w:hAnsi="Times New Roman" w:cs="Arial"/>
          <w:b/>
          <w:color w:val="199043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color w:val="199043"/>
          <w:sz w:val="24"/>
          <w:szCs w:val="24"/>
        </w:rPr>
        <w:t>Воспитание экологической культуры младших школьников в процессе внеклассной работы</w:t>
      </w:r>
    </w:p>
    <w:p w:rsidR="00AE2CED" w:rsidRPr="00BD5148" w:rsidRDefault="00AE2CED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Экологическая ситуация во всем мире, глобальный характер экологических проблем и своеобразное их проявление в каждом регионе планеты настоятельно требуют скорейшей перестройки мышления человечества, отдельных народов и каждого конкретного человека.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В связи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с этим экологическое образование как “непрерывный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</w:t>
      </w:r>
      <w:r w:rsidRPr="00BD5148">
        <w:rPr>
          <w:rFonts w:ascii="Times New Roman" w:eastAsia="Arial" w:hAnsi="Times New Roman" w:cs="Arial"/>
          <w:sz w:val="24"/>
          <w:szCs w:val="24"/>
        </w:rPr>
        <w:t>отношение к окружающей социально- природной среде и здоровью становится новым приоритетным направлением педагогической теории и практики” (Из Концепции общего среднего общеобразовательного образования).</w:t>
      </w:r>
      <w:proofErr w:type="gramEnd"/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Острота современных экологических проблем выдвинула п</w:t>
      </w:r>
      <w:r w:rsidRPr="00BD5148">
        <w:rPr>
          <w:rFonts w:ascii="Times New Roman" w:eastAsia="Arial" w:hAnsi="Times New Roman" w:cs="Arial"/>
          <w:sz w:val="24"/>
          <w:szCs w:val="24"/>
        </w:rPr>
        <w:t>еред школой задачу большой экономической и социальной значимости: воспитание молодого поколения в духе бережного, ответственного отношения к природе, охране природных богатств такова актуальность данной работы.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>Объект</w:t>
      </w:r>
      <w:r w:rsidRPr="00BD5148">
        <w:rPr>
          <w:rFonts w:ascii="Times New Roman" w:eastAsia="Arial" w:hAnsi="Times New Roman" w:cs="Arial"/>
          <w:sz w:val="24"/>
          <w:szCs w:val="24"/>
        </w:rPr>
        <w:t>: Экологическая культура младших школьн</w:t>
      </w:r>
      <w:r w:rsidRPr="00BD5148">
        <w:rPr>
          <w:rFonts w:ascii="Times New Roman" w:eastAsia="Arial" w:hAnsi="Times New Roman" w:cs="Arial"/>
          <w:sz w:val="24"/>
          <w:szCs w:val="24"/>
        </w:rPr>
        <w:t>иков.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>Предмет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: Организационно-педагогическое обеспечение реализации комплексного подхода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к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формировании экологической культуры младших школьников в процессе внеклассной работы.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>Цели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: </w:t>
      </w:r>
    </w:p>
    <w:p w:rsidR="00AE2CED" w:rsidRPr="00BD5148" w:rsidRDefault="00BD514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Формирование экологической культуры младших школьников в процессе внекла</w:t>
      </w:r>
      <w:r w:rsidRPr="00BD5148">
        <w:rPr>
          <w:rFonts w:ascii="Times New Roman" w:eastAsia="Arial" w:hAnsi="Times New Roman" w:cs="Arial"/>
          <w:sz w:val="24"/>
          <w:szCs w:val="24"/>
        </w:rPr>
        <w:t>ссной работы;</w:t>
      </w:r>
    </w:p>
    <w:p w:rsidR="00AE2CED" w:rsidRPr="00BD5148" w:rsidRDefault="00BD514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Апробировать систему внеклассных занятий, как одно из условий реализации комплексного подхода к формированию экологической культуры младших школьников.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>Задачи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: </w:t>
      </w:r>
    </w:p>
    <w:p w:rsidR="00AE2CED" w:rsidRPr="00BD5148" w:rsidRDefault="00BD514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Определить возможности внеклассной работы по экологическому воспитанию младших шк</w:t>
      </w:r>
      <w:r w:rsidRPr="00BD5148">
        <w:rPr>
          <w:rFonts w:ascii="Times New Roman" w:eastAsia="Arial" w:hAnsi="Times New Roman" w:cs="Arial"/>
          <w:sz w:val="24"/>
          <w:szCs w:val="24"/>
        </w:rPr>
        <w:t>ольников;</w:t>
      </w:r>
    </w:p>
    <w:p w:rsidR="00AE2CED" w:rsidRPr="00BD5148" w:rsidRDefault="00BD514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Воспитание новых ценностных ориентаций;</w:t>
      </w:r>
    </w:p>
    <w:p w:rsidR="00AE2CED" w:rsidRPr="00BD5148" w:rsidRDefault="00BD514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Разработка содержаний экологических игр, их систематизация.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>Гипотеза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работы составляет предположение о том, что эффективность формирования экологической культуры младших школьников в процессе внеклассной ра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боты достигается, если: </w:t>
      </w:r>
    </w:p>
    <w:p w:rsidR="00AE2CED" w:rsidRPr="00BD5148" w:rsidRDefault="00BD514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обеспечивается формирование экологического сознания, знаний и опыта деятельности по сохранению природы;</w:t>
      </w:r>
    </w:p>
    <w:p w:rsidR="00AE2CED" w:rsidRPr="00BD5148" w:rsidRDefault="00BD514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реализация комплексных задач экологического воспитания: образовательные, воспитательные и оздоровительные.</w:t>
      </w:r>
      <w:proofErr w:type="gramEnd"/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В содержание экологи</w:t>
      </w:r>
      <w:r w:rsidRPr="00BD5148">
        <w:rPr>
          <w:rFonts w:ascii="Times New Roman" w:eastAsia="Arial" w:hAnsi="Times New Roman" w:cs="Arial"/>
          <w:sz w:val="24"/>
          <w:szCs w:val="24"/>
        </w:rPr>
        <w:t>ческого воспитания входит формирование начал экологической культуры в младшем школьном возрасте - это становление осознанно- правильного отношения непосредственно к самой природе во всем ее многообразии, к людям, охраняющим и созидающим ее, а также к людям</w:t>
      </w:r>
      <w:r w:rsidRPr="00BD5148">
        <w:rPr>
          <w:rFonts w:ascii="Times New Roman" w:eastAsia="Arial" w:hAnsi="Times New Roman" w:cs="Arial"/>
          <w:sz w:val="24"/>
          <w:szCs w:val="24"/>
        </w:rPr>
        <w:t>, создающим на основе ее богатств материальные или духовные ценности. Знания являются обязательным компонентом процесса формирования начал экологической культуры, а отношение – конечным его продуктом. Истинно экологические знания формируют осознанный харак</w:t>
      </w:r>
      <w:r w:rsidRPr="00BD5148">
        <w:rPr>
          <w:rFonts w:ascii="Times New Roman" w:eastAsia="Arial" w:hAnsi="Times New Roman" w:cs="Arial"/>
          <w:sz w:val="24"/>
          <w:szCs w:val="24"/>
        </w:rPr>
        <w:t>тер отношения и дают начало экологическому сознанию.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lastRenderedPageBreak/>
        <w:t>Эффективность экологического воспитания младших школьников целиком зависит от создания правильного использования развивающей среды, а также от системной педагогической работы с детьми. Важно сформировать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осознанное правильное отношение к природе, окружающей среде, объектам живой и неживой природы. Исходя из этого, основной целью экологического воспитания детей младшего школьного возраста является формирование начал экологического культуры.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Формирование у детей ответственного отношения к природе - это сложный и длительный процесс. Конечным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учшать облагораживать природную среду. В основе построения занятий с экологической направленностью лежат следующие целевые установки: </w:t>
      </w:r>
    </w:p>
    <w:p w:rsidR="00AE2CED" w:rsidRPr="00BD5148" w:rsidRDefault="00BD514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формирование целостного представления о природном и социальном окружении как среде жизни, труда и отдыха человека;</w:t>
      </w:r>
    </w:p>
    <w:p w:rsidR="00AE2CED" w:rsidRPr="00BD5148" w:rsidRDefault="00BD514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развит</w:t>
      </w:r>
      <w:r w:rsidRPr="00BD5148">
        <w:rPr>
          <w:rFonts w:ascii="Times New Roman" w:eastAsia="Arial" w:hAnsi="Times New Roman" w:cs="Arial"/>
          <w:sz w:val="24"/>
          <w:szCs w:val="24"/>
        </w:rPr>
        <w:t>ие умения воспринимать окружающим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</w:t>
      </w:r>
    </w:p>
    <w:p w:rsidR="00AE2CED" w:rsidRPr="00BD5148" w:rsidRDefault="00BD514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обучение младших школьников методам познания окружающего мира;</w:t>
      </w:r>
    </w:p>
    <w:p w:rsidR="00AE2CED" w:rsidRPr="00BD5148" w:rsidRDefault="00BD514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воспи</w:t>
      </w:r>
      <w:r w:rsidRPr="00BD5148">
        <w:rPr>
          <w:rFonts w:ascii="Times New Roman" w:eastAsia="Arial" w:hAnsi="Times New Roman" w:cs="Arial"/>
          <w:sz w:val="24"/>
          <w:szCs w:val="24"/>
        </w:rPr>
        <w:t>тание эстетического и нравственного отношения к среде жизнедеятельности человека, умение вести себя в ней в соответствии с общечеловеческими нормами морали.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Формирование непрерывного воспитательного процесса осуществляется через комплексный подход. Комплек</w:t>
      </w:r>
      <w:r w:rsidRPr="00BD5148">
        <w:rPr>
          <w:rFonts w:ascii="Times New Roman" w:eastAsia="Arial" w:hAnsi="Times New Roman" w:cs="Arial"/>
          <w:sz w:val="24"/>
          <w:szCs w:val="24"/>
        </w:rPr>
        <w:t>сность означает единство целей, задач, содержание, методов и форм воспитательного воздействия и взаимодействия.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Комплексный подход предполагает системный подход к процессу воспитания и управлению им и предусматривает не только передачу знаний, но и обязате</w:t>
      </w:r>
      <w:r w:rsidRPr="00BD5148">
        <w:rPr>
          <w:rFonts w:ascii="Times New Roman" w:eastAsia="Arial" w:hAnsi="Times New Roman" w:cs="Arial"/>
          <w:sz w:val="24"/>
          <w:szCs w:val="24"/>
        </w:rPr>
        <w:t>льное пробуждение чувств ребенка. В младшем школьном возрасте ставится цель заложить фундамент знаний о связях в природе, которые убудут способствовать формированию экологической культуры личности.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Основной целью учителей начальных классов является развити</w:t>
      </w:r>
      <w:r w:rsidRPr="00BD5148">
        <w:rPr>
          <w:rFonts w:ascii="Times New Roman" w:eastAsia="Arial" w:hAnsi="Times New Roman" w:cs="Arial"/>
          <w:sz w:val="24"/>
          <w:szCs w:val="24"/>
        </w:rPr>
        <w:t>е целостной личности, неравнодушной к проблемам родного края, способной практически решать экологические проблемы. Внеурочная деятельность, которая направлена на достижения определенных результатов, требующих от учащихся мыслительной работы, преодоление оп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ределенных трудностей.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Одной из задач кружковой работы по экологическому воспитанию является расширение объема интереса младших школьников к природе, формирование его устойчивости и направленности ко всему в природе и о природе, к охране природной среды.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Для того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,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чтобы занятия кружка были интересны и не утомляли детей, целесообразно предусмотреть и смену видов деятельности: познавательная, игровая, творческая, трудовая, исследовательская. Кружковая работа дает возможность привлекать младших школьников к </w:t>
      </w:r>
      <w:r w:rsidRPr="00BD5148">
        <w:rPr>
          <w:rFonts w:ascii="Times New Roman" w:eastAsia="Arial" w:hAnsi="Times New Roman" w:cs="Arial"/>
          <w:sz w:val="24"/>
          <w:szCs w:val="24"/>
        </w:rPr>
        <w:t>проведению исследовательской деятельности в природе. Воспитание любви к природе должно идти через практическое применение знаний о ней.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Работа по экологическому воспитанию ведется и за пределами школьного учреждения. Большое воспитательно-образовательное з</w:t>
      </w:r>
      <w:r w:rsidRPr="00BD5148">
        <w:rPr>
          <w:rFonts w:ascii="Times New Roman" w:eastAsia="Arial" w:hAnsi="Times New Roman" w:cs="Arial"/>
          <w:sz w:val="24"/>
          <w:szCs w:val="24"/>
        </w:rPr>
        <w:t>начение имеют экскурсии и прогулки по экологической тропе.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 xml:space="preserve">Экологическая тропа </w:t>
      </w:r>
      <w:r w:rsidRPr="00BD5148">
        <w:rPr>
          <w:rFonts w:ascii="Times New Roman" w:eastAsia="Arial" w:hAnsi="Times New Roman" w:cs="Arial"/>
          <w:sz w:val="24"/>
          <w:szCs w:val="24"/>
        </w:rPr>
        <w:t>- это разновидность “учебных троп природы”, которые стали активно создаваться в последние годы. Цель создания такой тропы - обучение детей на примере конкретных природных объект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ов, общение с природой, воспитание бережного отношения к ней.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lastRenderedPageBreak/>
        <w:t>Экскурсии и прогулки имеют большое значение в воспитании у школьников экологического сознания, в формировании экологической культуры. На экскурсиях, в наблюдениях за растениями и животными пере</w:t>
      </w:r>
      <w:r w:rsidRPr="00BD5148">
        <w:rPr>
          <w:rFonts w:ascii="Times New Roman" w:eastAsia="Arial" w:hAnsi="Times New Roman" w:cs="Arial"/>
          <w:sz w:val="24"/>
          <w:szCs w:val="24"/>
        </w:rPr>
        <w:t>д детьми раскрывается красота родной природы, ее неповторимость. Одновременно замечаем и неразумное, пагубное влияние человека на природу. Чтобы научить ребенка видеть вокруг себя эти контрасты, сопереживать и размышлять, используются экологические сказки.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Детям эти экскурсии по экологической тропинке приносят большую радость и удовольствие, здесь закладывается любовь к нашей природе.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При проведении экскурсии уделяется внимание вопросу по охране природы. С растениями следует обращаться бережно, не ломать ве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тки деревьев и кустарников, не вырывать с корнями цветущие растения, не обрывать с них цветки. Обращается внимание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на те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растения, которые взяты под особую охрану.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Наиболее благоприятное время для проведения осенней экскурсии - конец сентября, когда листья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деревьев и кустарников приобретают характерную видовую окраску и процесс листопада ярко выражен.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Экологическая тропинка начинается с центрального входа на территорию парка.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- Подумайте, кто нас сейчас будет встречать? (Деревья, кустарники, травянистые р</w:t>
      </w:r>
      <w:r w:rsidRPr="00BD5148">
        <w:rPr>
          <w:rFonts w:ascii="Times New Roman" w:eastAsia="Arial" w:hAnsi="Times New Roman" w:cs="Arial"/>
          <w:sz w:val="24"/>
          <w:szCs w:val="24"/>
        </w:rPr>
        <w:t>астения.)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Мы полюбуемся красками золотой осени, самого яркого, хотя и короткого периода- листопада. Давайте поздороваемся с хозяевами и пожелаем им тепла и красоты.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- Послушайте тишину леса. Как вам кажется, рад вам лес? Как вы себя чувствуете, какое у ва</w:t>
      </w:r>
      <w:r w:rsidRPr="00BD5148">
        <w:rPr>
          <w:rFonts w:ascii="Times New Roman" w:eastAsia="Arial" w:hAnsi="Times New Roman" w:cs="Arial"/>
          <w:sz w:val="24"/>
          <w:szCs w:val="24"/>
        </w:rPr>
        <w:t>с настроение.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Раз вам хорошо, значит, и лес вам рад. Приходите в лес всегда, как к другу, берегите его. Видите, сколько радости он посылает вам!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Подарите свои улыбки друг другу. Скажите, в чем волшебная сила улыбки? Радостно у вас на душе, настроение хорош</w:t>
      </w:r>
      <w:r w:rsidRPr="00BD5148">
        <w:rPr>
          <w:rFonts w:ascii="Times New Roman" w:eastAsia="Arial" w:hAnsi="Times New Roman" w:cs="Arial"/>
          <w:sz w:val="24"/>
          <w:szCs w:val="24"/>
        </w:rPr>
        <w:t>ее. Если вы научитесь улыбаться красоте, добру, друг другу, то ваша волшебная улыбка всегда будет возвращаться к вам радостью. Ведь окружающий мир - большое волшебное зеркало. Будьте внимательны сегодня на экскурсии, и вы обязательно это заметите, если сум</w:t>
      </w:r>
      <w:r w:rsidRPr="00BD5148">
        <w:rPr>
          <w:rFonts w:ascii="Times New Roman" w:eastAsia="Arial" w:hAnsi="Times New Roman" w:cs="Arial"/>
          <w:sz w:val="24"/>
          <w:szCs w:val="24"/>
        </w:rPr>
        <w:t>еете увидеть всю красоту окружающей природы и улыбнуться ей.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А так ли тихо в лесу? Послушайте, как шуршат падающие листья, шумит ветерок в ветвях. А чем пахнет осенью в лесу? (пахнет опавшими листьями, грибами.)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Лесной воздух отличается чистотой и содержит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вещества, которые вырабатывает все растения. Поэтому подышать чистым лесным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воздухом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полезно для здоровья.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- Вспомните, какое дыхани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е-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через нос или через рот- полезнее и почему? Привыкайте дышать через нос, особенно если погода прохладная: холодному воз</w:t>
      </w:r>
      <w:r w:rsidRPr="00BD5148">
        <w:rPr>
          <w:rFonts w:ascii="Times New Roman" w:eastAsia="Arial" w:hAnsi="Times New Roman" w:cs="Arial"/>
          <w:sz w:val="24"/>
          <w:szCs w:val="24"/>
        </w:rPr>
        <w:t>духу необходимо согреться в ваших теплых носиках, прежде чем он попадет в легкие.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>Остановка 1</w:t>
      </w:r>
      <w:r w:rsidRPr="00BD5148">
        <w:rPr>
          <w:rFonts w:ascii="Times New Roman" w:eastAsia="Arial" w:hAnsi="Times New Roman" w:cs="Arial"/>
          <w:sz w:val="24"/>
          <w:szCs w:val="24"/>
        </w:rPr>
        <w:t>. В мастерской художницы Осени. Давайте полюбуемся осенними красками расписного лесного шатра. Попробуйте сосчитать, сколько цветков и оттенков вы видите на листья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х деревьев и кустарников? Обратите внимание, что листья разных деревьев отличаются по цвету. На березе - листья желтые, осине - красные.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- А почему листья опадают? (Дети высказывают свои предположения)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- </w:t>
      </w:r>
      <w:r w:rsidRPr="00BD5148">
        <w:rPr>
          <w:rFonts w:ascii="Times New Roman" w:eastAsia="Arial" w:hAnsi="Times New Roman" w:cs="Arial"/>
          <w:sz w:val="24"/>
          <w:szCs w:val="24"/>
        </w:rPr>
        <w:t>Листопад деревьев – это защита от зимней засухи и стужи. За теплые месяцы только одна большая береза испаряет около 7 тонн воды. Сохранив на зиму листья, через которые эта вода испаряется, береза погибла бы от засухи: зимой столько воды из почвы не получиш</w:t>
      </w:r>
      <w:r w:rsidRPr="00BD5148">
        <w:rPr>
          <w:rFonts w:ascii="Times New Roman" w:eastAsia="Arial" w:hAnsi="Times New Roman" w:cs="Arial"/>
          <w:sz w:val="24"/>
          <w:szCs w:val="24"/>
        </w:rPr>
        <w:t>ь.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lastRenderedPageBreak/>
        <w:t xml:space="preserve">Вот мы с вами и идем по мягкому цветному ковру. Приглядитесь,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листьев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каких деревьев больше всего среди опавших? Оказывается, раньше всех теряют листья береза, позже - осина. (Дети переходят от дерева к дереву, собирают и рассматривают опавшие листья.)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b/>
          <w:sz w:val="24"/>
          <w:szCs w:val="24"/>
        </w:rPr>
        <w:t>Остановка 2.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Спортивная. (Проводится на ровной полянке или спортивной площадке)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- Одно из правил поведения в природе – вести себя тихо, чтобы не тревожить лесных обитателей, особенно птиц. Поэтому наша остановка не должна быть шумной.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Мы наблюдали с вами з</w:t>
      </w:r>
      <w:r w:rsidRPr="00BD5148">
        <w:rPr>
          <w:rFonts w:ascii="Times New Roman" w:eastAsia="Arial" w:hAnsi="Times New Roman" w:cs="Arial"/>
          <w:sz w:val="24"/>
          <w:szCs w:val="24"/>
        </w:rPr>
        <w:t>а красотой осенней природы, за ровными и стройными стволами березы. Прямые, белоствольные березы нам напоминают о правильной осанке. Посмотрите друг на друга. Правильно ли вы держите осанку?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Учащиеся под руководством учителя выполняют несколько упражнений 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на укрепление осанки. Дыхание произвольное.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- Если человек дружит с физкультурой, его мышцы превращаются в защитный каркас, который охраняет внутренние органы и позвоночник от деформаций. А своим мышцам помогает каждый сам.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Итак, спины выпрямили, голову д</w:t>
      </w:r>
      <w:r w:rsidRPr="00BD5148">
        <w:rPr>
          <w:rFonts w:ascii="Times New Roman" w:eastAsia="Arial" w:hAnsi="Times New Roman" w:cs="Arial"/>
          <w:sz w:val="24"/>
          <w:szCs w:val="24"/>
        </w:rPr>
        <w:t>ержим гордо - высоко и красиво. Теперь походим - красивую походку надо тоже тренировать. Старайтесь следить за своей походкой и осанкой, если хотите быть красивыми и здоровыми.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Вот и закончилась наша экскурсия в осенний парк.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Посмотрите друг на друга. Може</w:t>
      </w:r>
      <w:r w:rsidRPr="00BD5148">
        <w:rPr>
          <w:rFonts w:ascii="Times New Roman" w:eastAsia="Arial" w:hAnsi="Times New Roman" w:cs="Arial"/>
          <w:sz w:val="24"/>
          <w:szCs w:val="24"/>
        </w:rPr>
        <w:t>т, вас немножко раскрасила художница Осень? Стали румяными ваши щеки, светящимися глаза. Почему? Потому что пребывание на свежем воздухе укрепляет здоровье, а здоровый человек всегда красив. И если вы хотите быть здоровыми и красивыми, как сейчас, откажите</w:t>
      </w:r>
      <w:r w:rsidRPr="00BD5148">
        <w:rPr>
          <w:rFonts w:ascii="Times New Roman" w:eastAsia="Arial" w:hAnsi="Times New Roman" w:cs="Arial"/>
          <w:sz w:val="24"/>
          <w:szCs w:val="24"/>
        </w:rPr>
        <w:t>сь от просмотра ненужных вам кинофильмов и проведите это время на природе.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Видите, сколько секретов здоровья мы сегодня узнали. Помните о них.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На обратном пути учитель подходит к деревьям, спрашивает у детей, как они называются, и просит показать листья эт</w:t>
      </w:r>
      <w:r w:rsidRPr="00BD5148">
        <w:rPr>
          <w:rFonts w:ascii="Times New Roman" w:eastAsia="Arial" w:hAnsi="Times New Roman" w:cs="Arial"/>
          <w:sz w:val="24"/>
          <w:szCs w:val="24"/>
        </w:rPr>
        <w:t>ого дерева. А чтобы продлить радость общения с осенней природой, он предлагает принести ее домой с маленьким букетом самых красивых листьев, и вы узнаете еще один секрет волшебной силы осени.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- Как вы думаете, отчего может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рассердиться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или опечалиться бабу</w:t>
      </w:r>
      <w:r w:rsidRPr="00BD5148">
        <w:rPr>
          <w:rFonts w:ascii="Times New Roman" w:eastAsia="Arial" w:hAnsi="Times New Roman" w:cs="Arial"/>
          <w:sz w:val="24"/>
          <w:szCs w:val="24"/>
        </w:rPr>
        <w:t>шка: когда вы ей нагрубите, когда придете домой с промокшими ногами или принесете ей домой букет ярких осенних листьев? У вас сегодня есть возможность проверить, как поднимается настроение, когда удается порадовать другого человека, особенно любимого и бли</w:t>
      </w:r>
      <w:r w:rsidRPr="00BD5148">
        <w:rPr>
          <w:rFonts w:ascii="Times New Roman" w:eastAsia="Arial" w:hAnsi="Times New Roman" w:cs="Arial"/>
          <w:sz w:val="24"/>
          <w:szCs w:val="24"/>
        </w:rPr>
        <w:t>зкого. Это опять возвращает вам добро зеркало окружающего мира. Умейте в него правильно смотреться!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После экскурсии следует провести занятие, которое позволит сохранить детям эмоциональный настрой, полученный во время экскурсии, создать им единую картину о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сени, включающую в себя не только знания о сезонных изменениях в природе, но и звуках, красках и запахах осени.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На прогулках, на экологической тропинке детей учат фиксировать красивый пейзаж, одиноко стоящее деревце и затем, придя в группу, сделать зарисо</w:t>
      </w:r>
      <w:r w:rsidRPr="00BD5148">
        <w:rPr>
          <w:rFonts w:ascii="Times New Roman" w:eastAsia="Arial" w:hAnsi="Times New Roman" w:cs="Arial"/>
          <w:sz w:val="24"/>
          <w:szCs w:val="24"/>
        </w:rPr>
        <w:t>вку и составить рассказ по своему рисунку.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Важное значение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в экологическом воспитании детей придается проведению наблюдений на прогулке. Эта работа не только развивает наблюдательность детей, но и побуждает их делать выводы о тех или иных явлениях, происхо</w:t>
      </w:r>
      <w:r w:rsidRPr="00BD5148">
        <w:rPr>
          <w:rFonts w:ascii="Times New Roman" w:eastAsia="Arial" w:hAnsi="Times New Roman" w:cs="Arial"/>
          <w:sz w:val="24"/>
          <w:szCs w:val="24"/>
        </w:rPr>
        <w:t>дящих в живой и неживой природе, развивая логическое мышление и разговорную речь ребенка.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Любовь к природе - великое чувство. Оно помогает человеку стать справедливее, великодушнее, ответственнее. Любить природу может лишь тот, кто ее знает и понимает, </w:t>
      </w:r>
      <w:r w:rsidRPr="00BD5148">
        <w:rPr>
          <w:rFonts w:ascii="Times New Roman" w:eastAsia="Arial" w:hAnsi="Times New Roman" w:cs="Arial"/>
          <w:sz w:val="24"/>
          <w:szCs w:val="24"/>
        </w:rPr>
        <w:lastRenderedPageBreak/>
        <w:t>кто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умеет видеть ее. Чтобы человек научился этому, прививать любовь к природе надо с самого раннего детства. Таким образом, при взаимодействии с окружающей средой у детей расширяется кругозор, приобретаются новые знания, воспитываются духовные, нравственные и</w:t>
      </w:r>
      <w:r w:rsidRPr="00BD5148">
        <w:rPr>
          <w:rFonts w:ascii="Times New Roman" w:eastAsia="Arial" w:hAnsi="Times New Roman" w:cs="Arial"/>
          <w:sz w:val="24"/>
          <w:szCs w:val="24"/>
        </w:rPr>
        <w:t xml:space="preserve"> волевые качества, такие, как дружба и взаимопомощь, взаимное доверие, настойчивость, выдержка, коллективизм. Развиваются двигательные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навыки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и укрепляется здоровье, изучаются правила поведения в окружающем природно-предметном мире.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Чтобы сформировать у де</w:t>
      </w:r>
      <w:r w:rsidRPr="00BD5148">
        <w:rPr>
          <w:rFonts w:ascii="Times New Roman" w:eastAsia="Arial" w:hAnsi="Times New Roman" w:cs="Arial"/>
          <w:sz w:val="24"/>
          <w:szCs w:val="24"/>
        </w:rPr>
        <w:t>тей сознательное отношение к природе, необходимо продуманно использовать окружающую природную и предметную среду, показывать взаимосвязь растений и животных с внешними условиями, их приспособленность к среде обитания, зависимость жизни и состояния организм</w:t>
      </w:r>
      <w:r w:rsidRPr="00BD5148">
        <w:rPr>
          <w:rFonts w:ascii="Times New Roman" w:eastAsia="Arial" w:hAnsi="Times New Roman" w:cs="Arial"/>
          <w:sz w:val="24"/>
          <w:szCs w:val="24"/>
        </w:rPr>
        <w:t>а от воздействия внешних фактов, деятельности человека.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 xml:space="preserve">Таким </w:t>
      </w:r>
      <w:proofErr w:type="gramStart"/>
      <w:r w:rsidRPr="00BD5148">
        <w:rPr>
          <w:rFonts w:ascii="Times New Roman" w:eastAsia="Arial" w:hAnsi="Times New Roman" w:cs="Arial"/>
          <w:sz w:val="24"/>
          <w:szCs w:val="24"/>
        </w:rPr>
        <w:t>образом</w:t>
      </w:r>
      <w:proofErr w:type="gramEnd"/>
      <w:r w:rsidRPr="00BD5148">
        <w:rPr>
          <w:rFonts w:ascii="Times New Roman" w:eastAsia="Arial" w:hAnsi="Times New Roman" w:cs="Arial"/>
          <w:sz w:val="24"/>
          <w:szCs w:val="24"/>
        </w:rPr>
        <w:t xml:space="preserve"> правильно спланированная работа ведет к тому, что дети становятся добрее, умеют сопереживать, радоваться, волноваться, овладевают навыками ухода за растениями и птицами. </w:t>
      </w:r>
    </w:p>
    <w:p w:rsidR="00AE2CED" w:rsidRPr="00BD5148" w:rsidRDefault="00BD5148">
      <w:pPr>
        <w:spacing w:before="100" w:after="100" w:line="240" w:lineRule="auto"/>
        <w:rPr>
          <w:rFonts w:ascii="Times New Roman" w:eastAsia="Arial" w:hAnsi="Times New Roman" w:cs="Arial"/>
          <w:sz w:val="24"/>
          <w:szCs w:val="24"/>
        </w:rPr>
      </w:pPr>
      <w:r w:rsidRPr="00BD5148">
        <w:rPr>
          <w:rFonts w:ascii="Times New Roman" w:eastAsia="Arial" w:hAnsi="Times New Roman" w:cs="Arial"/>
          <w:sz w:val="24"/>
          <w:szCs w:val="24"/>
        </w:rPr>
        <w:t>Так шаг за шагом нужно стремиться прививать детям бережное, любовное отношение к окружающему миру.</w:t>
      </w:r>
    </w:p>
    <w:p w:rsidR="00AE2CED" w:rsidRPr="00BD5148" w:rsidRDefault="00AE2CED">
      <w:pPr>
        <w:rPr>
          <w:rFonts w:ascii="Times New Roman" w:eastAsia="Calibri" w:hAnsi="Times New Roman" w:cs="Calibri"/>
          <w:sz w:val="24"/>
          <w:szCs w:val="24"/>
        </w:rPr>
      </w:pPr>
    </w:p>
    <w:sectPr w:rsidR="00AE2CED" w:rsidRPr="00BD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56C"/>
    <w:multiLevelType w:val="multilevel"/>
    <w:tmpl w:val="ADF65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635D8"/>
    <w:multiLevelType w:val="multilevel"/>
    <w:tmpl w:val="BCC8D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3FC9"/>
    <w:multiLevelType w:val="multilevel"/>
    <w:tmpl w:val="87622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D6075"/>
    <w:multiLevelType w:val="multilevel"/>
    <w:tmpl w:val="F8628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CED"/>
    <w:rsid w:val="00AE2CED"/>
    <w:rsid w:val="00B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2014-03-27T04:56:00Z</dcterms:created>
  <dcterms:modified xsi:type="dcterms:W3CDTF">2014-03-27T04:56:00Z</dcterms:modified>
</cp:coreProperties>
</file>