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05" w:rsidRPr="004A3E1E" w:rsidRDefault="006F4E05" w:rsidP="006F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</w:t>
      </w:r>
      <w:r w:rsidR="00ED0085" w:rsidRPr="004A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урока </w:t>
      </w:r>
    </w:p>
    <w:p w:rsidR="00A110C1" w:rsidRPr="004A3E1E" w:rsidRDefault="00A110C1" w:rsidP="006F4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0C1" w:rsidRPr="004A3E1E" w:rsidRDefault="00A110C1" w:rsidP="00A110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Комовой Светланы Васильевны учителя</w:t>
      </w:r>
    </w:p>
    <w:p w:rsidR="00A110C1" w:rsidRPr="004A3E1E" w:rsidRDefault="00A110C1" w:rsidP="00A110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МАОУ гимназии №16  Интерес </w:t>
      </w:r>
      <w:proofErr w:type="gramStart"/>
      <w:r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Люберцы</w:t>
      </w:r>
    </w:p>
    <w:p w:rsidR="00A110C1" w:rsidRPr="004A3E1E" w:rsidRDefault="00A110C1" w:rsidP="00A110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 5</w:t>
      </w:r>
      <w:r w:rsidR="004A3E1E"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Дата: 27.03.2015    Предмет: математика</w:t>
      </w:r>
    </w:p>
    <w:p w:rsidR="00A110C1" w:rsidRPr="004A3E1E" w:rsidRDefault="00A110C1" w:rsidP="00A110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 и роль урока в изучаемой теме: урок усвоения нового материала по теме «Среднее арифметическое»</w:t>
      </w:r>
      <w:r w:rsidR="004A3E1E" w:rsidRPr="004A3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после изучения темы «Действия с десятичными дробями»</w:t>
      </w:r>
    </w:p>
    <w:p w:rsidR="00A110C1" w:rsidRPr="004A3E1E" w:rsidRDefault="00A110C1" w:rsidP="00A11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05" w:rsidRPr="004A3E1E" w:rsidRDefault="006F4E05" w:rsidP="006F4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9"/>
        <w:gridCol w:w="6311"/>
      </w:tblGrid>
      <w:tr w:rsidR="006F4E05" w:rsidRPr="004A3E1E" w:rsidTr="000578F3">
        <w:trPr>
          <w:trHeight w:val="3150"/>
        </w:trPr>
        <w:tc>
          <w:tcPr>
            <w:tcW w:w="9169" w:type="dxa"/>
            <w:hideMark/>
          </w:tcPr>
          <w:p w:rsidR="006F4E05" w:rsidRPr="004A3E1E" w:rsidRDefault="006F4E05" w:rsidP="000578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1" w:type="dxa"/>
            <w:hideMark/>
          </w:tcPr>
          <w:p w:rsidR="006F4E05" w:rsidRPr="004A3E1E" w:rsidRDefault="000578F3" w:rsidP="00057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урока</w:t>
            </w:r>
            <w:r w:rsidR="006F4E05"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F4E05" w:rsidRPr="004A3E1E" w:rsidRDefault="006F4E05" w:rsidP="00057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</w:t>
            </w: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ввести определение понятия среднего арифметического и алгоритм нахождения среднего арифметического, сформировать умение работать по этому алгоритму;</w:t>
            </w:r>
          </w:p>
          <w:p w:rsidR="006F4E05" w:rsidRPr="004A3E1E" w:rsidRDefault="006F4E05" w:rsidP="00057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</w:t>
            </w: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развивать умения работать с текстом (внимательно читать, выделять главное), анализировать, сравнивать, делать выводы, развивать внимание и память, познавательный интерес через игровые моменты взаимоконтроля, взаимопроверки и самопроверки;</w:t>
            </w:r>
          </w:p>
          <w:p w:rsidR="006F4E05" w:rsidRPr="004A3E1E" w:rsidRDefault="006F4E05" w:rsidP="00057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</w:t>
            </w: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воспитание культуры математической речи, умения высказывать свою точку зрения, слушать других, принимать участие в диалоге, формировать способность к позитивному сотрудничеству.</w:t>
            </w: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 темы, термины и понятия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арифметическое нескольких чисел, алгоритм нахождения среднего арифметического.</w:t>
            </w: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-первичное усвоение определения и алгоритма </w:t>
            </w: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нахождения среднего арифметического нескольких чисел;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-умение применять правило (алгоритм) нахождения среднего арифметического при решении задач;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-первичные знания о применении понятия «среднее арифметическое» в практической деятельности человека.</w:t>
            </w: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 УУД</w:t>
            </w: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самоопределение, смыслообразование</w:t>
            </w: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-формулирование проблемы, самостоятельное выделение и формулирование познавательной цели;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-осуществление поиска необходимой информации для выполнения учебных заданий с использованием учебной литературы;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-осознанное и произвольное построение речевого высказывания в устной и письменной форме.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УУД</w:t>
            </w: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-учитывать правило в планировании и контроле способа решения;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-уметь оценивать правильность выполнения действия на уровне адекватной ретроспективной оценки.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</w:t>
            </w: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-уметь договариваться и приходить к общему решению в совместной деятельности;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-уметь контролировать действия партнера;</w:t>
            </w:r>
          </w:p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-строить монологическое высказывание, владеть диалогической формой речи.</w:t>
            </w: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пространства</w:t>
            </w: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кабинет</w:t>
            </w: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Межпредметные связи</w:t>
            </w: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4E05" w:rsidRPr="004A3E1E" w:rsidTr="000578F3">
        <w:tc>
          <w:tcPr>
            <w:tcW w:w="9169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311" w:type="dxa"/>
            <w:hideMark/>
          </w:tcPr>
          <w:p w:rsidR="006F4E05" w:rsidRPr="004A3E1E" w:rsidRDefault="006F4E05" w:rsidP="006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фронтальная, индивидуальная, самостоятельная,</w:t>
            </w:r>
            <w:r w:rsidR="000578F3"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954CE"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парная</w:t>
            </w:r>
            <w:r w:rsidRPr="004A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F4E05" w:rsidRPr="004A3E1E" w:rsidRDefault="004A3E1E" w:rsidP="004A3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средства</w:t>
      </w:r>
      <w:r w:rsidRPr="004A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 – презентация для интерактивной доски</w:t>
      </w:r>
    </w:p>
    <w:p w:rsidR="004A3E1E" w:rsidRPr="004A3E1E" w:rsidRDefault="004A3E1E" w:rsidP="004A3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– тетрадь, учебник, карточки для устного счёта, оценочно рефлексивные листы, листы для группы, документ камера.</w:t>
      </w:r>
    </w:p>
    <w:p w:rsidR="006F4E05" w:rsidRPr="004A3E1E" w:rsidRDefault="006F4E05" w:rsidP="004A3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05" w:rsidRPr="004A3E1E" w:rsidRDefault="006F4E05" w:rsidP="006F4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05" w:rsidRPr="004A3E1E" w:rsidRDefault="006F4E05" w:rsidP="006F4E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E05" w:rsidRPr="006F4E05" w:rsidRDefault="006F4E05" w:rsidP="006F4E0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1842"/>
        <w:gridCol w:w="3544"/>
        <w:gridCol w:w="3827"/>
        <w:gridCol w:w="1276"/>
        <w:gridCol w:w="2410"/>
      </w:tblGrid>
      <w:tr w:rsidR="00ED3E3E" w:rsidRPr="00D67252" w:rsidTr="002C0766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Название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этапа,</w:t>
            </w:r>
          </w:p>
          <w:p w:rsidR="00ED3E3E" w:rsidRPr="00D67252" w:rsidRDefault="00ED3E3E" w:rsidP="00D67252">
            <w:pPr>
              <w:pStyle w:val="ab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Результат</w:t>
            </w:r>
          </w:p>
        </w:tc>
      </w:tr>
      <w:tr w:rsidR="00ED3E3E" w:rsidRPr="00D67252" w:rsidTr="002C0766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Этап  самоопределения к учебной деятельности.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Создать благоприятный эмоциональный, пс</w:t>
            </w:r>
            <w:r w:rsidR="004748F8" w:rsidRPr="00D67252">
              <w:rPr>
                <w:sz w:val="28"/>
                <w:szCs w:val="28"/>
                <w:lang w:eastAsia="ru-RU"/>
              </w:rPr>
              <w:t xml:space="preserve">ихологический настрой на работу, мотивировать учащихся к учебной </w:t>
            </w:r>
            <w:r w:rsidR="004748F8" w:rsidRPr="00D67252">
              <w:rPr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lastRenderedPageBreak/>
              <w:t>Слайд №1</w:t>
            </w:r>
          </w:p>
          <w:p w:rsidR="00290140" w:rsidRPr="00D67252" w:rsidRDefault="002927EB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 xml:space="preserve">Картинка закрытых </w:t>
            </w:r>
            <w:r w:rsidR="00290140" w:rsidRPr="00D67252">
              <w:rPr>
                <w:sz w:val="28"/>
                <w:szCs w:val="28"/>
                <w:lang w:eastAsia="ru-RU"/>
              </w:rPr>
              <w:t>театральных шторок.</w:t>
            </w:r>
          </w:p>
          <w:p w:rsidR="00ED3E3E" w:rsidRPr="00D67252" w:rsidRDefault="00A1639C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Слайд №2</w:t>
            </w:r>
          </w:p>
          <w:p w:rsidR="00A1639C" w:rsidRPr="00D67252" w:rsidRDefault="00A1639C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Картинка открытых театральных шторок.</w:t>
            </w:r>
          </w:p>
          <w:p w:rsidR="00ED3E3E" w:rsidRPr="00D67252" w:rsidRDefault="000578F3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Слайд №3</w:t>
            </w:r>
          </w:p>
          <w:p w:rsidR="00F31C4F" w:rsidRPr="00D67252" w:rsidRDefault="00F31C4F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Число</w:t>
            </w:r>
          </w:p>
          <w:p w:rsidR="00F31C4F" w:rsidRPr="00D67252" w:rsidRDefault="00F31C4F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 xml:space="preserve">Классная </w:t>
            </w:r>
            <w:r w:rsidRPr="00D67252">
              <w:rPr>
                <w:sz w:val="28"/>
                <w:szCs w:val="28"/>
                <w:lang w:eastAsia="ru-RU"/>
              </w:rPr>
              <w:lastRenderedPageBreak/>
              <w:t>работа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 xml:space="preserve">Поэтапная оценка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lastRenderedPageBreak/>
              <w:t>Приветствие, проверка подготовленности к учебному занятию, организация внимания детей.</w:t>
            </w:r>
          </w:p>
          <w:p w:rsidR="00A1639C" w:rsidRPr="00D67252" w:rsidRDefault="00A1639C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ED3E3E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1)</w:t>
            </w:r>
            <w:r w:rsidR="00ED3E3E" w:rsidRPr="00D67252">
              <w:rPr>
                <w:sz w:val="28"/>
                <w:szCs w:val="28"/>
                <w:lang w:eastAsia="ru-RU"/>
              </w:rPr>
              <w:t>Учитель показывает театр теней.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4748F8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2)</w:t>
            </w:r>
            <w:r w:rsidR="00B954CE" w:rsidRPr="00D67252">
              <w:rPr>
                <w:sz w:val="28"/>
                <w:szCs w:val="28"/>
                <w:lang w:eastAsia="ru-RU"/>
              </w:rPr>
              <w:t>Предлагает записать классная работа, число, отмечает отсутствующих на уроке</w:t>
            </w:r>
            <w:r w:rsidRPr="00D67252">
              <w:rPr>
                <w:sz w:val="28"/>
                <w:szCs w:val="28"/>
                <w:lang w:eastAsia="ru-RU"/>
              </w:rPr>
              <w:t>.</w:t>
            </w:r>
          </w:p>
          <w:p w:rsidR="00ED3E3E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lastRenderedPageBreak/>
              <w:t xml:space="preserve">3)Просит учащихся оценить свою </w:t>
            </w:r>
            <w:r w:rsidR="00ED3E3E" w:rsidRPr="00D67252">
              <w:rPr>
                <w:sz w:val="28"/>
                <w:szCs w:val="28"/>
                <w:lang w:eastAsia="ru-RU"/>
              </w:rPr>
              <w:t xml:space="preserve"> готовность к</w:t>
            </w:r>
            <w:r w:rsidRPr="00D67252">
              <w:rPr>
                <w:sz w:val="28"/>
                <w:szCs w:val="28"/>
                <w:lang w:eastAsia="ru-RU"/>
              </w:rPr>
              <w:t xml:space="preserve"> уроку, с помощью смайликов трёх цветов (красный - неуверен, жёлтый - сомневаюсь, зелёный - уверен)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lastRenderedPageBreak/>
              <w:t>1)Приветствуют учителя, проверяют свою готовность к уроку, н</w:t>
            </w:r>
            <w:r w:rsidR="00ED3E3E" w:rsidRPr="00D67252">
              <w:rPr>
                <w:sz w:val="28"/>
                <w:szCs w:val="28"/>
                <w:lang w:eastAsia="ru-RU"/>
              </w:rPr>
              <w:t>астраиваются на работу, получают позитивный заряд, концентрируют внимание.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4748F8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4748F8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4748F8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4748F8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4748F8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4748F8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ED3E3E" w:rsidRPr="00D67252" w:rsidRDefault="004748F8" w:rsidP="00D67252">
            <w:pPr>
              <w:pStyle w:val="ab"/>
              <w:rPr>
                <w:sz w:val="28"/>
                <w:szCs w:val="28"/>
                <w:lang w:eastAsia="ru-RU"/>
              </w:rPr>
            </w:pPr>
            <w:r w:rsidRPr="00D67252">
              <w:rPr>
                <w:sz w:val="28"/>
                <w:szCs w:val="28"/>
                <w:lang w:eastAsia="ru-RU"/>
              </w:rPr>
              <w:t>2)</w:t>
            </w:r>
            <w:r w:rsidR="00ED3E3E" w:rsidRPr="00D67252">
              <w:rPr>
                <w:sz w:val="28"/>
                <w:szCs w:val="28"/>
                <w:lang w:eastAsia="ru-RU"/>
              </w:rPr>
              <w:t xml:space="preserve">Поднимают смайлики зелёный (готов к уроку), жёлтый </w:t>
            </w:r>
            <w:proofErr w:type="gramStart"/>
            <w:r w:rsidR="00ED3E3E" w:rsidRPr="00D67252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D3E3E" w:rsidRPr="00D67252">
              <w:rPr>
                <w:sz w:val="28"/>
                <w:szCs w:val="28"/>
                <w:lang w:eastAsia="ru-RU"/>
              </w:rPr>
              <w:t>есть сомнения, что готов к уроку), красный (не уверен в готовности к уроку)</w:t>
            </w: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0578F3" w:rsidP="00D67252">
            <w:pPr>
              <w:pStyle w:val="ab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67252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Фронт.</w:t>
            </w:r>
          </w:p>
          <w:p w:rsidR="004748F8" w:rsidRPr="00D67252" w:rsidRDefault="004748F8" w:rsidP="00D67252">
            <w:pPr>
              <w:pStyle w:val="ab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D67252">
              <w:rPr>
                <w:rFonts w:ascii="Arial" w:hAnsi="Arial" w:cs="Arial"/>
                <w:sz w:val="28"/>
                <w:szCs w:val="28"/>
                <w:lang w:eastAsia="ru-RU"/>
              </w:rPr>
              <w:t>Индив</w:t>
            </w:r>
            <w:proofErr w:type="spellEnd"/>
            <w:r w:rsidRPr="00D67252">
              <w:rPr>
                <w:rFonts w:ascii="Arial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4748F8" w:rsidP="00D67252">
            <w:pPr>
              <w:pStyle w:val="ab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67252">
              <w:rPr>
                <w:rFonts w:ascii="Arial" w:hAnsi="Arial" w:cs="Arial"/>
                <w:sz w:val="28"/>
                <w:szCs w:val="28"/>
                <w:lang w:eastAsia="ru-RU"/>
              </w:rPr>
              <w:t>Формирование УУД:</w:t>
            </w:r>
          </w:p>
          <w:p w:rsidR="004748F8" w:rsidRPr="00D67252" w:rsidRDefault="004748F8" w:rsidP="00D67252">
            <w:pPr>
              <w:pStyle w:val="ab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67252">
              <w:rPr>
                <w:rFonts w:ascii="Arial" w:hAnsi="Arial" w:cs="Arial"/>
                <w:sz w:val="28"/>
                <w:szCs w:val="28"/>
                <w:lang w:eastAsia="ru-RU"/>
              </w:rPr>
              <w:t>(Р</w:t>
            </w:r>
            <w:proofErr w:type="gramStart"/>
            <w:r w:rsidRPr="00D67252">
              <w:rPr>
                <w:rFonts w:ascii="Arial" w:hAnsi="Arial" w:cs="Arial"/>
                <w:sz w:val="28"/>
                <w:szCs w:val="28"/>
                <w:lang w:eastAsia="ru-RU"/>
              </w:rPr>
              <w:t>)в</w:t>
            </w:r>
            <w:proofErr w:type="gramEnd"/>
            <w:r w:rsidRPr="00D67252">
              <w:rPr>
                <w:rFonts w:ascii="Arial" w:hAnsi="Arial" w:cs="Arial"/>
                <w:sz w:val="28"/>
                <w:szCs w:val="28"/>
                <w:lang w:eastAsia="ru-RU"/>
              </w:rPr>
              <w:t>олевая саморегуляция</w:t>
            </w:r>
          </w:p>
        </w:tc>
      </w:tr>
      <w:tr w:rsidR="00ED3E3E" w:rsidRPr="00D67252" w:rsidTr="002C0766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Актуализация знаний и фиксация затруднений.</w:t>
            </w:r>
          </w:p>
          <w:p w:rsidR="00ED3E3E" w:rsidRPr="00D67252" w:rsidRDefault="008136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813683" w:rsidRPr="00D67252" w:rsidRDefault="008136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Актуализировать представление о понятие среднее;</w:t>
            </w:r>
          </w:p>
          <w:p w:rsidR="00813683" w:rsidRPr="00D67252" w:rsidRDefault="008136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Уточни</w:t>
            </w:r>
            <w:r w:rsidR="009C5F24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понятие среднего </w:t>
            </w:r>
            <w:proofErr w:type="gramStart"/>
            <w:r w:rsidR="009C5F24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9C5F24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</w:t>
            </w: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13683" w:rsidRPr="00D67252" w:rsidRDefault="008136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и актуализаци</w:t>
            </w:r>
            <w:r w:rsidR="00216095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навыков устного счёта, совершенствование навыков сложения десятичных </w:t>
            </w:r>
            <w:r w:rsidR="00216095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дробей, деление на десятичную дробь;</w:t>
            </w:r>
          </w:p>
          <w:p w:rsidR="00813683" w:rsidRPr="00D67252" w:rsidRDefault="008136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Концентрация мыслительных операций: анализа, сравнения, обобщения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№2</w:t>
            </w:r>
          </w:p>
          <w:p w:rsidR="00A1639C" w:rsidRPr="00D67252" w:rsidRDefault="00A1639C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  <w:p w:rsidR="00A1639C" w:rsidRPr="00D67252" w:rsidRDefault="00A1639C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работа</w:t>
            </w:r>
          </w:p>
          <w:p w:rsidR="00F31C4F" w:rsidRPr="00D67252" w:rsidRDefault="00F31C4F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«среднее»</w:t>
            </w:r>
          </w:p>
          <w:p w:rsidR="00F31C4F" w:rsidRPr="00D67252" w:rsidRDefault="00F31C4F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№3</w:t>
            </w: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слова</w:t>
            </w: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урока</w:t>
            </w:r>
          </w:p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№4 </w:t>
            </w:r>
          </w:p>
          <w:p w:rsidR="00ED3E3E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устного счёта</w:t>
            </w:r>
          </w:p>
          <w:p w:rsidR="00ED3E3E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№5</w:t>
            </w: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 выполнения устного счёта</w:t>
            </w: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№6</w:t>
            </w: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устного счёта</w:t>
            </w:r>
          </w:p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A86136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Проводит аналогию, что то среднее </w:t>
            </w:r>
            <w:proofErr w:type="gramStart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A86136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</w:t>
            </w:r>
            <w:r w:rsidR="00A86136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привести примеры среднего из жизни, среднего в математике;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Просит зафиксировать в тетрадях слово «среднее»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устный счёт по 2-м вариантам;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</w:t>
            </w:r>
            <w:r w:rsidR="00752171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взаимопроверку </w:t>
            </w: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устного счёта по эталону;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ученикам подумать над вопросом как в математике называются</w:t>
            </w:r>
            <w:proofErr w:type="gramEnd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действия, которые они выполняли;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Просит учеников зафиксировать в тетрадях словосочетание </w:t>
            </w: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«арифметические действия»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Побуждает учащихся к формулированию темы урока;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фиксацию темы урока в тетрадях;</w:t>
            </w:r>
          </w:p>
          <w:p w:rsidR="00216095" w:rsidRPr="00D67252" w:rsidRDefault="00216095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учащимся сформулировать задачи урока.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52171" w:rsidRPr="00D67252" w:rsidRDefault="00020660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</w:t>
            </w:r>
            <w:r w:rsidR="00752171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в предложенной, учителем,  дискуссии;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Приводят примеры среднего из жизни;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Записывают в тетрадях слово «среднее»</w:t>
            </w: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4) Выполняют устные задания;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Проверяют по эталону устный счёт и выполняют взаимопроверку по эталону, выставляют оценку в оценочные листы;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Размышляют, </w:t>
            </w:r>
            <w:proofErr w:type="gramStart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вспоминают</w:t>
            </w:r>
            <w:proofErr w:type="gramEnd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 математике называются действия, которые они выполняли;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Фиксируют в тетрадях словосочетание «арифметические действия»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8) Формулируют тему урока;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 Фиксируют тему урока в тетрадях;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 Формулируют задачи урока.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Фронт.</w:t>
            </w:r>
          </w:p>
          <w:p w:rsidR="00ED3E3E" w:rsidRPr="00D67252" w:rsidRDefault="00ED3E3E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</w:t>
            </w:r>
            <w:proofErr w:type="spellEnd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7BE1" w:rsidRPr="00D67252" w:rsidRDefault="00317BE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УУД: (Р)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Самоконтроль: </w:t>
            </w:r>
            <w:r w:rsidR="00240183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учатся</w:t>
            </w: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отличать </w:t>
            </w:r>
            <w:proofErr w:type="gramStart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</w:t>
            </w:r>
            <w:proofErr w:type="gramEnd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выполненное задание от </w:t>
            </w:r>
            <w:r w:rsidR="00240183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неверного</w:t>
            </w: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52171" w:rsidRPr="00D67252" w:rsidRDefault="00752171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того, что уже усвоено и что ещё нужно </w:t>
            </w:r>
            <w:proofErr w:type="gramStart"/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усвоить</w:t>
            </w:r>
            <w:proofErr w:type="gramEnd"/>
            <w:r w:rsidR="00240183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осознание качества и уровня усвоения.</w:t>
            </w:r>
          </w:p>
          <w:p w:rsidR="00240183" w:rsidRPr="00D67252" w:rsidRDefault="002401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(К) умение выражать свои мысли с достаточной полнотой и точностью;</w:t>
            </w:r>
          </w:p>
          <w:p w:rsidR="00240183" w:rsidRPr="00D67252" w:rsidRDefault="002401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слушать и понимать речь других.</w:t>
            </w:r>
          </w:p>
          <w:p w:rsidR="00240183" w:rsidRPr="00D67252" w:rsidRDefault="002401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(П)</w:t>
            </w:r>
          </w:p>
          <w:p w:rsidR="00240183" w:rsidRPr="00D67252" w:rsidRDefault="00240183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мыслительных операций: анализ, сравнение, обобщение.</w:t>
            </w:r>
          </w:p>
        </w:tc>
      </w:tr>
      <w:tr w:rsidR="00CC03BA" w:rsidRPr="00D67252" w:rsidTr="002C0766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выключены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проводит подвижную игру на внимание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Повторяют движения за учителем, реагируя на слова, а не на движения, которые показывает учитель.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03BA" w:rsidRPr="00D67252" w:rsidRDefault="00CC03BA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Нормативное применение ТСО, повышение эффективности учебной деятельности, чередование мыслительной деятельности с физическими упражнениями.</w:t>
            </w:r>
          </w:p>
        </w:tc>
      </w:tr>
      <w:tr w:rsidR="00ED3E3E" w:rsidRPr="00D67252" w:rsidTr="002C0766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Постановка проблемы.</w:t>
            </w:r>
          </w:p>
          <w:p w:rsidR="009C5F24" w:rsidRPr="00D67252" w:rsidRDefault="009C5F2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317BE1" w:rsidRPr="00D67252" w:rsidRDefault="00317BE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Осознание того, в чем именно состоит недостаточность их знаний, умений или способностей.</w:t>
            </w:r>
          </w:p>
          <w:p w:rsidR="00317BE1" w:rsidRPr="00D67252" w:rsidRDefault="00317BE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№7</w:t>
            </w:r>
          </w:p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22A44" w:rsidRPr="00D67252" w:rsidRDefault="00317BE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</w:t>
            </w:r>
            <w:r w:rsidR="00E22A44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Текст задания на нахождение среднего арифметического</w:t>
            </w:r>
          </w:p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Варианты ответов, что нужно предпринять.</w:t>
            </w:r>
          </w:p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Организует парную работу, обсуждение задания в парах.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1)Оформляют листы для парной работы;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2) Читают задание предложенное учителем для парной работы, обсуждают.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в парах.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Формирование УУД: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(Р) </w:t>
            </w:r>
            <w:proofErr w:type="gram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волевая</w:t>
            </w:r>
            <w:proofErr w:type="gram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саморегуляция в ситуации затруднения;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Учатся работать по предложенному учителем плану;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Определять и формулировать цель деятельности на уроке с помощью учителя.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(К) умение выражать свои мысли с достаточной полнотой и точностью;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Умение слушать и понимать речь других;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Учитывать разные мнения.</w:t>
            </w:r>
          </w:p>
          <w:p w:rsidR="004811A5" w:rsidRPr="00D67252" w:rsidRDefault="004811A5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(П) умение 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ставить и формулировать проблему с помощью учителя</w:t>
            </w:r>
          </w:p>
        </w:tc>
      </w:tr>
      <w:tr w:rsidR="00ED3E3E" w:rsidRPr="00D67252" w:rsidTr="002C0766">
        <w:trPr>
          <w:trHeight w:val="1680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6113B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ED3E3E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Проектирование и фиксация нового знания.</w:t>
            </w:r>
          </w:p>
          <w:p w:rsidR="009C5F24" w:rsidRPr="00D67252" w:rsidRDefault="009C5F2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Постановка целей учебной деятельности и на этой основе - выбор способа и средств их реализации.</w:t>
            </w:r>
          </w:p>
          <w:p w:rsidR="00ED3E3E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Построение учащимися нового способа действий и формирование умений его применять  при решении задачи, вызвавшей затруднение.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="00E22A44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№9</w:t>
            </w:r>
          </w:p>
          <w:p w:rsidR="00E22A44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Защита групповой работы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AC5CE6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1)Организует обсуждение способов решения задачи;</w:t>
            </w:r>
          </w:p>
          <w:p w:rsidR="00AC5CE6" w:rsidRPr="00D67252" w:rsidRDefault="00AC5CE6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2) Организует обмен мнениями о наиболее рациональном способе решения задания;</w:t>
            </w:r>
          </w:p>
          <w:p w:rsidR="00AC5CE6" w:rsidRPr="00D67252" w:rsidRDefault="00AC5CE6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3) Подводит учащихся к выводу алгоритма нахождения среднего арифметического;</w:t>
            </w:r>
          </w:p>
          <w:p w:rsidR="00AC5CE6" w:rsidRPr="00D67252" w:rsidRDefault="00AC5CE6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4)Предлагает учащимся уточнить в учебнике верно ли составлен алгоритм.</w:t>
            </w:r>
          </w:p>
          <w:p w:rsidR="00ED3E3E" w:rsidRPr="00D67252" w:rsidRDefault="00ED3E3E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AC5CE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Обсуждают способы решения задания, выходят к доске </w:t>
            </w:r>
            <w:proofErr w:type="gram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28A0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используя документ камеру проектируют работу своей пары на доску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AC5CE6" w:rsidRPr="00D67252" w:rsidRDefault="00AC5CE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Обмениваются мнениями о наиболее рациональном способе решения;</w:t>
            </w:r>
          </w:p>
          <w:p w:rsidR="00AC5CE6" w:rsidRPr="00D67252" w:rsidRDefault="00AC5CE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Выводят алгоритм нахождения среднего арифметического;</w:t>
            </w:r>
          </w:p>
          <w:p w:rsidR="00AC5CE6" w:rsidRPr="00D67252" w:rsidRDefault="00AC5CE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Работают с учебником, уточняют правильность составленного алгоритма</w:t>
            </w:r>
            <w:r w:rsidR="003028A0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добавляют, корректируют продукт своей деятельности в соответствие с теоретическим источником.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766" w:rsidRPr="00D67252" w:rsidRDefault="002C076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Фронт.</w:t>
            </w:r>
          </w:p>
          <w:p w:rsidR="00ED3E3E" w:rsidRPr="00D67252" w:rsidRDefault="002C076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</w:t>
            </w:r>
            <w:proofErr w:type="spell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в парах.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Формирование УУД: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(Р)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проговаривание последовательности действий на уроке;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формирование познавательной инициативы.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(П) умение находить и выделять необходимую информацию, умение делать предложения и обосновывать их.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(Л) умение осознавать ответственность за общее дело;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Умение следовать в </w:t>
            </w: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поведении моральным нормам и этическим требованиям.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(К) умение выражать свои мысли с достаточной полнотой и точностью;</w:t>
            </w:r>
          </w:p>
          <w:p w:rsidR="003028A0" w:rsidRPr="00D67252" w:rsidRDefault="003028A0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Умение слушать и понимать речь других;</w:t>
            </w:r>
          </w:p>
          <w:p w:rsidR="003028A0" w:rsidRPr="00D67252" w:rsidRDefault="00F53BFC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Учитывать разные мнения.</w:t>
            </w:r>
            <w:r w:rsidR="003028A0"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3E3E" w:rsidRPr="00D67252" w:rsidTr="002C0766">
        <w:trPr>
          <w:trHeight w:val="1680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6113B4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D443C6"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.Игровой момент.</w:t>
            </w:r>
          </w:p>
          <w:p w:rsidR="00D443C6" w:rsidRPr="00D67252" w:rsidRDefault="00D443C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D443C6" w:rsidRPr="00D67252" w:rsidRDefault="00D443C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Смена вида деятельности.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22A4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№10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Картинки предметов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D443C6" w:rsidP="00D67252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игру «Найди среднее»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D443C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Отгадывают среднее из двух предметов, по предложенным картинкам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766" w:rsidRPr="00D67252" w:rsidRDefault="002C076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Фронт.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D443C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Равномерное распределение различных видов заданий, чередование мыслительной деятельности разной степени сложности, включение различных видов памяти.</w:t>
            </w:r>
          </w:p>
        </w:tc>
      </w:tr>
      <w:tr w:rsidR="00ED3E3E" w:rsidRPr="00D67252" w:rsidTr="002C0766">
        <w:trPr>
          <w:trHeight w:val="3150"/>
        </w:trPr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6113B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ED3E3E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Первичное закрепление нового материала.</w:t>
            </w:r>
            <w:r w:rsidR="00ED3E3E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="00992BF0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691C51" w:rsidRPr="00D67252" w:rsidRDefault="00AC4A3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992BF0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  <w:r w:rsidR="00691C51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Формирование навыка применения определения и правила нахо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ждения среднего арифметического; </w:t>
            </w:r>
          </w:p>
          <w:p w:rsidR="00691C51" w:rsidRPr="00D67252" w:rsidRDefault="00AC4A3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992BF0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  <w:r w:rsidR="00691C51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Выявление качества и уровня усвоения знаний и способов действий, а также выявление недостатков в знаниях и способах действий, установление </w:t>
            </w:r>
            <w:r w:rsidR="00691C51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причин выявленных недостатков.</w:t>
            </w:r>
          </w:p>
          <w:p w:rsidR="00691C51" w:rsidRPr="00D67252" w:rsidRDefault="00691C5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Включение нового способа действий в систему знаний, при этом - повторение и закрепление ранее изученного материала и подготовка к изучению следующих разделов курса.</w:t>
            </w:r>
          </w:p>
          <w:p w:rsidR="00691C51" w:rsidRPr="00D67252" w:rsidRDefault="00691C5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91C51" w:rsidRPr="00D67252" w:rsidRDefault="00691C51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E22A44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№11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Текст задания на нахождение среднего арифметического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№12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Задание самостоятельной работы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№13- №16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Эталон для проверки разноуровневое самостоятельной работы по образцу и критерии оценки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№17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Текст задания на 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нахождение среднего арифметического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№18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Текст задания по оцениванию урока</w:t>
            </w:r>
            <w:r w:rsidR="00AC44EE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оформлению оценочных листов.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992BF0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1)Организует первичное закрепление с проговариванием во внешней речи;</w:t>
            </w:r>
          </w:p>
          <w:p w:rsidR="00992BF0" w:rsidRPr="00D67252" w:rsidRDefault="00992BF0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2)Проводит разноуровневую самостоятельную работу;</w:t>
            </w:r>
          </w:p>
          <w:p w:rsidR="00992BF0" w:rsidRPr="00D67252" w:rsidRDefault="00992BF0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Предлагает выполнить самопроверку по образцу;</w:t>
            </w:r>
          </w:p>
          <w:p w:rsidR="00992BF0" w:rsidRPr="00D67252" w:rsidRDefault="00992BF0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Обеспечивает фиксацию оценки за </w:t>
            </w:r>
            <w:proofErr w:type="gramStart"/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р. В задание №2 оценочного листа;</w:t>
            </w:r>
          </w:p>
          <w:p w:rsidR="00992BF0" w:rsidRPr="00D67252" w:rsidRDefault="00992BF0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Учитель знакомит учащихся с критериями оценки разноуровнево</w:t>
            </w:r>
            <w:r w:rsidR="00AC44EE"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 </w:t>
            </w:r>
            <w:proofErr w:type="spellStart"/>
            <w:proofErr w:type="gramStart"/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  <w:p w:rsidR="00AC44EE" w:rsidRPr="00D67252" w:rsidRDefault="00AC44EE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Организует этап включения в систему знаний и повторений среднего арифметического, сложение десятичных дробей рациональным способом, сравнение десятичных дробей.</w:t>
            </w:r>
          </w:p>
          <w:p w:rsidR="00AC44EE" w:rsidRPr="00D67252" w:rsidRDefault="00AC44EE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 Направляет и координирует работу учащихся с оценочными листами.</w:t>
            </w:r>
          </w:p>
          <w:p w:rsidR="00ED3E3E" w:rsidRPr="00D67252" w:rsidRDefault="00ED3E3E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8A1788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1)Один ученик решает задание у доски с комментированием;</w:t>
            </w:r>
          </w:p>
          <w:p w:rsidR="008A1788" w:rsidRPr="00D67252" w:rsidRDefault="008A1788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2)Решают самостоятельно </w:t>
            </w:r>
            <w:proofErr w:type="spell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</w:t>
            </w:r>
            <w:proofErr w:type="gram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выбирая уровень сложности;</w:t>
            </w:r>
          </w:p>
          <w:p w:rsidR="008A1788" w:rsidRPr="00D67252" w:rsidRDefault="008A1788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3)Проверяют </w:t>
            </w:r>
            <w:proofErr w:type="spell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</w:t>
            </w:r>
            <w:proofErr w:type="gram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эталону;</w:t>
            </w:r>
          </w:p>
          <w:p w:rsidR="008A1788" w:rsidRPr="00D67252" w:rsidRDefault="008A1788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4) Фиксируют оценку за </w:t>
            </w:r>
            <w:proofErr w:type="spell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</w:t>
            </w:r>
            <w:proofErr w:type="gram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оценочные листы под №2;</w:t>
            </w:r>
          </w:p>
          <w:p w:rsidR="008A1788" w:rsidRPr="00D67252" w:rsidRDefault="008A1788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5) Выполняют задание №4 и оценивают её, результат фиксируют в оценочных листах.</w:t>
            </w:r>
          </w:p>
          <w:p w:rsidR="008A1788" w:rsidRPr="00D67252" w:rsidRDefault="008A1788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2C0766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Парная</w:t>
            </w:r>
          </w:p>
          <w:p w:rsidR="002C0766" w:rsidRPr="00D67252" w:rsidRDefault="002C076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Фронт.</w:t>
            </w:r>
          </w:p>
          <w:p w:rsidR="002C0766" w:rsidRPr="00D67252" w:rsidRDefault="002C0766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</w:t>
            </w:r>
            <w:proofErr w:type="spell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C44EE" w:rsidRPr="00D67252" w:rsidRDefault="00AC44EE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Формирование УУД:</w:t>
            </w:r>
          </w:p>
          <w:p w:rsidR="00ED3E3E" w:rsidRPr="00D67252" w:rsidRDefault="00AC44EE" w:rsidP="00D67252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 оценка, контроль, коррекция</w:t>
            </w:r>
          </w:p>
        </w:tc>
      </w:tr>
      <w:tr w:rsidR="00ED3E3E" w:rsidRPr="00D67252" w:rsidTr="002C0766">
        <w:tc>
          <w:tcPr>
            <w:tcW w:w="2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6113B4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ED3E3E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Рефлексия учебной деятельности на уроке.</w:t>
            </w:r>
          </w:p>
          <w:p w:rsidR="00436A02" w:rsidRPr="00D67252" w:rsidRDefault="00436A02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Самооценка учащимися результатов 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своей учебной деятельности, осознание метода построения и границ при</w:t>
            </w:r>
            <w:r w:rsidR="00DE6C9B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менения нового способа действия.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36A02" w:rsidRPr="00D67252" w:rsidRDefault="00436A02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 Слайд №18</w:t>
            </w:r>
          </w:p>
          <w:p w:rsidR="00436A02" w:rsidRPr="00D67252" w:rsidRDefault="00436A02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Текст задания по оцениванию урока и оформлению оценочных листов.</w:t>
            </w:r>
          </w:p>
          <w:p w:rsidR="00C719D6" w:rsidRPr="00D67252" w:rsidRDefault="00436A02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Слайд №19</w:t>
            </w:r>
          </w:p>
          <w:p w:rsidR="00C719D6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436A02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разно уровневого 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домашнего задания</w:t>
            </w:r>
          </w:p>
          <w:p w:rsidR="00ED3E3E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Слайд №20</w:t>
            </w:r>
          </w:p>
          <w:p w:rsidR="00ED3E3E" w:rsidRPr="00D67252" w:rsidRDefault="00C719D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Картинка к сценке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D3E3E" w:rsidRPr="00D67252" w:rsidRDefault="00436A02" w:rsidP="00D67252">
            <w:pPr>
              <w:pStyle w:val="ab"/>
              <w:rPr>
                <w:rFonts w:ascii="Tahoma" w:hAnsi="Tahoma" w:cs="Tahoma"/>
                <w:color w:val="363636"/>
                <w:sz w:val="28"/>
                <w:szCs w:val="28"/>
              </w:rPr>
            </w:pPr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lastRenderedPageBreak/>
              <w:t>Организует заполнение оценочно-рефлексивных листов;</w:t>
            </w:r>
          </w:p>
          <w:p w:rsidR="00436A02" w:rsidRPr="00D67252" w:rsidRDefault="00436A02" w:rsidP="00D67252">
            <w:pPr>
              <w:pStyle w:val="ab"/>
              <w:rPr>
                <w:rFonts w:ascii="Tahoma" w:hAnsi="Tahoma" w:cs="Tahoma"/>
                <w:color w:val="363636"/>
                <w:sz w:val="28"/>
                <w:szCs w:val="28"/>
              </w:rPr>
            </w:pPr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t>Побуждает ребят озвучить несколько оценочн</w:t>
            </w:r>
            <w:proofErr w:type="gramStart"/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t>о-</w:t>
            </w:r>
            <w:proofErr w:type="gramEnd"/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t xml:space="preserve"> рефлексивных листов по желанию.</w:t>
            </w:r>
          </w:p>
          <w:p w:rsidR="00436A02" w:rsidRPr="00D67252" w:rsidRDefault="00436A02" w:rsidP="00D67252">
            <w:pPr>
              <w:pStyle w:val="ab"/>
              <w:rPr>
                <w:rFonts w:ascii="Tahoma" w:hAnsi="Tahoma" w:cs="Tahoma"/>
                <w:color w:val="363636"/>
                <w:sz w:val="28"/>
                <w:szCs w:val="28"/>
              </w:rPr>
            </w:pPr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t xml:space="preserve">Предлагает двум ученикам </w:t>
            </w:r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lastRenderedPageBreak/>
              <w:t>прочитать диалог, двух героев из мультфильма, по ролям.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D3E3E" w:rsidRPr="00D67252" w:rsidRDefault="00ED3E3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3E3E" w:rsidRPr="00D67252" w:rsidRDefault="00DE6C9B" w:rsidP="00D67252">
            <w:pPr>
              <w:pStyle w:val="ab"/>
              <w:rPr>
                <w:rFonts w:ascii="Tahoma" w:hAnsi="Tahoma" w:cs="Tahoma"/>
                <w:color w:val="363636"/>
                <w:sz w:val="28"/>
                <w:szCs w:val="28"/>
              </w:rPr>
            </w:pPr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lastRenderedPageBreak/>
              <w:t>Подсчитывают средний балл за урок в оценочно рефлексивных листах;</w:t>
            </w:r>
          </w:p>
          <w:p w:rsidR="00DE6C9B" w:rsidRPr="00D67252" w:rsidRDefault="00DE6C9B" w:rsidP="00D67252">
            <w:pPr>
              <w:pStyle w:val="ab"/>
              <w:rPr>
                <w:rFonts w:ascii="Tahoma" w:hAnsi="Tahoma" w:cs="Tahoma"/>
                <w:color w:val="363636"/>
                <w:sz w:val="28"/>
                <w:szCs w:val="28"/>
              </w:rPr>
            </w:pPr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t>2) По желанию озвучивают оценочные листы вслух.</w:t>
            </w:r>
          </w:p>
          <w:p w:rsidR="00DE6C9B" w:rsidRPr="00D67252" w:rsidRDefault="00DE6C9B" w:rsidP="00D67252">
            <w:pPr>
              <w:pStyle w:val="ab"/>
              <w:rPr>
                <w:rFonts w:ascii="Tahoma" w:hAnsi="Tahoma" w:cs="Tahoma"/>
                <w:color w:val="363636"/>
                <w:sz w:val="28"/>
                <w:szCs w:val="28"/>
              </w:rPr>
            </w:pPr>
            <w:r w:rsidRPr="00D67252">
              <w:rPr>
                <w:rFonts w:ascii="Tahoma" w:hAnsi="Tahoma" w:cs="Tahoma"/>
                <w:color w:val="363636"/>
                <w:sz w:val="28"/>
                <w:szCs w:val="28"/>
              </w:rPr>
              <w:t>3) Сдают оценочные листы учителю.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766" w:rsidRPr="00D67252" w:rsidRDefault="002C0766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Фронт.</w:t>
            </w:r>
          </w:p>
          <w:p w:rsidR="00ED3E3E" w:rsidRPr="00D67252" w:rsidRDefault="002C0766" w:rsidP="00D67252">
            <w:pPr>
              <w:pStyle w:val="ab"/>
              <w:rPr>
                <w:rFonts w:ascii="Tahoma" w:hAnsi="Tahoma" w:cs="Tahoma"/>
                <w:color w:val="363636"/>
                <w:sz w:val="28"/>
                <w:szCs w:val="28"/>
              </w:rPr>
            </w:pPr>
            <w:proofErr w:type="spellStart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</w:t>
            </w:r>
            <w:proofErr w:type="spellEnd"/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44EE" w:rsidRPr="00D67252" w:rsidRDefault="00AC44EE" w:rsidP="00D67252">
            <w:pPr>
              <w:pStyle w:val="ab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D6725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Формирование УУД:</w:t>
            </w:r>
          </w:p>
          <w:p w:rsidR="00ED3E3E" w:rsidRPr="00D67252" w:rsidRDefault="00AC44E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(Л) умение оценивать себя на основе критерия успешности</w:t>
            </w:r>
          </w:p>
          <w:p w:rsidR="00AC44EE" w:rsidRPr="00D67252" w:rsidRDefault="00AC44E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(П) умение 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контролироват</w:t>
            </w:r>
            <w:r w:rsidR="001570B3"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ь и оценивать процесс и результат </w:t>
            </w: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ED3E3E" w:rsidRPr="00D67252" w:rsidRDefault="00AC44EE" w:rsidP="00D67252">
            <w:pPr>
              <w:pStyle w:val="ab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672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(К) умение выражать свои мысли с достаточной полнотой и точностью, умение слушать и понимать речь других.</w:t>
            </w:r>
          </w:p>
        </w:tc>
      </w:tr>
    </w:tbl>
    <w:p w:rsidR="006F4E05" w:rsidRPr="00D67252" w:rsidRDefault="006F4E05" w:rsidP="00D67252">
      <w:pPr>
        <w:pStyle w:val="ab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3D83" w:rsidRPr="00D67252" w:rsidRDefault="001B31A5" w:rsidP="00D67252">
      <w:pPr>
        <w:pStyle w:val="ab"/>
        <w:rPr>
          <w:rFonts w:ascii="Trebuchet MS" w:hAnsi="Trebuchet MS"/>
          <w:color w:val="000000"/>
          <w:sz w:val="28"/>
          <w:szCs w:val="28"/>
        </w:rPr>
      </w:pPr>
      <w:r w:rsidRPr="00D67252">
        <w:rPr>
          <w:rStyle w:val="a6"/>
          <w:rFonts w:ascii="Tahoma" w:hAnsi="Tahoma" w:cs="Tahoma"/>
          <w:color w:val="363636"/>
          <w:sz w:val="28"/>
          <w:szCs w:val="28"/>
        </w:rPr>
        <w:t xml:space="preserve"> </w:t>
      </w:r>
    </w:p>
    <w:p w:rsidR="00D439B6" w:rsidRPr="00D67252" w:rsidRDefault="00D439B6" w:rsidP="00D67252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5E6" w:rsidRPr="00D67252" w:rsidRDefault="004B45E6" w:rsidP="00D67252">
      <w:pPr>
        <w:pStyle w:val="ab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33350" w:rsidRPr="00D67252" w:rsidRDefault="00033350" w:rsidP="00D67252">
      <w:pPr>
        <w:pStyle w:val="ab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sectPr w:rsidR="00033350" w:rsidRPr="00D67252" w:rsidSect="00AC1349">
      <w:pgSz w:w="16838" w:h="11906" w:orient="landscape"/>
      <w:pgMar w:top="850" w:right="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E12"/>
    <w:multiLevelType w:val="multilevel"/>
    <w:tmpl w:val="101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01B0"/>
    <w:multiLevelType w:val="hybridMultilevel"/>
    <w:tmpl w:val="93409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1985"/>
    <w:multiLevelType w:val="hybridMultilevel"/>
    <w:tmpl w:val="0EAEA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6C6"/>
    <w:multiLevelType w:val="hybridMultilevel"/>
    <w:tmpl w:val="2EEE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00DF0"/>
    <w:multiLevelType w:val="multilevel"/>
    <w:tmpl w:val="AA42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D14E6"/>
    <w:multiLevelType w:val="hybridMultilevel"/>
    <w:tmpl w:val="AEC2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55AB2"/>
    <w:multiLevelType w:val="hybridMultilevel"/>
    <w:tmpl w:val="43825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A50DE"/>
    <w:multiLevelType w:val="hybridMultilevel"/>
    <w:tmpl w:val="28523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D4C3F"/>
    <w:multiLevelType w:val="hybridMultilevel"/>
    <w:tmpl w:val="C66C9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93F99"/>
    <w:multiLevelType w:val="hybridMultilevel"/>
    <w:tmpl w:val="93409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E0395"/>
    <w:multiLevelType w:val="hybridMultilevel"/>
    <w:tmpl w:val="97FE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823F3"/>
    <w:multiLevelType w:val="hybridMultilevel"/>
    <w:tmpl w:val="97FE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080F"/>
    <w:multiLevelType w:val="hybridMultilevel"/>
    <w:tmpl w:val="97FE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65F00"/>
    <w:multiLevelType w:val="multilevel"/>
    <w:tmpl w:val="86B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E767A"/>
    <w:multiLevelType w:val="hybridMultilevel"/>
    <w:tmpl w:val="97FE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F6FD1"/>
    <w:multiLevelType w:val="hybridMultilevel"/>
    <w:tmpl w:val="4CA23C06"/>
    <w:lvl w:ilvl="0" w:tplc="F558D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5452A"/>
    <w:multiLevelType w:val="hybridMultilevel"/>
    <w:tmpl w:val="F4BA0B38"/>
    <w:lvl w:ilvl="0" w:tplc="1194DD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3D535C"/>
    <w:multiLevelType w:val="multilevel"/>
    <w:tmpl w:val="715E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40211"/>
    <w:multiLevelType w:val="hybridMultilevel"/>
    <w:tmpl w:val="97FE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14E27"/>
    <w:multiLevelType w:val="hybridMultilevel"/>
    <w:tmpl w:val="DC94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B5C74"/>
    <w:multiLevelType w:val="hybridMultilevel"/>
    <w:tmpl w:val="C6A67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"/>
  </w:num>
  <w:num w:numId="5">
    <w:abstractNumId w:val="15"/>
  </w:num>
  <w:num w:numId="6">
    <w:abstractNumId w:val="12"/>
  </w:num>
  <w:num w:numId="7">
    <w:abstractNumId w:val="10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20"/>
  </w:num>
  <w:num w:numId="16">
    <w:abstractNumId w:val="9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E05"/>
    <w:rsid w:val="00011A52"/>
    <w:rsid w:val="00015179"/>
    <w:rsid w:val="00020660"/>
    <w:rsid w:val="00033350"/>
    <w:rsid w:val="000578F3"/>
    <w:rsid w:val="0008076E"/>
    <w:rsid w:val="00082FFF"/>
    <w:rsid w:val="000A3D83"/>
    <w:rsid w:val="000C3CFF"/>
    <w:rsid w:val="000D263A"/>
    <w:rsid w:val="000D7670"/>
    <w:rsid w:val="000F73C9"/>
    <w:rsid w:val="0012386C"/>
    <w:rsid w:val="0014209E"/>
    <w:rsid w:val="001455E6"/>
    <w:rsid w:val="001570B3"/>
    <w:rsid w:val="0017583A"/>
    <w:rsid w:val="001912FB"/>
    <w:rsid w:val="0019435C"/>
    <w:rsid w:val="001B31A5"/>
    <w:rsid w:val="00216095"/>
    <w:rsid w:val="00240183"/>
    <w:rsid w:val="002503A0"/>
    <w:rsid w:val="00257470"/>
    <w:rsid w:val="0028460B"/>
    <w:rsid w:val="00290140"/>
    <w:rsid w:val="002927EB"/>
    <w:rsid w:val="002A42AA"/>
    <w:rsid w:val="002C0766"/>
    <w:rsid w:val="002F5C0F"/>
    <w:rsid w:val="003028A0"/>
    <w:rsid w:val="00317BE1"/>
    <w:rsid w:val="00330945"/>
    <w:rsid w:val="00330E1B"/>
    <w:rsid w:val="003604E1"/>
    <w:rsid w:val="00386686"/>
    <w:rsid w:val="0039522A"/>
    <w:rsid w:val="003C02E9"/>
    <w:rsid w:val="003F23BB"/>
    <w:rsid w:val="00414035"/>
    <w:rsid w:val="00436A02"/>
    <w:rsid w:val="00455A83"/>
    <w:rsid w:val="004748F8"/>
    <w:rsid w:val="004811A5"/>
    <w:rsid w:val="0049565E"/>
    <w:rsid w:val="004A3E1E"/>
    <w:rsid w:val="004B45E6"/>
    <w:rsid w:val="004C1694"/>
    <w:rsid w:val="004D2D32"/>
    <w:rsid w:val="004E040E"/>
    <w:rsid w:val="004E261C"/>
    <w:rsid w:val="0052416A"/>
    <w:rsid w:val="005244CD"/>
    <w:rsid w:val="005261DA"/>
    <w:rsid w:val="005429FD"/>
    <w:rsid w:val="00553709"/>
    <w:rsid w:val="0056720C"/>
    <w:rsid w:val="00573626"/>
    <w:rsid w:val="005B7F95"/>
    <w:rsid w:val="005C3F63"/>
    <w:rsid w:val="005D14A2"/>
    <w:rsid w:val="005F5E2C"/>
    <w:rsid w:val="006113B4"/>
    <w:rsid w:val="006701A1"/>
    <w:rsid w:val="00691C51"/>
    <w:rsid w:val="006D54FA"/>
    <w:rsid w:val="006E01EB"/>
    <w:rsid w:val="006E54D3"/>
    <w:rsid w:val="006F4E05"/>
    <w:rsid w:val="00715C4D"/>
    <w:rsid w:val="0073381C"/>
    <w:rsid w:val="00743AFF"/>
    <w:rsid w:val="00752171"/>
    <w:rsid w:val="007709CF"/>
    <w:rsid w:val="007C403F"/>
    <w:rsid w:val="007D582E"/>
    <w:rsid w:val="007F2398"/>
    <w:rsid w:val="00802E1C"/>
    <w:rsid w:val="00813597"/>
    <w:rsid w:val="00813683"/>
    <w:rsid w:val="00817BBF"/>
    <w:rsid w:val="00860601"/>
    <w:rsid w:val="00871A50"/>
    <w:rsid w:val="0088681E"/>
    <w:rsid w:val="008A04DB"/>
    <w:rsid w:val="008A1788"/>
    <w:rsid w:val="008A2AB4"/>
    <w:rsid w:val="008B08DE"/>
    <w:rsid w:val="008B64B8"/>
    <w:rsid w:val="008C3EA8"/>
    <w:rsid w:val="008F769C"/>
    <w:rsid w:val="009172F2"/>
    <w:rsid w:val="009230F8"/>
    <w:rsid w:val="00953C8B"/>
    <w:rsid w:val="00955CB0"/>
    <w:rsid w:val="0096679F"/>
    <w:rsid w:val="009767C8"/>
    <w:rsid w:val="009804F6"/>
    <w:rsid w:val="00992BF0"/>
    <w:rsid w:val="009A7709"/>
    <w:rsid w:val="009C5F24"/>
    <w:rsid w:val="009F2BCB"/>
    <w:rsid w:val="00A06D7D"/>
    <w:rsid w:val="00A110C1"/>
    <w:rsid w:val="00A15AE2"/>
    <w:rsid w:val="00A1639C"/>
    <w:rsid w:val="00A2467A"/>
    <w:rsid w:val="00A4092E"/>
    <w:rsid w:val="00A654E3"/>
    <w:rsid w:val="00A7787C"/>
    <w:rsid w:val="00A85B37"/>
    <w:rsid w:val="00A86136"/>
    <w:rsid w:val="00AA04EE"/>
    <w:rsid w:val="00AC1349"/>
    <w:rsid w:val="00AC44EE"/>
    <w:rsid w:val="00AC4A31"/>
    <w:rsid w:val="00AC511B"/>
    <w:rsid w:val="00AC58DD"/>
    <w:rsid w:val="00AC5CE6"/>
    <w:rsid w:val="00B057F3"/>
    <w:rsid w:val="00B1392F"/>
    <w:rsid w:val="00B20027"/>
    <w:rsid w:val="00B954CE"/>
    <w:rsid w:val="00C14263"/>
    <w:rsid w:val="00C453ED"/>
    <w:rsid w:val="00C6100A"/>
    <w:rsid w:val="00C719D6"/>
    <w:rsid w:val="00CA176E"/>
    <w:rsid w:val="00CA23D1"/>
    <w:rsid w:val="00CA351A"/>
    <w:rsid w:val="00CC03BA"/>
    <w:rsid w:val="00CE54F5"/>
    <w:rsid w:val="00CF11D5"/>
    <w:rsid w:val="00D028C1"/>
    <w:rsid w:val="00D33093"/>
    <w:rsid w:val="00D35149"/>
    <w:rsid w:val="00D439B6"/>
    <w:rsid w:val="00D443C6"/>
    <w:rsid w:val="00D6031D"/>
    <w:rsid w:val="00D66B0B"/>
    <w:rsid w:val="00D67252"/>
    <w:rsid w:val="00DC43D8"/>
    <w:rsid w:val="00DE6C9B"/>
    <w:rsid w:val="00E22A44"/>
    <w:rsid w:val="00E87586"/>
    <w:rsid w:val="00E936C2"/>
    <w:rsid w:val="00E9390B"/>
    <w:rsid w:val="00E97F18"/>
    <w:rsid w:val="00EA1AA0"/>
    <w:rsid w:val="00EB0FFF"/>
    <w:rsid w:val="00EB14C1"/>
    <w:rsid w:val="00EC51A0"/>
    <w:rsid w:val="00ED0085"/>
    <w:rsid w:val="00ED3E3E"/>
    <w:rsid w:val="00F216C1"/>
    <w:rsid w:val="00F31C4F"/>
    <w:rsid w:val="00F36082"/>
    <w:rsid w:val="00F53BFC"/>
    <w:rsid w:val="00F73D29"/>
    <w:rsid w:val="00F76329"/>
    <w:rsid w:val="00FB0F66"/>
    <w:rsid w:val="00FF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A0"/>
  </w:style>
  <w:style w:type="paragraph" w:styleId="2">
    <w:name w:val="heading 2"/>
    <w:basedOn w:val="a"/>
    <w:link w:val="20"/>
    <w:uiPriority w:val="9"/>
    <w:qFormat/>
    <w:rsid w:val="001B3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4E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E05"/>
  </w:style>
  <w:style w:type="character" w:customStyle="1" w:styleId="20">
    <w:name w:val="Заголовок 2 Знак"/>
    <w:basedOn w:val="a0"/>
    <w:link w:val="2"/>
    <w:uiPriority w:val="9"/>
    <w:rsid w:val="001B3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1B31A5"/>
    <w:rPr>
      <w:i/>
      <w:iCs/>
    </w:rPr>
  </w:style>
  <w:style w:type="character" w:styleId="a6">
    <w:name w:val="Strong"/>
    <w:basedOn w:val="a0"/>
    <w:uiPriority w:val="22"/>
    <w:qFormat/>
    <w:rsid w:val="001B31A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701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0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author">
    <w:name w:val="post-author"/>
    <w:basedOn w:val="a0"/>
    <w:rsid w:val="006701A1"/>
  </w:style>
  <w:style w:type="character" w:customStyle="1" w:styleId="fn">
    <w:name w:val="fn"/>
    <w:basedOn w:val="a0"/>
    <w:rsid w:val="006701A1"/>
  </w:style>
  <w:style w:type="character" w:customStyle="1" w:styleId="post-timestamp">
    <w:name w:val="post-timestamp"/>
    <w:basedOn w:val="a0"/>
    <w:rsid w:val="006701A1"/>
  </w:style>
  <w:style w:type="paragraph" w:customStyle="1" w:styleId="comment-footer">
    <w:name w:val="comment-footer"/>
    <w:basedOn w:val="a"/>
    <w:rsid w:val="0067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1A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36082"/>
  </w:style>
  <w:style w:type="table" w:styleId="a9">
    <w:name w:val="Table Grid"/>
    <w:basedOn w:val="a1"/>
    <w:uiPriority w:val="59"/>
    <w:rsid w:val="005D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582E"/>
    <w:pPr>
      <w:ind w:left="720"/>
      <w:contextualSpacing/>
    </w:pPr>
  </w:style>
  <w:style w:type="paragraph" w:styleId="ab">
    <w:name w:val="No Spacing"/>
    <w:uiPriority w:val="1"/>
    <w:qFormat/>
    <w:rsid w:val="00360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7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017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49562-E40D-431D-941C-31FDAC49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CBT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2015-03-26T22:51:00Z</cp:lastPrinted>
  <dcterms:created xsi:type="dcterms:W3CDTF">2015-03-21T12:16:00Z</dcterms:created>
  <dcterms:modified xsi:type="dcterms:W3CDTF">2015-10-06T18:37:00Z</dcterms:modified>
</cp:coreProperties>
</file>