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2DD" w:rsidRDefault="001F32DD" w:rsidP="001F32DD">
      <w:pPr>
        <w:jc w:val="center"/>
        <w:rPr>
          <w:rFonts w:ascii="Times New Roman" w:hAnsi="Times New Roman" w:cs="Times New Roman"/>
          <w:sz w:val="32"/>
        </w:rPr>
      </w:pPr>
    </w:p>
    <w:p w:rsidR="002E045C" w:rsidRPr="00C37D08" w:rsidRDefault="002E045C" w:rsidP="002E045C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37D08">
        <w:rPr>
          <w:rFonts w:ascii="Times New Roman" w:hAnsi="Times New Roman"/>
          <w:sz w:val="28"/>
        </w:rPr>
        <w:t xml:space="preserve">Муниципальное образовательное дошкольное учреждение </w:t>
      </w:r>
    </w:p>
    <w:p w:rsidR="002E045C" w:rsidRPr="00C37D08" w:rsidRDefault="002E045C" w:rsidP="002E045C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37D08">
        <w:rPr>
          <w:rFonts w:ascii="Times New Roman" w:hAnsi="Times New Roman"/>
          <w:sz w:val="28"/>
        </w:rPr>
        <w:t>д/с № 7 компенсирующего вида г. Галич</w:t>
      </w:r>
      <w:r>
        <w:rPr>
          <w:rFonts w:ascii="Times New Roman" w:hAnsi="Times New Roman"/>
          <w:sz w:val="28"/>
        </w:rPr>
        <w:t>а Костромской области</w:t>
      </w:r>
    </w:p>
    <w:p w:rsidR="002E045C" w:rsidRPr="00C37D08" w:rsidRDefault="002E045C" w:rsidP="002E045C">
      <w:pPr>
        <w:jc w:val="center"/>
        <w:rPr>
          <w:rFonts w:ascii="Monotype Corsiva" w:hAnsi="Monotype Corsiva"/>
          <w:sz w:val="28"/>
        </w:rPr>
      </w:pPr>
    </w:p>
    <w:p w:rsidR="002E045C" w:rsidRDefault="002E045C" w:rsidP="002E045C">
      <w:pPr>
        <w:jc w:val="center"/>
        <w:rPr>
          <w:rFonts w:ascii="Monotype Corsiva" w:hAnsi="Monotype Corsiva"/>
          <w:b/>
          <w:sz w:val="28"/>
        </w:rPr>
      </w:pPr>
    </w:p>
    <w:p w:rsidR="002E045C" w:rsidRPr="00C37D08" w:rsidRDefault="00A93938" w:rsidP="002E045C">
      <w:pPr>
        <w:jc w:val="center"/>
        <w:rPr>
          <w:rFonts w:ascii="Monotype Corsiva" w:hAnsi="Monotype Corsiva"/>
          <w:b/>
          <w:color w:val="002060"/>
          <w:sz w:val="96"/>
        </w:rPr>
      </w:pPr>
      <w:r>
        <w:rPr>
          <w:rFonts w:ascii="Monotype Corsiva" w:hAnsi="Monotype Corsiva"/>
          <w:b/>
          <w:color w:val="002060"/>
          <w:sz w:val="96"/>
        </w:rPr>
        <w:t>Взаимодействие</w:t>
      </w:r>
      <w:r w:rsidR="002E045C" w:rsidRPr="00C37D08">
        <w:rPr>
          <w:rFonts w:ascii="Monotype Corsiva" w:hAnsi="Monotype Corsiva"/>
          <w:b/>
          <w:color w:val="002060"/>
          <w:sz w:val="96"/>
        </w:rPr>
        <w:t xml:space="preserve"> </w:t>
      </w:r>
    </w:p>
    <w:p w:rsidR="002E045C" w:rsidRPr="00C37D08" w:rsidRDefault="002E045C" w:rsidP="002E045C">
      <w:pPr>
        <w:jc w:val="center"/>
        <w:rPr>
          <w:rFonts w:ascii="Monotype Corsiva" w:hAnsi="Monotype Corsiva"/>
          <w:b/>
          <w:sz w:val="36"/>
        </w:rPr>
      </w:pPr>
      <w:r w:rsidRPr="00C37D08">
        <w:rPr>
          <w:rFonts w:ascii="Monotype Corsiva" w:hAnsi="Monotype Corsiva"/>
          <w:b/>
          <w:sz w:val="36"/>
        </w:rPr>
        <w:t xml:space="preserve"> учителя-логопеда и воспитателей</w:t>
      </w:r>
    </w:p>
    <w:p w:rsidR="00A93938" w:rsidRDefault="00F83064" w:rsidP="002E045C">
      <w:pPr>
        <w:jc w:val="center"/>
        <w:rPr>
          <w:rFonts w:ascii="Monotype Corsiva" w:hAnsi="Monotype Corsiva"/>
          <w:b/>
          <w:sz w:val="36"/>
        </w:rPr>
      </w:pPr>
      <w:r>
        <w:rPr>
          <w:rFonts w:ascii="Monotype Corsiva" w:hAnsi="Monotype Corsiva"/>
          <w:b/>
          <w:sz w:val="36"/>
        </w:rPr>
        <w:t xml:space="preserve">в  группах </w:t>
      </w:r>
      <w:r w:rsidR="00A93938">
        <w:rPr>
          <w:rFonts w:ascii="Monotype Corsiva" w:hAnsi="Monotype Corsiva"/>
          <w:b/>
          <w:sz w:val="36"/>
        </w:rPr>
        <w:t xml:space="preserve"> компенсирующей направленности </w:t>
      </w:r>
    </w:p>
    <w:p w:rsidR="002E045C" w:rsidRPr="00C37D08" w:rsidRDefault="00A93938" w:rsidP="002E045C">
      <w:pPr>
        <w:jc w:val="center"/>
        <w:rPr>
          <w:rFonts w:ascii="Monotype Corsiva" w:hAnsi="Monotype Corsiva"/>
          <w:b/>
          <w:sz w:val="36"/>
        </w:rPr>
      </w:pPr>
      <w:r>
        <w:rPr>
          <w:rFonts w:ascii="Monotype Corsiva" w:hAnsi="Monotype Corsiva"/>
          <w:b/>
          <w:sz w:val="36"/>
        </w:rPr>
        <w:t>для детей с тяжелыми нарушениями речи</w:t>
      </w:r>
    </w:p>
    <w:p w:rsidR="002E045C" w:rsidRDefault="002E045C" w:rsidP="002E045C">
      <w:pPr>
        <w:jc w:val="center"/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302895</wp:posOffset>
            </wp:positionV>
            <wp:extent cx="3076575" cy="2114550"/>
            <wp:effectExtent l="19050" t="0" r="9525" b="0"/>
            <wp:wrapNone/>
            <wp:docPr id="2" name="Рисунок 1" descr="C:\Users\Пользователь\Pictures\getImageCA1CU0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Pictures\getImageCA1CU0X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5C" w:rsidRDefault="002E045C" w:rsidP="002E045C">
      <w:pPr>
        <w:jc w:val="center"/>
        <w:rPr>
          <w:rFonts w:ascii="Monotype Corsiva" w:hAnsi="Monotype Corsiva"/>
          <w:b/>
          <w:sz w:val="28"/>
        </w:rPr>
      </w:pPr>
    </w:p>
    <w:p w:rsidR="002E045C" w:rsidRDefault="002E045C" w:rsidP="002E045C">
      <w:pPr>
        <w:spacing w:after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учитель – логопед:</w:t>
      </w:r>
      <w:r w:rsidR="0048504B">
        <w:rPr>
          <w:rFonts w:ascii="Times New Roman" w:hAnsi="Times New Roman"/>
          <w:sz w:val="28"/>
        </w:rPr>
        <w:t xml:space="preserve"> </w:t>
      </w:r>
      <w:r w:rsidR="00A93938">
        <w:rPr>
          <w:rFonts w:ascii="Times New Roman" w:hAnsi="Times New Roman"/>
          <w:sz w:val="28"/>
          <w:u w:val="single"/>
        </w:rPr>
        <w:t>___________</w:t>
      </w:r>
    </w:p>
    <w:p w:rsidR="002E045C" w:rsidRDefault="002E045C" w:rsidP="002E045C">
      <w:pPr>
        <w:spacing w:after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 ________________</w:t>
      </w:r>
    </w:p>
    <w:p w:rsidR="002E045C" w:rsidRPr="00C37D08" w:rsidRDefault="002E045C" w:rsidP="002E045C">
      <w:pPr>
        <w:spacing w:after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воспитатель:________________</w:t>
      </w:r>
    </w:p>
    <w:p w:rsidR="002E045C" w:rsidRDefault="002E045C" w:rsidP="002E045C">
      <w:pPr>
        <w:jc w:val="center"/>
        <w:rPr>
          <w:rFonts w:ascii="Monotype Corsiva" w:hAnsi="Monotype Corsiva"/>
          <w:b/>
          <w:sz w:val="28"/>
        </w:rPr>
      </w:pPr>
    </w:p>
    <w:p w:rsidR="002E045C" w:rsidRDefault="002E045C" w:rsidP="002E045C">
      <w:pPr>
        <w:jc w:val="center"/>
        <w:rPr>
          <w:rFonts w:ascii="Monotype Corsiva" w:hAnsi="Monotype Corsiva"/>
          <w:b/>
          <w:sz w:val="28"/>
        </w:rPr>
      </w:pPr>
    </w:p>
    <w:p w:rsidR="002E045C" w:rsidRDefault="002E045C" w:rsidP="002E045C">
      <w:pPr>
        <w:rPr>
          <w:rFonts w:ascii="Times New Roman" w:hAnsi="Times New Roman" w:cs="Times New Roman"/>
          <w:sz w:val="32"/>
        </w:rPr>
        <w:sectPr w:rsidR="002E045C" w:rsidSect="002E045C">
          <w:pgSz w:w="16838" w:h="11906" w:orient="landscape"/>
          <w:pgMar w:top="851" w:right="1134" w:bottom="567" w:left="28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2E045C" w:rsidRDefault="002E045C" w:rsidP="002E045C">
      <w:pPr>
        <w:rPr>
          <w:rFonts w:ascii="Times New Roman" w:hAnsi="Times New Roman" w:cs="Times New Roman"/>
          <w:sz w:val="32"/>
        </w:rPr>
      </w:pPr>
    </w:p>
    <w:p w:rsidR="0048552F" w:rsidRPr="001F32DD" w:rsidRDefault="001F32DD" w:rsidP="001F32DD">
      <w:pPr>
        <w:jc w:val="center"/>
        <w:rPr>
          <w:rFonts w:ascii="Times New Roman" w:hAnsi="Times New Roman" w:cs="Times New Roman"/>
          <w:b/>
          <w:sz w:val="36"/>
        </w:rPr>
      </w:pPr>
      <w:r w:rsidRPr="001F32DD">
        <w:rPr>
          <w:rFonts w:ascii="Times New Roman" w:hAnsi="Times New Roman" w:cs="Times New Roman"/>
          <w:b/>
          <w:sz w:val="36"/>
        </w:rPr>
        <w:t>Содержание</w:t>
      </w:r>
    </w:p>
    <w:p w:rsidR="001F32DD" w:rsidRPr="001F32DD" w:rsidRDefault="001F32DD" w:rsidP="001F32DD">
      <w:pPr>
        <w:ind w:right="567"/>
        <w:rPr>
          <w:rFonts w:ascii="Times New Roman" w:hAnsi="Times New Roman" w:cs="Times New Roman"/>
          <w:sz w:val="32"/>
        </w:rPr>
      </w:pPr>
    </w:p>
    <w:p w:rsidR="001F32DD" w:rsidRPr="001F32DD" w:rsidRDefault="001F32DD" w:rsidP="001F32DD">
      <w:pPr>
        <w:spacing w:after="0" w:line="360" w:lineRule="auto"/>
        <w:rPr>
          <w:rFonts w:ascii="Times New Roman" w:hAnsi="Times New Roman" w:cs="Times New Roman"/>
          <w:sz w:val="32"/>
        </w:rPr>
      </w:pPr>
    </w:p>
    <w:p w:rsidR="001F32DD" w:rsidRPr="001F32DD" w:rsidRDefault="001F32DD" w:rsidP="001F32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1F32DD">
        <w:rPr>
          <w:rFonts w:ascii="Times New Roman" w:hAnsi="Times New Roman" w:cs="Times New Roman"/>
          <w:sz w:val="32"/>
        </w:rPr>
        <w:t>Функции учителя-  логопеда и воспитателей в ДОУ.</w:t>
      </w:r>
    </w:p>
    <w:p w:rsidR="001F32DD" w:rsidRPr="001F32DD" w:rsidRDefault="001F32DD" w:rsidP="001F32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1F32DD">
        <w:rPr>
          <w:rFonts w:ascii="Times New Roman" w:hAnsi="Times New Roman" w:cs="Times New Roman"/>
          <w:sz w:val="32"/>
        </w:rPr>
        <w:t>Лексико – тематич</w:t>
      </w:r>
      <w:r w:rsidR="0048504B">
        <w:rPr>
          <w:rFonts w:ascii="Times New Roman" w:hAnsi="Times New Roman" w:cs="Times New Roman"/>
          <w:sz w:val="32"/>
        </w:rPr>
        <w:t>еское планирование. Перечень худ</w:t>
      </w:r>
      <w:r w:rsidRPr="001F32DD">
        <w:rPr>
          <w:rFonts w:ascii="Times New Roman" w:hAnsi="Times New Roman" w:cs="Times New Roman"/>
          <w:sz w:val="32"/>
        </w:rPr>
        <w:t>ожественной литературы, рекомендуемой для каждой лексической темы.</w:t>
      </w:r>
    </w:p>
    <w:p w:rsidR="001F32DD" w:rsidRPr="001F32DD" w:rsidRDefault="001F32DD" w:rsidP="001F32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1F32DD">
        <w:rPr>
          <w:rFonts w:ascii="Times New Roman" w:hAnsi="Times New Roman" w:cs="Times New Roman"/>
          <w:sz w:val="32"/>
        </w:rPr>
        <w:t>Организация коррекционно – развивающей среды в группе по лексической теме.</w:t>
      </w:r>
    </w:p>
    <w:p w:rsidR="001F32DD" w:rsidRPr="001F32DD" w:rsidRDefault="001F32DD" w:rsidP="001F32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1F32DD">
        <w:rPr>
          <w:rFonts w:ascii="Times New Roman" w:hAnsi="Times New Roman" w:cs="Times New Roman"/>
          <w:sz w:val="32"/>
        </w:rPr>
        <w:t>Описание работы воспитателя по заданию учителя – логопеда на логопедической пятиминутке в группе.</w:t>
      </w:r>
    </w:p>
    <w:p w:rsidR="001F32DD" w:rsidRDefault="001F32DD" w:rsidP="001F32D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 w:rsidRPr="001F32DD">
        <w:rPr>
          <w:rFonts w:ascii="Times New Roman" w:hAnsi="Times New Roman" w:cs="Times New Roman"/>
          <w:sz w:val="32"/>
        </w:rPr>
        <w:t>Содержание логопедической пятиминутки в группе по каждой лексической теме.</w:t>
      </w:r>
    </w:p>
    <w:p w:rsidR="001F32DD" w:rsidRDefault="002E3C10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1039096</wp:posOffset>
            </wp:positionH>
            <wp:positionV relativeFrom="paragraph">
              <wp:posOffset>294124</wp:posOffset>
            </wp:positionV>
            <wp:extent cx="4704203" cy="3955056"/>
            <wp:effectExtent l="0" t="0" r="0" b="0"/>
            <wp:wrapNone/>
            <wp:docPr id="26" name="Рисунок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369" r="8184" b="5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03" cy="395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F32DD" w:rsidRDefault="001F32DD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E52AB9" w:rsidRDefault="00E52AB9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E52AB9" w:rsidRDefault="00E52AB9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E52AB9" w:rsidRPr="00E52AB9" w:rsidRDefault="00E52AB9" w:rsidP="001F32DD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F32DD" w:rsidRDefault="001F32DD" w:rsidP="001F32D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</w:rPr>
      </w:pPr>
      <w:r w:rsidRPr="001F32DD">
        <w:rPr>
          <w:rFonts w:ascii="Times New Roman" w:hAnsi="Times New Roman" w:cs="Times New Roman"/>
          <w:b/>
          <w:sz w:val="32"/>
        </w:rPr>
        <w:t>Функции учителя</w:t>
      </w:r>
      <w:r w:rsidR="00E52AB9">
        <w:rPr>
          <w:rFonts w:ascii="Times New Roman" w:hAnsi="Times New Roman" w:cs="Times New Roman"/>
          <w:b/>
          <w:sz w:val="32"/>
        </w:rPr>
        <w:t xml:space="preserve"> - </w:t>
      </w:r>
      <w:r w:rsidRPr="001F32DD">
        <w:rPr>
          <w:rFonts w:ascii="Times New Roman" w:hAnsi="Times New Roman" w:cs="Times New Roman"/>
          <w:b/>
          <w:sz w:val="32"/>
        </w:rPr>
        <w:t>логопеда и воспитателей в ДОУ.</w:t>
      </w:r>
    </w:p>
    <w:p w:rsidR="001F32DD" w:rsidRPr="001F32DD" w:rsidRDefault="001F32DD" w:rsidP="001F32DD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1F32DD">
        <w:rPr>
          <w:rFonts w:ascii="Times New Roman" w:hAnsi="Times New Roman" w:cs="Times New Roman"/>
          <w:sz w:val="28"/>
        </w:rPr>
        <w:t>Таблица 1</w:t>
      </w:r>
    </w:p>
    <w:p w:rsidR="001F32DD" w:rsidRDefault="001F32DD" w:rsidP="001F32D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Распределение задач </w:t>
      </w:r>
    </w:p>
    <w:p w:rsidR="00710A51" w:rsidRPr="00E52AB9" w:rsidRDefault="001F32DD" w:rsidP="00A4200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>между учителем – логопедом и воспитателями в ДОУ</w:t>
      </w:r>
    </w:p>
    <w:p w:rsidR="00A42005" w:rsidRPr="00E52AB9" w:rsidRDefault="00A42005" w:rsidP="00A4200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14"/>
        </w:rPr>
      </w:pPr>
    </w:p>
    <w:tbl>
      <w:tblPr>
        <w:tblStyle w:val="1-6"/>
        <w:tblW w:w="10456" w:type="dxa"/>
        <w:tblInd w:w="250" w:type="dxa"/>
        <w:tblLook w:val="04A0"/>
      </w:tblPr>
      <w:tblGrid>
        <w:gridCol w:w="3537"/>
        <w:gridCol w:w="3537"/>
        <w:gridCol w:w="3382"/>
      </w:tblGrid>
      <w:tr w:rsidR="00710A51" w:rsidRPr="00E52AB9" w:rsidTr="002E3C10">
        <w:trPr>
          <w:cnfStyle w:val="100000000000"/>
        </w:trPr>
        <w:tc>
          <w:tcPr>
            <w:cnfStyle w:val="001000000000"/>
            <w:tcW w:w="3537" w:type="dxa"/>
          </w:tcPr>
          <w:p w:rsidR="00710A51" w:rsidRPr="00E52AB9" w:rsidRDefault="00710A51" w:rsidP="002E3C10">
            <w:pPr>
              <w:pStyle w:val="a3"/>
              <w:ind w:left="0" w:firstLine="142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E52AB9">
              <w:rPr>
                <w:rFonts w:ascii="Times New Roman" w:hAnsi="Times New Roman" w:cs="Times New Roman"/>
                <w:sz w:val="24"/>
              </w:rPr>
              <w:t>Раздел</w:t>
            </w:r>
          </w:p>
        </w:tc>
        <w:tc>
          <w:tcPr>
            <w:tcW w:w="3537" w:type="dxa"/>
          </w:tcPr>
          <w:p w:rsidR="00710A51" w:rsidRPr="00E52AB9" w:rsidRDefault="00710A51" w:rsidP="00710A51">
            <w:pPr>
              <w:pStyle w:val="a3"/>
              <w:ind w:left="0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</w:rPr>
            </w:pPr>
            <w:r w:rsidRPr="00E52AB9">
              <w:rPr>
                <w:rFonts w:ascii="Times New Roman" w:hAnsi="Times New Roman" w:cs="Times New Roman"/>
                <w:sz w:val="24"/>
              </w:rPr>
              <w:t xml:space="preserve">Функции </w:t>
            </w:r>
          </w:p>
          <w:p w:rsidR="00710A51" w:rsidRPr="00E52AB9" w:rsidRDefault="00710A51" w:rsidP="00710A51">
            <w:pPr>
              <w:pStyle w:val="a3"/>
              <w:ind w:left="0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</w:rPr>
            </w:pPr>
            <w:r w:rsidRPr="00E52AB9">
              <w:rPr>
                <w:rFonts w:ascii="Times New Roman" w:hAnsi="Times New Roman" w:cs="Times New Roman"/>
                <w:sz w:val="24"/>
              </w:rPr>
              <w:t>учителя - логопеда</w:t>
            </w:r>
          </w:p>
        </w:tc>
        <w:tc>
          <w:tcPr>
            <w:tcW w:w="3382" w:type="dxa"/>
          </w:tcPr>
          <w:p w:rsidR="00710A51" w:rsidRPr="00E52AB9" w:rsidRDefault="00710A51" w:rsidP="00710A51">
            <w:pPr>
              <w:pStyle w:val="a3"/>
              <w:ind w:left="0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</w:rPr>
            </w:pPr>
            <w:r w:rsidRPr="00E52AB9">
              <w:rPr>
                <w:rFonts w:ascii="Times New Roman" w:hAnsi="Times New Roman" w:cs="Times New Roman"/>
                <w:sz w:val="24"/>
              </w:rPr>
              <w:t>Функции воспитателя</w:t>
            </w:r>
          </w:p>
        </w:tc>
      </w:tr>
      <w:tr w:rsidR="00710A51" w:rsidTr="002E3C10">
        <w:trPr>
          <w:cnfStyle w:val="000000100000"/>
        </w:trPr>
        <w:tc>
          <w:tcPr>
            <w:cnfStyle w:val="001000000000"/>
            <w:tcW w:w="3537" w:type="dxa"/>
          </w:tcPr>
          <w:p w:rsidR="00710A51" w:rsidRPr="00710A51" w:rsidRDefault="00710A51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710A51">
              <w:rPr>
                <w:rFonts w:ascii="Times New Roman" w:hAnsi="Times New Roman" w:cs="Times New Roman"/>
                <w:sz w:val="28"/>
              </w:rPr>
              <w:t>Обследование детей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 w:rsidRPr="00072D1A">
              <w:rPr>
                <w:rFonts w:ascii="Times New Roman" w:hAnsi="Times New Roman" w:cs="Times New Roman"/>
                <w:sz w:val="24"/>
              </w:rPr>
              <w:t>Выявление уровня речевого развития детей дошкольного возраста</w:t>
            </w:r>
          </w:p>
        </w:tc>
        <w:tc>
          <w:tcPr>
            <w:tcW w:w="3382" w:type="dxa"/>
          </w:tcPr>
          <w:p w:rsidR="00710A51" w:rsidRPr="00072D1A" w:rsidRDefault="00072D1A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Ознакомление с результатами логопедического обследования. Организация работы с учетом результатов логопедического обследования.</w:t>
            </w:r>
          </w:p>
        </w:tc>
      </w:tr>
      <w:tr w:rsidR="00710A51" w:rsidTr="002E3C10">
        <w:tc>
          <w:tcPr>
            <w:cnfStyle w:val="001000000000"/>
            <w:tcW w:w="3537" w:type="dxa"/>
          </w:tcPr>
          <w:p w:rsidR="00710A51" w:rsidRPr="00710A51" w:rsidRDefault="00710A51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710A51">
              <w:rPr>
                <w:rFonts w:ascii="Times New Roman" w:hAnsi="Times New Roman" w:cs="Times New Roman"/>
                <w:sz w:val="28"/>
              </w:rPr>
              <w:t>Артикуляционный аппарат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 w:rsidRPr="00072D1A">
              <w:rPr>
                <w:rFonts w:ascii="Times New Roman" w:hAnsi="Times New Roman" w:cs="Times New Roman"/>
                <w:sz w:val="24"/>
              </w:rPr>
              <w:t>Формирование артикуляционного праксиса, правильного речевого дыхания, чувства темпа, ритма и выразительности речи.</w:t>
            </w:r>
          </w:p>
        </w:tc>
        <w:tc>
          <w:tcPr>
            <w:tcW w:w="3382" w:type="dxa"/>
          </w:tcPr>
          <w:p w:rsidR="00710A51" w:rsidRPr="00072D1A" w:rsidRDefault="004A31C0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Постоянное совершенствование тонкой, общей и артикуляционной моторики ( с элементами дыхательной и голосовой гимнастики)</w:t>
            </w:r>
          </w:p>
        </w:tc>
      </w:tr>
      <w:tr w:rsidR="00710A51" w:rsidTr="002E3C10">
        <w:trPr>
          <w:cnfStyle w:val="000000100000"/>
        </w:trPr>
        <w:tc>
          <w:tcPr>
            <w:cnfStyle w:val="001000000000"/>
            <w:tcW w:w="3537" w:type="dxa"/>
          </w:tcPr>
          <w:p w:rsidR="00710A51" w:rsidRPr="00710A51" w:rsidRDefault="00710A51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Звукопроизношение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 w:rsidRPr="00072D1A">
              <w:rPr>
                <w:rFonts w:ascii="Times New Roman" w:hAnsi="Times New Roman" w:cs="Times New Roman"/>
                <w:sz w:val="24"/>
              </w:rPr>
              <w:t>Постановка звуков, автоматизация поставленных звуков в слогах</w:t>
            </w:r>
            <w:r>
              <w:rPr>
                <w:rFonts w:ascii="Times New Roman" w:hAnsi="Times New Roman" w:cs="Times New Roman"/>
                <w:sz w:val="24"/>
              </w:rPr>
              <w:t>, с</w:t>
            </w:r>
            <w:r w:rsidRPr="00072D1A">
              <w:rPr>
                <w:rFonts w:ascii="Times New Roman" w:hAnsi="Times New Roman" w:cs="Times New Roman"/>
                <w:sz w:val="24"/>
              </w:rPr>
              <w:t>ловах, предложениях, связной речи, дифференциация звуков.</w:t>
            </w:r>
          </w:p>
        </w:tc>
        <w:tc>
          <w:tcPr>
            <w:tcW w:w="3382" w:type="dxa"/>
          </w:tcPr>
          <w:p w:rsidR="00710A51" w:rsidRPr="00072D1A" w:rsidRDefault="004A31C0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Систематический контроль за поставленными звуками в процессе всех режимных моментов. Закрепление у детей речевых навыков на индивидуальных занятиях по заданию логопеда.</w:t>
            </w:r>
          </w:p>
        </w:tc>
      </w:tr>
      <w:tr w:rsidR="00710A51" w:rsidTr="002E3C10">
        <w:tc>
          <w:tcPr>
            <w:cnfStyle w:val="001000000000"/>
            <w:tcW w:w="3537" w:type="dxa"/>
          </w:tcPr>
          <w:p w:rsidR="00710A51" w:rsidRPr="00710A51" w:rsidRDefault="00596924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Слоговая структура слова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Коррекция слоговой структуры и звуконаполняемости слова.</w:t>
            </w:r>
          </w:p>
        </w:tc>
        <w:tc>
          <w:tcPr>
            <w:tcW w:w="3382" w:type="dxa"/>
          </w:tcPr>
          <w:p w:rsidR="00710A51" w:rsidRPr="00072D1A" w:rsidRDefault="004A31C0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Закрепление у детей речевых навыков на индивидуальных занятиях по заданию логопеда.</w:t>
            </w:r>
          </w:p>
        </w:tc>
      </w:tr>
      <w:tr w:rsidR="00710A51" w:rsidTr="002E3C10">
        <w:trPr>
          <w:cnfStyle w:val="000000100000"/>
        </w:trPr>
        <w:tc>
          <w:tcPr>
            <w:cnfStyle w:val="001000000000"/>
            <w:tcW w:w="3537" w:type="dxa"/>
          </w:tcPr>
          <w:p w:rsidR="00710A51" w:rsidRPr="00710A51" w:rsidRDefault="00072D1A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Фонематическое восприятие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фонематического восприятия, слухового внимания, памяти, навыков звукового анализа и синтеза.</w:t>
            </w:r>
          </w:p>
        </w:tc>
        <w:tc>
          <w:tcPr>
            <w:tcW w:w="3382" w:type="dxa"/>
          </w:tcPr>
          <w:p w:rsidR="00710A51" w:rsidRPr="00072D1A" w:rsidRDefault="004A31C0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Закрепление навыков звукового анализа и синтеза.</w:t>
            </w:r>
          </w:p>
        </w:tc>
      </w:tr>
      <w:tr w:rsidR="00710A51" w:rsidTr="002E3C10">
        <w:tc>
          <w:tcPr>
            <w:cnfStyle w:val="001000000000"/>
            <w:tcW w:w="3537" w:type="dxa"/>
          </w:tcPr>
          <w:p w:rsidR="00710A51" w:rsidRPr="00710A51" w:rsidRDefault="00072D1A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Лексика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Обогащения пассивного и активного словарного запаса.</w:t>
            </w:r>
          </w:p>
        </w:tc>
        <w:tc>
          <w:tcPr>
            <w:tcW w:w="3382" w:type="dxa"/>
          </w:tcPr>
          <w:p w:rsidR="00710A51" w:rsidRPr="00072D1A" w:rsidRDefault="004A31C0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Пополнение, уточнение и активизация словарного запаса детей по </w:t>
            </w:r>
          </w:p>
        </w:tc>
      </w:tr>
      <w:tr w:rsidR="00710A51" w:rsidTr="002E3C10">
        <w:trPr>
          <w:cnfStyle w:val="000000100000"/>
        </w:trPr>
        <w:tc>
          <w:tcPr>
            <w:cnfStyle w:val="001000000000"/>
            <w:tcW w:w="3537" w:type="dxa"/>
          </w:tcPr>
          <w:p w:rsidR="00710A51" w:rsidRPr="00710A51" w:rsidRDefault="00072D1A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Грамматика</w:t>
            </w:r>
          </w:p>
        </w:tc>
        <w:tc>
          <w:tcPr>
            <w:tcW w:w="3537" w:type="dxa"/>
          </w:tcPr>
          <w:p w:rsidR="00710A51" w:rsidRPr="00072D1A" w:rsidRDefault="00072D1A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Усвоение новых грамматических категорий.</w:t>
            </w:r>
          </w:p>
        </w:tc>
        <w:tc>
          <w:tcPr>
            <w:tcW w:w="3382" w:type="dxa"/>
          </w:tcPr>
          <w:p w:rsidR="00710A51" w:rsidRPr="00072D1A" w:rsidRDefault="00A42005" w:rsidP="00072D1A">
            <w:pPr>
              <w:pStyle w:val="a3"/>
              <w:ind w:left="0"/>
              <w:cnfStyle w:val="0000001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Включение отработанных грамматических конструкций в ситуацию естественного общения у детей. Контроль за грамматически правильной речью детей.</w:t>
            </w:r>
          </w:p>
        </w:tc>
      </w:tr>
      <w:tr w:rsidR="00072D1A" w:rsidTr="002E3C10">
        <w:tc>
          <w:tcPr>
            <w:cnfStyle w:val="001000000000"/>
            <w:tcW w:w="3537" w:type="dxa"/>
          </w:tcPr>
          <w:p w:rsidR="00072D1A" w:rsidRDefault="00072D1A" w:rsidP="00710A51">
            <w:pPr>
              <w:pStyle w:val="a3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Связная речь</w:t>
            </w:r>
          </w:p>
        </w:tc>
        <w:tc>
          <w:tcPr>
            <w:tcW w:w="3537" w:type="dxa"/>
          </w:tcPr>
          <w:p w:rsidR="00072D1A" w:rsidRPr="00072D1A" w:rsidRDefault="00072D1A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Обучение развернутому смысловому высказыванию. Состоящему из грамматически правильных предложений.</w:t>
            </w:r>
          </w:p>
        </w:tc>
        <w:tc>
          <w:tcPr>
            <w:tcW w:w="3382" w:type="dxa"/>
          </w:tcPr>
          <w:p w:rsidR="00072D1A" w:rsidRPr="00072D1A" w:rsidRDefault="00A42005" w:rsidP="00072D1A">
            <w:pPr>
              <w:pStyle w:val="a3"/>
              <w:ind w:left="0"/>
              <w:cnfStyle w:val="0000000000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Формирование связной речи (заучивание стихотворений, потешек, текстов, ознакомление с художественной литературой, работа над пересказом и составлением всех видов рассказывания).</w:t>
            </w:r>
          </w:p>
        </w:tc>
      </w:tr>
    </w:tbl>
    <w:p w:rsidR="00A42005" w:rsidRDefault="00A42005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  <w:sectPr w:rsidR="00A42005" w:rsidSect="002E045C">
          <w:pgSz w:w="11906" w:h="16838"/>
          <w:pgMar w:top="284" w:right="851" w:bottom="1134" w:left="567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48504B" w:rsidRPr="0048504B" w:rsidRDefault="0048504B" w:rsidP="0048504B">
      <w:pPr>
        <w:pStyle w:val="a3"/>
        <w:spacing w:after="0" w:line="240" w:lineRule="auto"/>
        <w:ind w:left="646"/>
        <w:jc w:val="both"/>
        <w:rPr>
          <w:rFonts w:ascii="Times New Roman" w:hAnsi="Times New Roman" w:cs="Times New Roman"/>
          <w:b/>
          <w:sz w:val="28"/>
        </w:rPr>
      </w:pPr>
      <w:r w:rsidRPr="0048504B">
        <w:rPr>
          <w:rFonts w:ascii="Times New Roman" w:hAnsi="Times New Roman" w:cs="Times New Roman"/>
          <w:b/>
          <w:sz w:val="28"/>
        </w:rPr>
        <w:t xml:space="preserve">2. Лексико – тематическое планирование. </w:t>
      </w:r>
    </w:p>
    <w:tbl>
      <w:tblPr>
        <w:tblStyle w:val="3-5"/>
        <w:tblpPr w:leftFromText="180" w:rightFromText="180" w:vertAnchor="text" w:horzAnchor="margin" w:tblpY="361"/>
        <w:tblW w:w="16410" w:type="dxa"/>
        <w:tblLayout w:type="fixed"/>
        <w:tblLook w:val="04A0"/>
      </w:tblPr>
      <w:tblGrid>
        <w:gridCol w:w="959"/>
        <w:gridCol w:w="1134"/>
        <w:gridCol w:w="1559"/>
        <w:gridCol w:w="3119"/>
        <w:gridCol w:w="3260"/>
        <w:gridCol w:w="3118"/>
        <w:gridCol w:w="3261"/>
      </w:tblGrid>
      <w:tr w:rsidR="0048504B" w:rsidRPr="006F369B" w:rsidTr="002E3C10">
        <w:trPr>
          <w:cnfStyle w:val="100000000000"/>
          <w:trHeight w:val="552"/>
        </w:trPr>
        <w:tc>
          <w:tcPr>
            <w:cnfStyle w:val="001000000000"/>
            <w:tcW w:w="959" w:type="dxa"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19" w:type="dxa"/>
          </w:tcPr>
          <w:p w:rsidR="0048504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 </w:t>
            </w:r>
          </w:p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в средней группе</w:t>
            </w:r>
          </w:p>
        </w:tc>
        <w:tc>
          <w:tcPr>
            <w:tcW w:w="3260" w:type="dxa"/>
          </w:tcPr>
          <w:p w:rsidR="0048504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 </w:t>
            </w:r>
          </w:p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в старшей группе</w:t>
            </w:r>
          </w:p>
        </w:tc>
        <w:tc>
          <w:tcPr>
            <w:tcW w:w="3118" w:type="dxa"/>
          </w:tcPr>
          <w:p w:rsidR="0048504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 </w:t>
            </w:r>
          </w:p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в подготов-ой группе</w:t>
            </w:r>
          </w:p>
        </w:tc>
        <w:tc>
          <w:tcPr>
            <w:tcW w:w="3261" w:type="dxa"/>
          </w:tcPr>
          <w:p w:rsidR="0048504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Тема недели </w:t>
            </w:r>
          </w:p>
          <w:p w:rsidR="0048504B" w:rsidRPr="006F369B" w:rsidRDefault="0048504B" w:rsidP="0048504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в 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ЗПР</w:t>
            </w:r>
          </w:p>
        </w:tc>
      </w:tr>
      <w:tr w:rsidR="0048504B" w:rsidRPr="006F369B" w:rsidTr="002E3C10">
        <w:trPr>
          <w:cnfStyle w:val="000000100000"/>
          <w:trHeight w:val="225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spacing w:line="240" w:lineRule="atLeas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spacing w:line="240" w:lineRule="atLeas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01.09 - 07.09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spacing w:line="240" w:lineRule="atLeas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детский сад»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детский сад»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детский сад»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детский сад»</w:t>
            </w:r>
          </w:p>
        </w:tc>
      </w:tr>
      <w:tr w:rsidR="0048504B" w:rsidRPr="006F369B" w:rsidTr="002E3C10">
        <w:trPr>
          <w:trHeight w:val="34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08.09 - 14.09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замыслу</w:t>
            </w:r>
          </w:p>
        </w:tc>
      </w:tr>
      <w:tr w:rsidR="0048504B" w:rsidRPr="006F369B" w:rsidTr="002E3C10">
        <w:trPr>
          <w:cnfStyle w:val="000000100000"/>
          <w:trHeight w:val="697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15.09 - 21.09</w:t>
            </w:r>
          </w:p>
        </w:tc>
        <w:tc>
          <w:tcPr>
            <w:tcW w:w="3119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сад» 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(профессии, группа)</w:t>
            </w:r>
          </w:p>
        </w:tc>
        <w:tc>
          <w:tcPr>
            <w:tcW w:w="3260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«Детский сад»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(профессии, группа, игрушки)</w:t>
            </w:r>
          </w:p>
        </w:tc>
        <w:tc>
          <w:tcPr>
            <w:tcW w:w="3118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сад» 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(профессии, группа, игрушки)</w:t>
            </w:r>
          </w:p>
        </w:tc>
        <w:tc>
          <w:tcPr>
            <w:tcW w:w="3261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«Детский сад»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(профессии, группа, игрушки)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22.09 - 28.09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</w:tr>
      <w:tr w:rsidR="0048504B" w:rsidRPr="006F369B" w:rsidTr="002E3C10">
        <w:trPr>
          <w:cnfStyle w:val="000000100000"/>
          <w:trHeight w:val="434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29.09 - 05.10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«Огород - овощи»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«Огород - овощи»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«Огород - овощи»</w:t>
            </w:r>
          </w:p>
        </w:tc>
      </w:tr>
      <w:tr w:rsidR="0048504B" w:rsidRPr="006F369B" w:rsidTr="002E3C10">
        <w:trPr>
          <w:trHeight w:val="41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06.10 - 12.10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«Сад - фрукты»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«Сад - фрукты»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«Сад - фрукты»</w:t>
            </w:r>
          </w:p>
        </w:tc>
      </w:tr>
      <w:tr w:rsidR="0048504B" w:rsidRPr="006F369B" w:rsidTr="002E3C10">
        <w:trPr>
          <w:cnfStyle w:val="000000100000"/>
          <w:trHeight w:val="417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13.10 - 19.10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20.10 - 26.10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</w:tr>
      <w:tr w:rsidR="0048504B" w:rsidRPr="006F369B" w:rsidTr="002E3C10">
        <w:trPr>
          <w:cnfStyle w:val="000000100000"/>
          <w:trHeight w:val="431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27.10 - 02.11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</w:tr>
      <w:tr w:rsidR="0048504B" w:rsidRPr="006F369B" w:rsidTr="002E3C10">
        <w:trPr>
          <w:trHeight w:val="679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03.11 - 09.11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  <w:tc>
          <w:tcPr>
            <w:tcW w:w="3260" w:type="dxa"/>
          </w:tcPr>
          <w:p w:rsidR="0048504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«Наша Родина Россия»</w:t>
            </w:r>
          </w:p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(4 ноября День народного единства)</w:t>
            </w:r>
          </w:p>
        </w:tc>
        <w:tc>
          <w:tcPr>
            <w:tcW w:w="3118" w:type="dxa"/>
          </w:tcPr>
          <w:p w:rsidR="0048504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«Наша Родина Россия» </w:t>
            </w:r>
          </w:p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(4 ноября День народного единства)</w:t>
            </w:r>
          </w:p>
        </w:tc>
        <w:tc>
          <w:tcPr>
            <w:tcW w:w="3261" w:type="dxa"/>
          </w:tcPr>
          <w:p w:rsidR="0048504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«Наша Родина Россия»</w:t>
            </w:r>
          </w:p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(4 ноября День народного единства)</w:t>
            </w:r>
          </w:p>
        </w:tc>
      </w:tr>
      <w:tr w:rsidR="0048504B" w:rsidRPr="006F369B" w:rsidTr="002E3C10">
        <w:trPr>
          <w:cnfStyle w:val="000000100000"/>
          <w:trHeight w:val="279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10.11 - 16.11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</w:tr>
      <w:tr w:rsidR="0048504B" w:rsidRPr="006F369B" w:rsidTr="002E3C10">
        <w:trPr>
          <w:trHeight w:val="412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17.11  - 23.11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</w:tr>
      <w:tr w:rsidR="0048504B" w:rsidRPr="006F369B" w:rsidTr="002E3C10">
        <w:trPr>
          <w:cnfStyle w:val="000000100000"/>
          <w:trHeight w:val="418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24.11 -  30.11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01.12 - 07.12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08.12 - 14.12</w:t>
            </w:r>
          </w:p>
        </w:tc>
        <w:tc>
          <w:tcPr>
            <w:tcW w:w="3119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животные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и их детеныши »</w:t>
            </w:r>
          </w:p>
        </w:tc>
        <w:tc>
          <w:tcPr>
            <w:tcW w:w="3260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«Домашние животные 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и их детеныши »</w:t>
            </w:r>
          </w:p>
        </w:tc>
        <w:tc>
          <w:tcPr>
            <w:tcW w:w="3118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«Домашние животные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 и их детеныши »</w:t>
            </w:r>
          </w:p>
        </w:tc>
        <w:tc>
          <w:tcPr>
            <w:tcW w:w="3261" w:type="dxa"/>
          </w:tcPr>
          <w:p w:rsidR="0048504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«Домашние животные </w:t>
            </w:r>
          </w:p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и их детеныши 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15.12 - 21.12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«Дикие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и их детеныши»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«Дикие животные  и их детеныши»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«Дикие животные </w:t>
            </w: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и их детеныши»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«Дикие животные  и их детеныши»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22.12 - 28.12 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29.12 – 04.01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05.01 – 11.01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12.01 – 15.01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19.01 – 25.01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«Одежда»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 на транспорте»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 на транспорте»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 на транспорте»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26.01 – 01.02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«Головные уборы»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«Одежда. Головные уборы. Обувь»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«Одежда. Головные уборы. Обувь»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«Одежда. Головные уборы. Обувь»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02.02 – 08.02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«Обувь»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«Ателье: профессии, трудовые действия»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«Ателье: профессии, трудовые действия»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«Ателье: профессии, трудовые действия»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09.02 – 15.02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16.02 – 22.02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23.02 – 01.03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02.03 – 08.03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</w:tr>
      <w:tr w:rsidR="0048504B" w:rsidRPr="006F369B" w:rsidTr="002E3C10">
        <w:trPr>
          <w:trHeight w:val="353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09.03 – 15.03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16.03 – 22.03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</w:tr>
      <w:tr w:rsidR="0048504B" w:rsidRPr="006F369B" w:rsidTr="002E3C10">
        <w:trPr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23.03 – 29.03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«Рыбы: озерные и речные»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«Рыбы: озерные, речные и аквариумные»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«Рыбы: морские, озерные, речные и аквариумные»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«Рыбы: озерные, речные и аквариумные»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30.03 – 05.04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тела, здоровье»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тела, здоровье»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тела, здоровье»</w:t>
            </w:r>
          </w:p>
        </w:tc>
      </w:tr>
      <w:tr w:rsidR="0048504B" w:rsidRPr="006F369B" w:rsidTr="002E3C10">
        <w:trPr>
          <w:trHeight w:val="490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06.04 – 12.04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«Средства гигиены» 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«День космонавтики» 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«День космонавтики» 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 xml:space="preserve">«День космонавтики» </w:t>
            </w:r>
          </w:p>
        </w:tc>
      </w:tr>
      <w:tr w:rsidR="0048504B" w:rsidRPr="006F369B" w:rsidTr="002E3C10">
        <w:trPr>
          <w:cnfStyle w:val="000000100000"/>
          <w:trHeight w:val="356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13.04 – 19.04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</w:tr>
      <w:tr w:rsidR="0048504B" w:rsidRPr="006F369B" w:rsidTr="002E3C10">
        <w:trPr>
          <w:trHeight w:val="276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20.04 – 26.04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</w:tr>
      <w:tr w:rsidR="0048504B" w:rsidRPr="006F369B" w:rsidTr="002E3C10">
        <w:trPr>
          <w:cnfStyle w:val="000000100000"/>
          <w:trHeight w:val="552"/>
        </w:trPr>
        <w:tc>
          <w:tcPr>
            <w:cnfStyle w:val="001000000000"/>
            <w:tcW w:w="959" w:type="dxa"/>
            <w:vMerge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27.04 – 03.05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«Профессии: орудия труда, инструменты»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«Профессии: орудия труда, инструменты»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«Школа. Школьные принадлежности»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«Профессии: орудия труда, инструменты»</w:t>
            </w:r>
          </w:p>
        </w:tc>
      </w:tr>
      <w:tr w:rsidR="0048504B" w:rsidRPr="006F369B" w:rsidTr="002E3C10">
        <w:trPr>
          <w:trHeight w:val="420"/>
        </w:trPr>
        <w:tc>
          <w:tcPr>
            <w:cnfStyle w:val="001000000000"/>
            <w:tcW w:w="959" w:type="dxa"/>
            <w:vMerge w:val="restart"/>
            <w:textDirection w:val="btLr"/>
          </w:tcPr>
          <w:p w:rsidR="0048504B" w:rsidRPr="006F369B" w:rsidRDefault="0048504B" w:rsidP="00554637">
            <w:pPr>
              <w:ind w:left="113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04.05 – 10.05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</w:tr>
      <w:tr w:rsidR="0048504B" w:rsidRPr="006F369B" w:rsidTr="002E3C10">
        <w:trPr>
          <w:cnfStyle w:val="000000100000"/>
          <w:trHeight w:val="412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11.05 – 17.05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</w:tr>
      <w:tr w:rsidR="0048504B" w:rsidRPr="006F369B" w:rsidTr="002E3C10">
        <w:trPr>
          <w:trHeight w:val="321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18.05 – 24.05</w:t>
            </w:r>
          </w:p>
        </w:tc>
        <w:tc>
          <w:tcPr>
            <w:tcW w:w="3119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3260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3118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3261" w:type="dxa"/>
          </w:tcPr>
          <w:p w:rsidR="0048504B" w:rsidRPr="006F369B" w:rsidRDefault="0048504B" w:rsidP="0048504B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F369B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</w:tr>
      <w:tr w:rsidR="0048504B" w:rsidRPr="006F369B" w:rsidTr="002E3C10">
        <w:trPr>
          <w:cnfStyle w:val="000000100000"/>
          <w:trHeight w:val="253"/>
        </w:trPr>
        <w:tc>
          <w:tcPr>
            <w:cnfStyle w:val="001000000000"/>
            <w:tcW w:w="959" w:type="dxa"/>
            <w:vMerge/>
          </w:tcPr>
          <w:p w:rsidR="0048504B" w:rsidRPr="006F369B" w:rsidRDefault="0048504B" w:rsidP="0048504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31FD0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31FD0">
              <w:rPr>
                <w:rFonts w:ascii="Times New Roman" w:hAnsi="Times New Roman" w:cs="Times New Roman"/>
                <w:sz w:val="24"/>
                <w:szCs w:val="24"/>
              </w:rPr>
              <w:t>25.05 – 31.05</w:t>
            </w:r>
          </w:p>
        </w:tc>
        <w:tc>
          <w:tcPr>
            <w:tcW w:w="3119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«Лето. Летние виды спорта»</w:t>
            </w:r>
          </w:p>
        </w:tc>
        <w:tc>
          <w:tcPr>
            <w:tcW w:w="3260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«Лето. Летние виды спорта»</w:t>
            </w:r>
          </w:p>
        </w:tc>
        <w:tc>
          <w:tcPr>
            <w:tcW w:w="3118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«Лето. Летние виды спорта»</w:t>
            </w:r>
          </w:p>
        </w:tc>
        <w:tc>
          <w:tcPr>
            <w:tcW w:w="3261" w:type="dxa"/>
          </w:tcPr>
          <w:p w:rsidR="0048504B" w:rsidRPr="00E31FD0" w:rsidRDefault="0048504B" w:rsidP="0048504B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«Лето. Летние виды спорта»</w:t>
            </w:r>
          </w:p>
        </w:tc>
      </w:tr>
    </w:tbl>
    <w:p w:rsidR="002E045C" w:rsidRDefault="0048504B" w:rsidP="002E0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художественной литературы</w:t>
      </w:r>
      <w:r w:rsidR="002E045C" w:rsidRPr="001D6126">
        <w:rPr>
          <w:rFonts w:ascii="Times New Roman" w:hAnsi="Times New Roman" w:cs="Times New Roman"/>
          <w:b/>
          <w:sz w:val="24"/>
          <w:szCs w:val="24"/>
        </w:rPr>
        <w:t xml:space="preserve"> в средней </w:t>
      </w:r>
      <w:r w:rsidR="002E04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045C" w:rsidRPr="001D6126">
        <w:rPr>
          <w:rFonts w:ascii="Times New Roman" w:hAnsi="Times New Roman" w:cs="Times New Roman"/>
          <w:b/>
          <w:sz w:val="24"/>
          <w:szCs w:val="24"/>
        </w:rPr>
        <w:t xml:space="preserve">группе </w:t>
      </w:r>
      <w:r w:rsidR="00A93938">
        <w:rPr>
          <w:rFonts w:ascii="Times New Roman" w:hAnsi="Times New Roman" w:cs="Times New Roman"/>
          <w:b/>
          <w:sz w:val="24"/>
          <w:szCs w:val="24"/>
        </w:rPr>
        <w:t>компенсирующей направленности для детей с ТНР</w:t>
      </w:r>
    </w:p>
    <w:p w:rsidR="002E045C" w:rsidRPr="001D6126" w:rsidRDefault="007A409A" w:rsidP="002E0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09A">
        <w:rPr>
          <w:noProof/>
        </w:rPr>
        <w:pict>
          <v:group id="_x0000_s1026" style="position:absolute;left:0;text-align:left;margin-left:46.85pt;margin-top:7.6pt;width:657.65pt;height:21.95pt;z-index:251661312" coordorigin="1112,11345" coordsize="13153,439">
            <v:rect id="_x0000_s1027" style="position:absolute;left:1112;top:11425;width:282;height:144" fillcolor="red" strokecolor="red"/>
            <v:rect id="_x0000_s1028" style="position:absolute;left:1957;top:11345;width:4743;height:439" stroked="f">
              <v:textbox style="mso-next-textbox:#_x0000_s1028">
                <w:txbxContent>
                  <w:p w:rsidR="00A93938" w:rsidRPr="00545D6A" w:rsidRDefault="00A93938" w:rsidP="002E045C">
                    <w:pPr>
                      <w:rPr>
                        <w:rFonts w:ascii="Times New Roman" w:hAnsi="Times New Roman" w:cs="Times New Roman"/>
                      </w:rPr>
                    </w:pPr>
                    <w:r w:rsidRPr="00545D6A">
                      <w:rPr>
                        <w:rFonts w:ascii="Times New Roman" w:hAnsi="Times New Roman" w:cs="Times New Roman"/>
                      </w:rPr>
                      <w:t xml:space="preserve">Худ. </w:t>
                    </w:r>
                    <w:r>
                      <w:rPr>
                        <w:rFonts w:ascii="Times New Roman" w:hAnsi="Times New Roman" w:cs="Times New Roman"/>
                      </w:rPr>
                      <w:t>л</w:t>
                    </w:r>
                    <w:r w:rsidRPr="00545D6A">
                      <w:rPr>
                        <w:rFonts w:ascii="Times New Roman" w:hAnsi="Times New Roman" w:cs="Times New Roman"/>
                      </w:rPr>
                      <w:t>итература рекомендуемая программой</w:t>
                    </w:r>
                  </w:p>
                </w:txbxContent>
              </v:textbox>
            </v:rect>
            <v:rect id="_x0000_s1029" style="position:absolute;left:8692;top:11425;width:282;height:144" fillcolor="black [3213]" strokecolor="black [3213]"/>
            <v:rect id="_x0000_s1030" style="position:absolute;left:9522;top:11345;width:4743;height:439" stroked="f">
              <v:textbox style="mso-next-textbox:#_x0000_s1030">
                <w:txbxContent>
                  <w:p w:rsidR="00A93938" w:rsidRPr="00545D6A" w:rsidRDefault="00A93938" w:rsidP="002E045C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Дополнительная  художественная литература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1659;top:11569;width:298;height:0" o:connectortype="straight"/>
            <v:shape id="_x0000_s1032" type="#_x0000_t32" style="position:absolute;left:9219;top:11569;width:303;height:0" o:connectortype="straight"/>
          </v:group>
        </w:pict>
      </w:r>
    </w:p>
    <w:tbl>
      <w:tblPr>
        <w:tblStyle w:val="a4"/>
        <w:tblpPr w:leftFromText="180" w:rightFromText="180" w:vertAnchor="text" w:horzAnchor="margin" w:tblpX="74" w:tblpY="441"/>
        <w:tblW w:w="16395" w:type="dxa"/>
        <w:tblLook w:val="04A0"/>
      </w:tblPr>
      <w:tblGrid>
        <w:gridCol w:w="1101"/>
        <w:gridCol w:w="1275"/>
        <w:gridCol w:w="1707"/>
        <w:gridCol w:w="3822"/>
        <w:gridCol w:w="8490"/>
      </w:tblGrid>
      <w:tr w:rsidR="002E045C" w:rsidTr="00A2089D">
        <w:trPr>
          <w:trHeight w:val="253"/>
        </w:trPr>
        <w:tc>
          <w:tcPr>
            <w:tcW w:w="1101" w:type="dxa"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75" w:type="dxa"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2" w:type="dxa"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8490" w:type="dxa"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</w:tc>
      </w:tr>
      <w:tr w:rsidR="002E045C" w:rsidTr="00A2089D">
        <w:trPr>
          <w:trHeight w:val="280"/>
        </w:trPr>
        <w:tc>
          <w:tcPr>
            <w:tcW w:w="1101" w:type="dxa"/>
            <w:vMerge w:val="restart"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01.09 - 07.09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Милн</w:t>
            </w:r>
            <w:r w:rsidRPr="00645C29">
              <w:rPr>
                <w:rFonts w:ascii="Times New Roman" w:hAnsi="Times New Roman" w:cs="Times New Roman"/>
                <w:sz w:val="24"/>
                <w:szCs w:val="24"/>
              </w:rPr>
              <w:t xml:space="preserve"> «Винн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и-Пух и все-все-все» (главы из </w:t>
            </w:r>
            <w:r w:rsidRPr="00645C29">
              <w:rPr>
                <w:rFonts w:ascii="Times New Roman" w:hAnsi="Times New Roman" w:cs="Times New Roman"/>
                <w:sz w:val="24"/>
                <w:szCs w:val="24"/>
              </w:rPr>
              <w:t>книги), пер. с англ. Б. Заходера</w:t>
            </w:r>
          </w:p>
        </w:tc>
      </w:tr>
      <w:tr w:rsidR="002E045C" w:rsidTr="00A2089D">
        <w:trPr>
          <w:trHeight w:val="427"/>
        </w:trPr>
        <w:tc>
          <w:tcPr>
            <w:tcW w:w="1101" w:type="dxa"/>
            <w:vMerge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08.09 - 14.09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490" w:type="dxa"/>
          </w:tcPr>
          <w:p w:rsidR="002E045C" w:rsidRPr="00645C29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5C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«Про Иванушку-дурачка», обр. М. Горького;  С.  Георгиев.  «Бабушкин  садик»</w:t>
            </w:r>
          </w:p>
        </w:tc>
      </w:tr>
      <w:tr w:rsidR="002E045C" w:rsidTr="00A2089D">
        <w:trPr>
          <w:trHeight w:val="262"/>
        </w:trPr>
        <w:tc>
          <w:tcPr>
            <w:tcW w:w="1101" w:type="dxa"/>
            <w:vMerge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15.09 - 21.09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сад» (профессии, группа)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 Маршак  «Мяч»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22.09 - 28.09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И.Бунин «Листопад», А. Майков «Осенние листья по ветру кружат»,</w:t>
            </w:r>
          </w:p>
          <w:p w:rsidR="002E045C" w:rsidRPr="00192A07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А.Пушкин «Уж небо осенью дышало»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Мамин – Сибиряк «Серая шейка», РНС «Журавль и цапля»</w:t>
            </w:r>
          </w:p>
        </w:tc>
      </w:tr>
      <w:tr w:rsidR="002E045C" w:rsidTr="00A2089D">
        <w:trPr>
          <w:trHeight w:val="429"/>
        </w:trPr>
        <w:tc>
          <w:tcPr>
            <w:tcW w:w="1101" w:type="dxa"/>
            <w:vMerge w:val="restart"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29.09 - 05.10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РНС «Вершки и корешки»</w:t>
            </w:r>
          </w:p>
        </w:tc>
      </w:tr>
      <w:tr w:rsidR="002E045C" w:rsidTr="00A2089D">
        <w:trPr>
          <w:trHeight w:val="281"/>
        </w:trPr>
        <w:tc>
          <w:tcPr>
            <w:tcW w:w="1101" w:type="dxa"/>
            <w:vMerge/>
            <w:textDirection w:val="btLr"/>
          </w:tcPr>
          <w:p w:rsidR="002E045C" w:rsidRPr="001D6126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06.10 - 12.10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Сутеев «Мешок яблок», РНС «Крошечка – Хаврошечка»</w:t>
            </w:r>
          </w:p>
        </w:tc>
      </w:tr>
      <w:tr w:rsidR="002E045C" w:rsidTr="00A2089D">
        <w:trPr>
          <w:trHeight w:val="549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13.10 - 19.10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В.Даль «Война грибов с ягодами»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Сутеев «Под грибом»; В.Катаев «Дудочка и кувшинчик»</w:t>
            </w:r>
          </w:p>
        </w:tc>
      </w:tr>
      <w:tr w:rsidR="002E045C" w:rsidTr="00A2089D">
        <w:trPr>
          <w:trHeight w:val="358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20.10 - 26.10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РНС «Как коза избушку построила»</w:t>
            </w:r>
          </w:p>
        </w:tc>
      </w:tr>
      <w:tr w:rsidR="002E045C" w:rsidTr="00A2089D">
        <w:trPr>
          <w:trHeight w:val="367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27.10 - 02.11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РНС «Три медведя»</w:t>
            </w:r>
          </w:p>
        </w:tc>
      </w:tr>
      <w:tr w:rsidR="002E045C" w:rsidTr="00A2089D">
        <w:trPr>
          <w:trHeight w:val="328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03.11 - 09.11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Барто «Игрушки»</w:t>
            </w:r>
          </w:p>
        </w:tc>
      </w:tr>
      <w:tr w:rsidR="002E045C" w:rsidTr="00A2089D">
        <w:trPr>
          <w:trHeight w:val="301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10.11 - 16.11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8490" w:type="dxa"/>
          </w:tcPr>
          <w:p w:rsidR="002E045C" w:rsidRPr="00A1698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К.  Чуковский  «Федорино  горе»;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РНС «Лиса и журавль»</w:t>
            </w:r>
          </w:p>
        </w:tc>
      </w:tr>
      <w:tr w:rsidR="002E045C" w:rsidTr="00A2089D">
        <w:trPr>
          <w:trHeight w:val="322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  - 23.11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РНС «Маша и медведь»</w:t>
            </w:r>
          </w:p>
        </w:tc>
      </w:tr>
      <w:tr w:rsidR="002E045C" w:rsidTr="00A2089D">
        <w:trPr>
          <w:trHeight w:val="569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24.11 -  30.11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8490" w:type="dxa"/>
          </w:tcPr>
          <w:p w:rsidR="002E045C" w:rsidRPr="00A1698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Э. Блайтон «Знаменитый утенок Тим»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Капица «Петушок и бобовое зернышко»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РНС «Гуси-лебеди»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01.12 - 07.12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С.Есенин «Поет зима – аукает», И Суриков «Зима», Я. Аким «Первый снег»; </w:t>
            </w:r>
            <w:r w:rsidRPr="00192A07">
              <w:rPr>
                <w:color w:val="FF0000"/>
              </w:rPr>
              <w:t xml:space="preserve">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Некрасов. «Не ветер бушует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ад бором…»  (из  поэмы «Мороз  Красный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нос»)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08.12 - 14.12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их детеныши »</w:t>
            </w:r>
          </w:p>
        </w:tc>
        <w:tc>
          <w:tcPr>
            <w:tcW w:w="8490" w:type="dxa"/>
          </w:tcPr>
          <w:p w:rsidR="002E045C" w:rsidRPr="00BB5D91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ратья Гримм «Бременские  музыканты»,  нем.,  пер.  В.Введенского,  под  ред. С. Маршака; Л. Толстой «Мальчик  стерег овец…»,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15.12 - 21.12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животные  и их детеныши»</w:t>
            </w:r>
          </w:p>
        </w:tc>
        <w:tc>
          <w:tcPr>
            <w:tcW w:w="8490" w:type="dxa"/>
          </w:tcPr>
          <w:p w:rsidR="002E045C" w:rsidRPr="00BB5D91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М.Булатов «Лисичка – сестричка и волк»; И Соколов – Микитов «Зимовье»;  В.Даль «Лиса – лапотница»; </w:t>
            </w:r>
            <w:r w:rsidRPr="00192A07">
              <w:rPr>
                <w:color w:val="FF0000"/>
              </w:rPr>
              <w:t xml:space="preserve">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«Заяц и еж», из сказок братьев Гримм, пер. с нем. А. Введенского, под ред. С. Маршака</w:t>
            </w:r>
          </w:p>
        </w:tc>
      </w:tr>
      <w:tr w:rsidR="002E045C" w:rsidTr="00A2089D">
        <w:trPr>
          <w:trHeight w:val="426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22.12 - 28.12 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Т. Эгнер. «Приключения в лесу Елки-на-Горке»</w:t>
            </w:r>
          </w:p>
        </w:tc>
      </w:tr>
      <w:tr w:rsidR="002E045C" w:rsidTr="00A2089D">
        <w:trPr>
          <w:trHeight w:val="558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 – 04.01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8490" w:type="dxa"/>
          </w:tcPr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Э. Хогарт. «Ма-фин и его веселые друзья» (главы из книги), пер. с англ.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 – 11.01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490" w:type="dxa"/>
          </w:tcPr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Песенки, потешки, заклички.«Наш козел…»; «Зайчишка-трусишка…»; </w:t>
            </w:r>
          </w:p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«Дон!  Дон!  Дон!..»,  «Гуси,  вы  гуси…»;  «Ножк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и,  ножки,  где  вы  были?..», 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«Сидит, сидит зайка…», «Кот на печку п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ошел…», «Сегодня день целый…», 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«Барашеньки…»,  «Идет  лисичка  по  мост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у…»,  «Солнышко-ведрышко…», 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«Иди, весна, иди, красна…».</w:t>
            </w:r>
          </w:p>
        </w:tc>
      </w:tr>
      <w:tr w:rsidR="002E045C" w:rsidTr="00A2089D">
        <w:trPr>
          <w:trHeight w:val="664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 – 15.01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8490" w:type="dxa"/>
          </w:tcPr>
          <w:p w:rsidR="002E045C" w:rsidRPr="00A1698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С.  Маршак.  «Багаж»,  «Про  все  на свете»,  «Вот  какой  рассеянный»;  </w:t>
            </w:r>
            <w:r w:rsidRPr="00A16986">
              <w:rPr>
                <w:rFonts w:ascii="Times New Roman" w:hAnsi="Times New Roman" w:cs="Times New Roman"/>
                <w:sz w:val="24"/>
                <w:szCs w:val="24"/>
              </w:rPr>
              <w:t>Г.М.Цыферов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A169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Паровозик из Р</w:t>
            </w:r>
            <w:r w:rsidRPr="00A16986">
              <w:rPr>
                <w:rFonts w:ascii="Times New Roman" w:hAnsi="Times New Roman" w:cs="Times New Roman"/>
                <w:sz w:val="24"/>
                <w:szCs w:val="24"/>
              </w:rPr>
              <w:t>омашкова»</w:t>
            </w:r>
          </w:p>
        </w:tc>
      </w:tr>
      <w:tr w:rsidR="002E045C" w:rsidTr="00A2089D">
        <w:trPr>
          <w:trHeight w:val="359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 – 25.01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«Одежда»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 Носов «Заплатка»,</w:t>
            </w:r>
            <w:r w:rsidRPr="00192A07">
              <w:rPr>
                <w:color w:val="FF0000"/>
              </w:rPr>
              <w:t xml:space="preserve">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Осеева «Волшебная иголочка»</w:t>
            </w:r>
          </w:p>
        </w:tc>
      </w:tr>
      <w:tr w:rsidR="002E045C" w:rsidTr="00A2089D">
        <w:trPr>
          <w:trHeight w:val="253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 – 01.02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«Головные уборы»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Ш. Перро «Красная Шапочка»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 w:rsidRPr="00645C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Н.Носов «Живая шляпа»</w:t>
            </w:r>
          </w:p>
        </w:tc>
      </w:tr>
      <w:tr w:rsidR="002E045C" w:rsidTr="00A2089D">
        <w:trPr>
          <w:trHeight w:val="257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 – 08.02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«Обувь»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РНС «Чудесные лапоточки»</w:t>
            </w:r>
          </w:p>
        </w:tc>
      </w:tr>
      <w:tr w:rsidR="002E045C" w:rsidTr="00A2089D">
        <w:trPr>
          <w:trHeight w:val="279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 – 15.02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М. Горький. «Воробьишко»;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16986">
              <w:rPr>
                <w:rFonts w:ascii="Times New Roman" w:hAnsi="Times New Roman" w:cs="Times New Roman"/>
                <w:sz w:val="24"/>
                <w:szCs w:val="24"/>
              </w:rPr>
              <w:t>В.В.Бианки «Сова»</w:t>
            </w:r>
          </w:p>
        </w:tc>
      </w:tr>
      <w:tr w:rsidR="002E045C" w:rsidTr="00A2089D">
        <w:trPr>
          <w:trHeight w:val="251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 – 22.02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32">
              <w:rPr>
                <w:rFonts w:ascii="Times New Roman" w:hAnsi="Times New Roman" w:cs="Times New Roman"/>
                <w:sz w:val="24"/>
              </w:rPr>
              <w:t>Белявская В. Ф. «Пограничники»</w:t>
            </w:r>
          </w:p>
        </w:tc>
      </w:tr>
      <w:tr w:rsidR="002E045C" w:rsidTr="00A2089D">
        <w:trPr>
          <w:trHeight w:val="355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 – 01.03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В.Одоевский «Мороз Иванович»</w:t>
            </w:r>
          </w:p>
        </w:tc>
      </w:tr>
      <w:tr w:rsidR="002E045C" w:rsidTr="00A2089D">
        <w:trPr>
          <w:trHeight w:val="299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 – 08.03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ind w:right="-12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Е. Баратынский «Весна, весна» (в сокр.);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А. Фет. «Мама! Глянь-ка из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окошка…»;</w:t>
            </w:r>
          </w:p>
        </w:tc>
      </w:tr>
      <w:tr w:rsidR="002E045C" w:rsidTr="00A2089D">
        <w:trPr>
          <w:trHeight w:val="559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 – 15.03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В.Вересаев «Братишка», А.Н. Толстой «Сестрица Алёнушка и братец Иванушка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»;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Л.  Толстой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«Отец  приказал  сыновьям…»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2E045C" w:rsidTr="00A2089D">
        <w:trPr>
          <w:trHeight w:val="271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 – 22.03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8490" w:type="dxa"/>
          </w:tcPr>
          <w:p w:rsidR="002E045C" w:rsidRPr="003D0FB4" w:rsidRDefault="002E045C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44"/>
              </w:rPr>
            </w:pPr>
            <w:r w:rsidRPr="00583232">
              <w:rPr>
                <w:rFonts w:ascii="Times New Roman" w:hAnsi="Times New Roman" w:cs="Times New Roman"/>
                <w:sz w:val="24"/>
              </w:rPr>
              <w:t xml:space="preserve">Скрепцова Л.В.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583232">
              <w:rPr>
                <w:rFonts w:ascii="Times New Roman" w:hAnsi="Times New Roman" w:cs="Times New Roman"/>
                <w:sz w:val="24"/>
              </w:rPr>
              <w:t>Сказки  для детей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</w:tr>
      <w:tr w:rsidR="002E045C" w:rsidTr="00A2089D">
        <w:trPr>
          <w:trHeight w:val="420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 – 29.03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«Рыбы: озерные и речные»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32"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>А. С. Пушкин «Сказка о золотой рыбке»</w:t>
            </w:r>
            <w:r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 xml:space="preserve">; </w:t>
            </w:r>
            <w:r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>РНС</w:t>
            </w:r>
            <w:r w:rsidRPr="00583232"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 xml:space="preserve"> «По щучьему велению»</w:t>
            </w:r>
          </w:p>
        </w:tc>
      </w:tr>
      <w:tr w:rsidR="002E045C" w:rsidTr="00A2089D">
        <w:trPr>
          <w:trHeight w:val="400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 – 05.04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тела»</w:t>
            </w:r>
          </w:p>
        </w:tc>
        <w:tc>
          <w:tcPr>
            <w:tcW w:w="8490" w:type="dxa"/>
          </w:tcPr>
          <w:p w:rsidR="002E045C" w:rsidRPr="003D0FB4" w:rsidRDefault="002E045C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583232">
              <w:rPr>
                <w:rFonts w:ascii="Times New Roman" w:hAnsi="Times New Roman" w:cs="Times New Roman"/>
                <w:bCs/>
                <w:sz w:val="24"/>
                <w:szCs w:val="40"/>
              </w:rPr>
              <w:t xml:space="preserve">Е. Пермяк рассказ “Для чего руки нужны” </w:t>
            </w:r>
          </w:p>
        </w:tc>
      </w:tr>
      <w:tr w:rsidR="002E045C" w:rsidTr="00A2089D">
        <w:trPr>
          <w:trHeight w:val="305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 – 12.04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«Средства гигиены» 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К.Чуковский «Мойдодыр»</w:t>
            </w:r>
          </w:p>
        </w:tc>
      </w:tr>
      <w:tr w:rsidR="002E045C" w:rsidTr="00A2089D">
        <w:trPr>
          <w:trHeight w:val="470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 – 19.04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Ю.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Мориц «Песенка про сказку», «Дом гнома, гном – дома!», С.В. Михалков «Три поросенка»</w:t>
            </w:r>
          </w:p>
        </w:tc>
      </w:tr>
      <w:tr w:rsidR="002E045C" w:rsidTr="00A2089D">
        <w:trPr>
          <w:trHeight w:val="237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 – 26.04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8490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о Галиче</w:t>
            </w:r>
          </w:p>
        </w:tc>
      </w:tr>
      <w:tr w:rsidR="002E045C" w:rsidTr="00A2089D">
        <w:trPr>
          <w:trHeight w:val="405"/>
        </w:trPr>
        <w:tc>
          <w:tcPr>
            <w:tcW w:w="1101" w:type="dxa"/>
            <w:vMerge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 – 03.05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«Профессии: орудия труда, инструменты»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 Михалков «Дядя  Степа»</w:t>
            </w:r>
          </w:p>
        </w:tc>
      </w:tr>
      <w:tr w:rsidR="002E045C" w:rsidTr="00A2089D">
        <w:trPr>
          <w:trHeight w:val="441"/>
        </w:trPr>
        <w:tc>
          <w:tcPr>
            <w:tcW w:w="1101" w:type="dxa"/>
            <w:vMerge w:val="restart"/>
            <w:textDirection w:val="btLr"/>
          </w:tcPr>
          <w:p w:rsidR="002E045C" w:rsidRDefault="002E045C" w:rsidP="005546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 – 10.05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8490" w:type="dxa"/>
          </w:tcPr>
          <w:p w:rsidR="002E045C" w:rsidRPr="00583232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23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Юрий Яковлев</w:t>
            </w:r>
            <w:r w:rsidRPr="0058323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832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рассказы  “Как  Сережа на войну ходил”, “Семеро солдатиков”, “Кепка-невидимка”, “Иван-виллис”, “Подкидыш”, “Пусть стоит старый солдат”</w:t>
            </w:r>
            <w:r w:rsidRPr="0058323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5832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другие.</w:t>
            </w:r>
          </w:p>
        </w:tc>
      </w:tr>
      <w:tr w:rsidR="002E045C" w:rsidTr="00A2089D">
        <w:trPr>
          <w:trHeight w:val="519"/>
        </w:trPr>
        <w:tc>
          <w:tcPr>
            <w:tcW w:w="1101" w:type="dxa"/>
            <w:vMerge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 – 17.05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8490" w:type="dxa"/>
          </w:tcPr>
          <w:p w:rsidR="002E045C" w:rsidRPr="003D0FB4" w:rsidRDefault="002E045C" w:rsidP="0048504B">
            <w:pPr>
              <w:pStyle w:val="c2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rStyle w:val="c3"/>
                <w:color w:val="000000" w:themeColor="text1"/>
                <w:szCs w:val="28"/>
              </w:rPr>
              <w:t xml:space="preserve">Н.Носова «Автомобиль»; </w:t>
            </w:r>
            <w:r w:rsidRPr="00583232">
              <w:rPr>
                <w:rStyle w:val="c3"/>
                <w:color w:val="000000" w:themeColor="text1"/>
              </w:rPr>
              <w:t>С. Михалкова «Дядя Стёпа», «Моя улица»</w:t>
            </w:r>
            <w:r>
              <w:rPr>
                <w:rStyle w:val="c3"/>
                <w:color w:val="000000" w:themeColor="text1"/>
              </w:rPr>
              <w:t>;</w:t>
            </w:r>
            <w:r w:rsidRPr="00780257">
              <w:rPr>
                <w:color w:val="000000" w:themeColor="text1"/>
                <w:sz w:val="36"/>
                <w:szCs w:val="28"/>
              </w:rPr>
              <w:t xml:space="preserve"> </w:t>
            </w:r>
            <w:r w:rsidRPr="00583232">
              <w:rPr>
                <w:rStyle w:val="c3"/>
                <w:color w:val="000000" w:themeColor="text1"/>
                <w:szCs w:val="28"/>
              </w:rPr>
              <w:t>М.</w:t>
            </w:r>
            <w:r w:rsidRPr="00583232">
              <w:rPr>
                <w:rStyle w:val="c3"/>
                <w:color w:val="000000" w:themeColor="text1"/>
              </w:rPr>
              <w:t>Дружинина «Наш друг светофор».</w:t>
            </w:r>
          </w:p>
        </w:tc>
      </w:tr>
      <w:tr w:rsidR="002E045C" w:rsidTr="00A2089D">
        <w:trPr>
          <w:trHeight w:val="487"/>
        </w:trPr>
        <w:tc>
          <w:tcPr>
            <w:tcW w:w="1101" w:type="dxa"/>
            <w:vMerge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 – 24.05</w:t>
            </w:r>
          </w:p>
        </w:tc>
        <w:tc>
          <w:tcPr>
            <w:tcW w:w="3822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8490" w:type="dxa"/>
          </w:tcPr>
          <w:p w:rsidR="002E045C" w:rsidRPr="00192A0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2A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К.Чуковский «Тараканище», Д.Мамин – Сибиряк «Сказка про Комара Комаровича Длинный Нос и про Мохнатого Мишу – Короткий Хвост»</w:t>
            </w:r>
          </w:p>
        </w:tc>
      </w:tr>
      <w:tr w:rsidR="002E045C" w:rsidTr="00A2089D">
        <w:trPr>
          <w:trHeight w:val="273"/>
        </w:trPr>
        <w:tc>
          <w:tcPr>
            <w:tcW w:w="1101" w:type="dxa"/>
            <w:vMerge/>
          </w:tcPr>
          <w:p w:rsidR="002E045C" w:rsidRDefault="002E045C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45C" w:rsidRPr="005B6B5F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2E045C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 – 31.05</w:t>
            </w:r>
          </w:p>
        </w:tc>
        <w:tc>
          <w:tcPr>
            <w:tcW w:w="3822" w:type="dxa"/>
          </w:tcPr>
          <w:p w:rsidR="002E045C" w:rsidRPr="001D6126" w:rsidRDefault="002E045C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490" w:type="dxa"/>
          </w:tcPr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Фольклор народов мира</w:t>
            </w:r>
          </w:p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Песенки 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«Рыбки», «Утята», франц., обр. Н. Гернет и С. Гиппиус; </w:t>
            </w:r>
          </w:p>
          <w:p w:rsidR="002E045C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«Чив-чив, воробей», пер. с коми-перм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яц. В. Климова; «Пальцы», пер. 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 нем. </w:t>
            </w:r>
          </w:p>
          <w:p w:rsidR="002E045C" w:rsidRPr="002B2777" w:rsidRDefault="002E045C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Л. Яхина; «Мешок», татар., пер.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Р. Ягофарова, пересказ Л. Кузь</w:t>
            </w:r>
            <w:r w:rsidRPr="002B2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мина.</w:t>
            </w:r>
          </w:p>
        </w:tc>
      </w:tr>
    </w:tbl>
    <w:p w:rsidR="0048504B" w:rsidRDefault="0048504B" w:rsidP="0055463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54637" w:rsidRPr="00554637" w:rsidRDefault="00554637" w:rsidP="00554637">
      <w:pPr>
        <w:spacing w:after="0" w:line="240" w:lineRule="auto"/>
        <w:rPr>
          <w:rFonts w:ascii="Times New Roman" w:hAnsi="Times New Roman" w:cs="Times New Roman"/>
          <w:b/>
          <w:sz w:val="18"/>
          <w:szCs w:val="24"/>
        </w:rPr>
      </w:pPr>
    </w:p>
    <w:p w:rsidR="00A93938" w:rsidRDefault="00A93938" w:rsidP="004850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04B" w:rsidRDefault="0048504B" w:rsidP="004850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художественной литературы</w:t>
      </w:r>
      <w:r w:rsidRPr="001D6126">
        <w:rPr>
          <w:rFonts w:ascii="Times New Roman" w:hAnsi="Times New Roman" w:cs="Times New Roman"/>
          <w:b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</w:rPr>
        <w:t>старшей</w:t>
      </w:r>
      <w:r w:rsidRPr="001D612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6126">
        <w:rPr>
          <w:rFonts w:ascii="Times New Roman" w:hAnsi="Times New Roman" w:cs="Times New Roman"/>
          <w:b/>
          <w:sz w:val="24"/>
          <w:szCs w:val="24"/>
        </w:rPr>
        <w:t xml:space="preserve">группе </w:t>
      </w:r>
      <w:r w:rsidR="00A93938">
        <w:rPr>
          <w:rFonts w:ascii="Times New Roman" w:hAnsi="Times New Roman" w:cs="Times New Roman"/>
          <w:b/>
          <w:sz w:val="24"/>
          <w:szCs w:val="24"/>
        </w:rPr>
        <w:t>компенсирующей направленности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3938">
        <w:rPr>
          <w:rFonts w:ascii="Times New Roman" w:hAnsi="Times New Roman" w:cs="Times New Roman"/>
          <w:b/>
          <w:sz w:val="24"/>
          <w:szCs w:val="24"/>
        </w:rPr>
        <w:t>для детей с ТНР</w:t>
      </w:r>
    </w:p>
    <w:tbl>
      <w:tblPr>
        <w:tblStyle w:val="a4"/>
        <w:tblpPr w:leftFromText="180" w:rightFromText="180" w:vertAnchor="text" w:horzAnchor="margin" w:tblpX="216" w:tblpY="441"/>
        <w:tblW w:w="16302" w:type="dxa"/>
        <w:tblLook w:val="04A0"/>
      </w:tblPr>
      <w:tblGrid>
        <w:gridCol w:w="959"/>
        <w:gridCol w:w="1276"/>
        <w:gridCol w:w="1559"/>
        <w:gridCol w:w="3118"/>
        <w:gridCol w:w="9390"/>
      </w:tblGrid>
      <w:tr w:rsidR="0048504B" w:rsidTr="00A2089D">
        <w:trPr>
          <w:trHeight w:val="315"/>
        </w:trPr>
        <w:tc>
          <w:tcPr>
            <w:tcW w:w="959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76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8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9390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01.09 - 07.09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9390" w:type="dxa"/>
          </w:tcPr>
          <w:p w:rsidR="0048504B" w:rsidRPr="000A015E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Песенки. «Как  на  тоненький  ледок…»;  «Николенька-гусачок…»; «Уж я колышки тешу…»; «Как у бабушк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 козел…»; «Ты мороз, мороз, мо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роз…»; «По дубочку постучишь — приле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тает синий чиж…»; «Ранним-рано 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поутру…»; «Грачи-киричи…»; «Уж ты, пташечка, ты залетная…»; «Ласточка-ласточка…»; «Дождик, дождик, веселей…»; «Божья коровка…».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08.09 - 14.09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9390" w:type="dxa"/>
          </w:tcPr>
          <w:p w:rsidR="0048504B" w:rsidRPr="000A015E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Я. Аким «Жадина»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15.09 - 21.09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сад» (профессии, группа, игрушки)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Драгунский «Друг детства»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Дж.  Родари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«Волшебный  барабан»  (из  кн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иги  «Сказки,  у  которых  три конца»), пер. с итал. И. 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Константиновой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22.09 - 28.09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9390" w:type="dxa"/>
          </w:tcPr>
          <w:p w:rsidR="0048504B" w:rsidRPr="00722A78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К. Толстой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«Осень, обсыпается весь наш бедный сад…»;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А. Пушкин. «Уж небо осенью дыша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ло…» (из романа «Евгений Онегин»); «Кукушка», ненецк., обр. К. Шаврова; </w:t>
            </w:r>
            <w:r w:rsidRPr="00722A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«Финист — ясный сокол», обр. А. Платонова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29.09 - 05.10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«Огород - овощи»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 Щербина «Веселый огород»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06.10 - 12.10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«Сад - фрукты»</w:t>
            </w:r>
          </w:p>
        </w:tc>
        <w:tc>
          <w:tcPr>
            <w:tcW w:w="9390" w:type="dxa"/>
          </w:tcPr>
          <w:p w:rsidR="0048504B" w:rsidRPr="00722A78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2A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«Хаврошечка», обр. А. Н. Толстого;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13.10 - 19.10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В.П. Катаев «Дудочка и кувшинчик»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20.10 - 26.10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9390" w:type="dxa"/>
          </w:tcPr>
          <w:p w:rsidR="0048504B" w:rsidRPr="00576392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Есенин «Береза», «Черемуха»;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«По дубочку постучишь...», рус. нар. песня;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А. Пушкин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«У лукоморья дуб зеленый...» (из поэмы «Руслан и Людмила»);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27.10 - 02.11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9390" w:type="dxa"/>
          </w:tcPr>
          <w:p w:rsidR="0048504B" w:rsidRPr="00576392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М. Цветаева «У кроватки»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03.11 - 09.11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Родина Россия</w:t>
            </w:r>
            <w:r w:rsidRPr="00F10BFF">
              <w:rPr>
                <w:rFonts w:ascii="Times New Roman" w:hAnsi="Times New Roman" w:cs="Times New Roman"/>
                <w:sz w:val="20"/>
                <w:szCs w:val="24"/>
              </w:rPr>
              <w:t>» (4 ноября День народного единства)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С.Михалков «Кремлевские звезды»; Т.Бокова «Родина»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10.11 - 16.11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9390" w:type="dxa"/>
          </w:tcPr>
          <w:p w:rsidR="0048504B" w:rsidRPr="00722A78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2A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«Лиса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и  кувшин»,  обр.  О.  Капицы</w:t>
            </w:r>
            <w:r w:rsidRPr="00722A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  - 23.11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Милн «Баллада о королевском бутерброде», пер. с англ. С. Маршака;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24.11 -  30.11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BFF">
              <w:rPr>
                <w:rFonts w:ascii="Times New Roman" w:hAnsi="Times New Roman" w:cs="Times New Roman"/>
                <w:sz w:val="24"/>
                <w:szCs w:val="24"/>
              </w:rPr>
              <w:t>А. Ганзен «Гадкий утенок»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01.12 - 07.12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9390" w:type="dxa"/>
          </w:tcPr>
          <w:p w:rsidR="0048504B" w:rsidRPr="00576392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И. Бунин. «Первый снег»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>
              <w:t xml:space="preserve"> 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</w:rPr>
              <w:t>А.С. Пушкин</w:t>
            </w:r>
            <w:r w:rsidRPr="00576392">
              <w:rPr>
                <w:sz w:val="24"/>
              </w:rPr>
              <w:t xml:space="preserve">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«Зимний вечер» (в сокр.);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И. Никитин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«Встреча зимы»;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Ф. Тютчев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«Зима недаром злится…»;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08.12 - 14.12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их детеныши »</w:t>
            </w:r>
          </w:p>
        </w:tc>
        <w:tc>
          <w:tcPr>
            <w:tcW w:w="9390" w:type="dxa"/>
          </w:tcPr>
          <w:p w:rsidR="0048504B" w:rsidRPr="00576392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Маршак «Пудель»; А. Фет «Кот поет, глаза прищурил…»;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Левин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«Лошадь»;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С. Городецкий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«Котенок»;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К. Паустовский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«Кот-ворюга»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>
              <w:t xml:space="preserve">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Городецкий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«Котенок»</w:t>
            </w:r>
          </w:p>
        </w:tc>
      </w:tr>
      <w:tr w:rsidR="0048504B" w:rsidTr="00A2089D">
        <w:trPr>
          <w:trHeight w:val="747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15.12 - 21.12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животные  и их детеныши»</w:t>
            </w:r>
          </w:p>
        </w:tc>
        <w:tc>
          <w:tcPr>
            <w:tcW w:w="9390" w:type="dxa"/>
          </w:tcPr>
          <w:p w:rsidR="0048504B" w:rsidRPr="00576392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2A7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«Заяц-хвастун», обр. О. Капицы;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«Чудесные истории про </w:t>
            </w:r>
          </w:p>
          <w:p w:rsidR="0048504B" w:rsidRPr="00722A78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зайца по имени Лек»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Черный</w:t>
            </w: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«Волк»;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П. Бажов 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«Серебряное копытце»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22.12 - 28.12 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Георгиев «Я спас Деда Мороза»</w:t>
            </w:r>
          </w:p>
        </w:tc>
      </w:tr>
      <w:tr w:rsidR="0048504B" w:rsidTr="00A2089D">
        <w:trPr>
          <w:trHeight w:val="647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 – 04.01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«Рифмы»,  авторизированный  пересказ  Б.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Шергина  «Сивка-бурка»,  обр. 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М. Булатова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 – 11.01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9390" w:type="dxa"/>
          </w:tcPr>
          <w:p w:rsidR="0048504B" w:rsidRPr="00AB3590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О.  Пройслер  «Маленькая  Баба-яга»,  пер.  с  нем.  Ю.  Коринца;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«Цар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евна-лягушка», обр. М. Булатова </w:t>
            </w:r>
            <w:r>
              <w:t xml:space="preserve"> </w:t>
            </w:r>
          </w:p>
        </w:tc>
      </w:tr>
      <w:tr w:rsidR="0048504B" w:rsidTr="00A2089D">
        <w:trPr>
          <w:trHeight w:val="269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 – 15.01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Бомон</w:t>
            </w:r>
            <w:r w:rsidRPr="00C20AD8">
              <w:rPr>
                <w:rFonts w:ascii="Times New Roman" w:hAnsi="Times New Roman" w:cs="Times New Roman"/>
                <w:sz w:val="24"/>
              </w:rPr>
              <w:t xml:space="preserve"> Эмили «История транспорта»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 – 25.01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«Профессии на транспорте»</w:t>
            </w:r>
          </w:p>
        </w:tc>
        <w:tc>
          <w:tcPr>
            <w:tcW w:w="9390" w:type="dxa"/>
          </w:tcPr>
          <w:p w:rsidR="0048504B" w:rsidRPr="00C20AD8" w:rsidRDefault="0048504B" w:rsidP="0018311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10BFF">
              <w:rPr>
                <w:rFonts w:ascii="Times New Roman" w:hAnsi="Times New Roman" w:cs="Times New Roman"/>
                <w:sz w:val="24"/>
              </w:rPr>
              <w:t>Инна Карпова «Шофер».</w:t>
            </w:r>
          </w:p>
        </w:tc>
      </w:tr>
      <w:tr w:rsidR="0048504B" w:rsidTr="00A2089D">
        <w:trPr>
          <w:trHeight w:val="578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 – 01.02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«Одежда. Головные уборы. Обувь»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 Носов  «Живая  шляпа»;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A01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«Шляпа  волшебника»,  пер. В. Смирнова;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  <w:szCs w:val="28"/>
              </w:rPr>
              <w:t>Шарль Перро «Кот в сапогах»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Pr="00C20AD8">
              <w:rPr>
                <w:rFonts w:ascii="Times New Roman" w:hAnsi="Times New Roman" w:cs="Times New Roman"/>
                <w:sz w:val="24"/>
              </w:rPr>
              <w:t>Людмила Улицкая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</w:rPr>
              <w:t>«Ленты,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</w:rPr>
              <w:t>кружева, ботинки»</w:t>
            </w:r>
          </w:p>
        </w:tc>
      </w:tr>
      <w:tr w:rsidR="0048504B" w:rsidTr="00A2089D">
        <w:trPr>
          <w:trHeight w:val="54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 – 08.02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«Ателье: профессии, трудовые действия»</w:t>
            </w:r>
          </w:p>
        </w:tc>
        <w:tc>
          <w:tcPr>
            <w:tcW w:w="9390" w:type="dxa"/>
          </w:tcPr>
          <w:p w:rsidR="0048504B" w:rsidRPr="00C20AD8" w:rsidRDefault="0048504B" w:rsidP="00183119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 w:rsidRPr="00C20AD8">
              <w:rPr>
                <w:rFonts w:ascii="Times New Roman" w:hAnsi="Times New Roman" w:cs="Times New Roman"/>
                <w:sz w:val="24"/>
                <w:szCs w:val="36"/>
              </w:rPr>
              <w:t>Братья Гримм «Храбрый портняжка»</w:t>
            </w:r>
          </w:p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 – 15.02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 Бианки  «Сова»;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Н. </w:t>
            </w:r>
            <w:r w:rsidRPr="00C20AD8">
              <w:rPr>
                <w:rFonts w:ascii="Times New Roman" w:hAnsi="Times New Roman" w:cs="Times New Roman"/>
                <w:sz w:val="24"/>
              </w:rPr>
              <w:t>Грибачев «Кормушка».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 – 22.02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Г.Х. Андерсен «Стойкий оловянный солдатик»; 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 w:rsidRPr="00A53A25">
              <w:rPr>
                <w:rFonts w:ascii="Times New Roman" w:hAnsi="Times New Roman" w:cs="Times New Roman"/>
                <w:sz w:val="24"/>
              </w:rPr>
              <w:t>В.Ф.</w:t>
            </w:r>
            <w:r>
              <w:rPr>
                <w:rFonts w:ascii="Times New Roman" w:hAnsi="Times New Roman" w:cs="Times New Roman"/>
                <w:sz w:val="24"/>
              </w:rPr>
              <w:t xml:space="preserve">Белявская </w:t>
            </w:r>
            <w:r w:rsidRPr="00C20AD8">
              <w:rPr>
                <w:rFonts w:ascii="Times New Roman" w:hAnsi="Times New Roman" w:cs="Times New Roman"/>
                <w:sz w:val="24"/>
              </w:rPr>
              <w:t xml:space="preserve"> «Пограничники»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 – 01.03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 Х.</w:t>
            </w:r>
            <w:r w:rsidRPr="00422C02">
              <w:rPr>
                <w:rFonts w:ascii="Times New Roman" w:hAnsi="Times New Roman" w:cs="Times New Roman"/>
                <w:sz w:val="24"/>
              </w:rPr>
              <w:t>Андерсен «Снежная королева».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 – 08.03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9390" w:type="dxa"/>
          </w:tcPr>
          <w:p w:rsidR="0048504B" w:rsidRPr="008F6AFF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И. Белоусов «Весенняя гостья»;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Г. Виеру «Мамин день»,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пер.  с  молд.  Я.  Акима;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48"/>
              </w:rPr>
              <w:t xml:space="preserve"> </w:t>
            </w:r>
            <w:r w:rsidRPr="00A53A25">
              <w:rPr>
                <w:rFonts w:ascii="Times New Roman" w:hAnsi="Times New Roman" w:cs="Times New Roman"/>
                <w:sz w:val="24"/>
              </w:rPr>
              <w:t>В.Б.</w:t>
            </w:r>
            <w:r>
              <w:rPr>
                <w:rFonts w:ascii="Times New Roman" w:hAnsi="Times New Roman" w:cs="Times New Roman"/>
                <w:sz w:val="24"/>
              </w:rPr>
              <w:t xml:space="preserve">Зайцев </w:t>
            </w:r>
            <w:r w:rsidRPr="00C20AD8">
              <w:rPr>
                <w:rFonts w:ascii="Times New Roman" w:hAnsi="Times New Roman" w:cs="Times New Roman"/>
                <w:sz w:val="24"/>
              </w:rPr>
              <w:t xml:space="preserve"> «Подарок маме».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 – 15.03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9390" w:type="dxa"/>
          </w:tcPr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Гайдар «Чук и Гек» (главы);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А.  Пушкин 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«Сказка о царе Салтане, о сыне его слав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ном и могучем богатыре Гвидоне 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Салтановиче и о прекрасной царевне Лебеди»;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Линдгр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ен. «Карлсон, который живет на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крыше, опять прилетел» (главы в сокр.), пер. со швед. Л. Лунгиной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«Как братья отцовский клад на-шли», молд., обр. М. Булатова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 – 22.03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</w:rPr>
            </w:pPr>
            <w:r w:rsidRPr="00C20AD8">
              <w:rPr>
                <w:rFonts w:ascii="Times New Roman" w:hAnsi="Times New Roman" w:cs="Times New Roman"/>
                <w:sz w:val="24"/>
              </w:rPr>
              <w:t>Скрепцова Л.В. «Азалия и белый кот»,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</w:rPr>
              <w:t>«Благородный плющ»,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</w:rPr>
              <w:t>«Кто прекрасней»,</w:t>
            </w:r>
          </w:p>
        </w:tc>
      </w:tr>
      <w:tr w:rsidR="0048504B" w:rsidTr="00A2089D">
        <w:trPr>
          <w:trHeight w:val="486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 – 29.03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«Рыбы: озерные, речные и аквариумные»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AD8"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>А. С. Пушкин «Сказка о золотой рыбке»</w:t>
            </w:r>
            <w:r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40"/>
                <w:szCs w:val="40"/>
                <w:shd w:val="clear" w:color="auto" w:fill="FFFFFF"/>
              </w:rPr>
              <w:t xml:space="preserve"> </w:t>
            </w:r>
            <w:r w:rsidRPr="00C20AD8">
              <w:rPr>
                <w:rFonts w:ascii="Times New Roman" w:hAnsi="Times New Roman" w:cs="Times New Roman"/>
                <w:sz w:val="24"/>
                <w:szCs w:val="40"/>
                <w:shd w:val="clear" w:color="auto" w:fill="FFFFFF"/>
              </w:rPr>
              <w:t>Е. Пермяк «Первая рыбка».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 – 05.04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тела, здоровье»</w:t>
            </w:r>
          </w:p>
        </w:tc>
        <w:tc>
          <w:tcPr>
            <w:tcW w:w="9390" w:type="dxa"/>
          </w:tcPr>
          <w:p w:rsidR="0048504B" w:rsidRPr="008F6AFF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«Письмо  ко всем детям по одному очень важному делу», пер. с польск. С. Михалкова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Pr="00422C02">
              <w:rPr>
                <w:rFonts w:ascii="Times New Roman" w:hAnsi="Times New Roman" w:cs="Times New Roman"/>
                <w:bCs/>
                <w:sz w:val="24"/>
                <w:szCs w:val="40"/>
              </w:rPr>
              <w:t>Е. Пермяк рассказ “Для чего руки нужны”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 – 12.04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«День космонавтики» </w:t>
            </w:r>
          </w:p>
        </w:tc>
        <w:tc>
          <w:tcPr>
            <w:tcW w:w="9390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А. Иванов </w:t>
            </w:r>
            <w:r w:rsidRPr="00422C02">
              <w:rPr>
                <w:rFonts w:ascii="Times New Roman" w:hAnsi="Times New Roman" w:cs="Times New Roman"/>
                <w:sz w:val="24"/>
              </w:rPr>
              <w:t xml:space="preserve"> «Необыкновенные приключения Пети в космосе».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 – 19.04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tabs>
                <w:tab w:val="left" w:pos="5760"/>
              </w:tabs>
              <w:rPr>
                <w:rFonts w:ascii="Times New Roman" w:hAnsi="Times New Roman"/>
                <w:sz w:val="24"/>
                <w:szCs w:val="40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«Дом, который построил Джек», пер. с англ. С. Маршака;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Т. Алекса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ндрова «Домовенок Кузька» (гла</w:t>
            </w:r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Б. Житков</w:t>
            </w: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«Белый домик»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Ю. Мориц «Домик с трубой»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40"/>
              </w:rPr>
              <w:t xml:space="preserve"> А.С. Пушкин </w:t>
            </w:r>
            <w:r w:rsidRPr="00422C02">
              <w:rPr>
                <w:rFonts w:ascii="Times New Roman" w:hAnsi="Times New Roman"/>
                <w:sz w:val="24"/>
                <w:szCs w:val="40"/>
              </w:rPr>
              <w:t xml:space="preserve"> «Сказка о мертвой царевне и семи богатырей».</w:t>
            </w:r>
          </w:p>
        </w:tc>
      </w:tr>
      <w:tr w:rsidR="0048504B" w:rsidTr="00A2089D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 – 26.04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9390" w:type="dxa"/>
          </w:tcPr>
          <w:p w:rsidR="0048504B" w:rsidRPr="00AB3590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Волков «Волшебник Изумрудного города» (главы);</w:t>
            </w:r>
          </w:p>
        </w:tc>
      </w:tr>
      <w:tr w:rsidR="0048504B" w:rsidTr="00A2089D">
        <w:trPr>
          <w:trHeight w:val="465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 – 03.05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«Профессии: орудия труда, инструменты»</w:t>
            </w:r>
          </w:p>
        </w:tc>
        <w:tc>
          <w:tcPr>
            <w:tcW w:w="9390" w:type="dxa"/>
          </w:tcPr>
          <w:p w:rsidR="0048504B" w:rsidRPr="00AB3590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Маршак «Почта»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«Крылатый,  мохнатый </w:t>
            </w:r>
            <w:r w:rsidRPr="00F10B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масляный», обр. И. Карнауховой </w:t>
            </w:r>
          </w:p>
        </w:tc>
      </w:tr>
      <w:tr w:rsidR="0048504B" w:rsidTr="00A2089D">
        <w:trPr>
          <w:trHeight w:val="315"/>
        </w:trPr>
        <w:tc>
          <w:tcPr>
            <w:tcW w:w="959" w:type="dxa"/>
            <w:vMerge w:val="restart"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 – 10.05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2C0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Юрий Яковлев</w:t>
            </w:r>
            <w:r w:rsidRPr="00422C02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22C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рассказы  “Как  Сережа на войну ходил”, “Семеро солдатиков”, “Кепка-невидимка”, “Иван-виллис”, “Подкиды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ш”, “Пусть стоит старый солдат”.</w:t>
            </w:r>
          </w:p>
        </w:tc>
      </w:tr>
      <w:tr w:rsidR="0048504B" w:rsidTr="00A2089D">
        <w:trPr>
          <w:trHeight w:val="562"/>
        </w:trPr>
        <w:tc>
          <w:tcPr>
            <w:tcW w:w="959" w:type="dxa"/>
            <w:vMerge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 – 17.05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pStyle w:val="c2"/>
              <w:spacing w:before="0" w:beforeAutospacing="0" w:after="0" w:afterAutospacing="0"/>
              <w:ind w:left="33" w:hanging="33"/>
              <w:jc w:val="both"/>
              <w:rPr>
                <w:color w:val="000000" w:themeColor="text1"/>
                <w:szCs w:val="28"/>
              </w:rPr>
            </w:pPr>
            <w:r w:rsidRPr="00F10BFF">
              <w:rPr>
                <w:rStyle w:val="c3"/>
                <w:color w:val="000000" w:themeColor="text1"/>
                <w:szCs w:val="28"/>
              </w:rPr>
              <w:t>Н.Носова «Автомобиль»</w:t>
            </w:r>
            <w:r>
              <w:rPr>
                <w:rStyle w:val="c3"/>
                <w:color w:val="000000" w:themeColor="text1"/>
                <w:szCs w:val="28"/>
              </w:rPr>
              <w:t>;</w:t>
            </w:r>
            <w:r w:rsidRPr="00F10BFF">
              <w:rPr>
                <w:rStyle w:val="c3"/>
                <w:color w:val="000000" w:themeColor="text1"/>
                <w:szCs w:val="28"/>
              </w:rPr>
              <w:t xml:space="preserve"> </w:t>
            </w:r>
            <w:r>
              <w:rPr>
                <w:rStyle w:val="c3"/>
                <w:color w:val="000000" w:themeColor="text1"/>
                <w:szCs w:val="28"/>
              </w:rPr>
              <w:t xml:space="preserve">С.Фангиштейн «Наша улица»; Пишумов «Это </w:t>
            </w:r>
            <w:r w:rsidRPr="00F10BFF">
              <w:rPr>
                <w:rStyle w:val="c3"/>
                <w:color w:val="000000" w:themeColor="text1"/>
                <w:szCs w:val="28"/>
              </w:rPr>
              <w:t>у</w:t>
            </w:r>
            <w:r>
              <w:rPr>
                <w:rStyle w:val="c3"/>
                <w:color w:val="000000" w:themeColor="text1"/>
                <w:szCs w:val="28"/>
              </w:rPr>
              <w:t>лица моя, мы по городу идём»;</w:t>
            </w:r>
            <w:r w:rsidRPr="00F10BFF">
              <w:rPr>
                <w:rStyle w:val="c3"/>
                <w:color w:val="000000" w:themeColor="text1"/>
                <w:szCs w:val="28"/>
              </w:rPr>
              <w:t> М. Пляцковский «Светофор».</w:t>
            </w:r>
          </w:p>
        </w:tc>
      </w:tr>
      <w:tr w:rsidR="0048504B" w:rsidTr="00A2089D">
        <w:trPr>
          <w:trHeight w:val="350"/>
        </w:trPr>
        <w:tc>
          <w:tcPr>
            <w:tcW w:w="959" w:type="dxa"/>
            <w:vMerge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 – 24.05</w:t>
            </w:r>
          </w:p>
        </w:tc>
        <w:tc>
          <w:tcPr>
            <w:tcW w:w="3118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9390" w:type="dxa"/>
          </w:tcPr>
          <w:p w:rsidR="0048504B" w:rsidRPr="00F10BFF" w:rsidRDefault="0048504B" w:rsidP="00183119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</w:rPr>
            </w:pPr>
            <w:r w:rsidRPr="00422C02">
              <w:rPr>
                <w:rFonts w:ascii="Times New Roman" w:hAnsi="Times New Roman" w:cs="Times New Roman"/>
                <w:sz w:val="24"/>
              </w:rPr>
              <w:t>Г.Х. Андерсон «Дюймовочка»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22C02">
              <w:rPr>
                <w:rFonts w:ascii="Times New Roman" w:hAnsi="Times New Roman" w:cs="Times New Roman"/>
                <w:sz w:val="24"/>
              </w:rPr>
              <w:t xml:space="preserve">В.В.Бианки «Как </w:t>
            </w:r>
            <w:r>
              <w:rPr>
                <w:rFonts w:ascii="Times New Roman" w:hAnsi="Times New Roman" w:cs="Times New Roman"/>
                <w:sz w:val="24"/>
              </w:rPr>
              <w:t xml:space="preserve">муравьишка домой спешил», </w:t>
            </w:r>
            <w:r w:rsidRPr="00422C02">
              <w:rPr>
                <w:rFonts w:ascii="Times New Roman" w:hAnsi="Times New Roman" w:cs="Times New Roman"/>
                <w:sz w:val="24"/>
              </w:rPr>
              <w:t>В.В.Бианки «Муравьишка-хвастунишка.</w:t>
            </w:r>
          </w:p>
        </w:tc>
      </w:tr>
      <w:tr w:rsidR="0048504B" w:rsidTr="00A2089D">
        <w:trPr>
          <w:trHeight w:val="385"/>
        </w:trPr>
        <w:tc>
          <w:tcPr>
            <w:tcW w:w="959" w:type="dxa"/>
            <w:vMerge/>
          </w:tcPr>
          <w:p w:rsidR="0048504B" w:rsidRDefault="0048504B" w:rsidP="00183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8504B" w:rsidRPr="001D6126" w:rsidRDefault="0048504B" w:rsidP="00183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48504B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 – 31.05</w:t>
            </w:r>
          </w:p>
        </w:tc>
        <w:tc>
          <w:tcPr>
            <w:tcW w:w="3118" w:type="dxa"/>
          </w:tcPr>
          <w:p w:rsidR="0048504B" w:rsidRPr="001D6126" w:rsidRDefault="0048504B" w:rsidP="00183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9390" w:type="dxa"/>
          </w:tcPr>
          <w:p w:rsidR="0048504B" w:rsidRDefault="0048504B" w:rsidP="00183119">
            <w:r w:rsidRPr="007B0C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Катаев «Цветик-семицветик»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Орлов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«Ты </w:t>
            </w:r>
            <w:r w:rsidRPr="008F6A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скажи мне, реченька...»;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48504B" w:rsidRPr="007B0C39" w:rsidRDefault="0048504B" w:rsidP="001831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35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Плещеев «Мой садик»</w:t>
            </w:r>
          </w:p>
        </w:tc>
      </w:tr>
    </w:tbl>
    <w:p w:rsidR="0048504B" w:rsidRPr="0048504B" w:rsidRDefault="0048504B" w:rsidP="004850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художественной литературы</w:t>
      </w:r>
      <w:r w:rsidRPr="001D61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504B">
        <w:rPr>
          <w:rFonts w:ascii="Times New Roman" w:hAnsi="Times New Roman" w:cs="Times New Roman"/>
          <w:b/>
          <w:sz w:val="24"/>
          <w:szCs w:val="24"/>
        </w:rPr>
        <w:t>в</w:t>
      </w:r>
      <w:r w:rsidR="00F83788">
        <w:rPr>
          <w:rFonts w:ascii="Times New Roman" w:hAnsi="Times New Roman" w:cs="Times New Roman"/>
          <w:b/>
          <w:sz w:val="24"/>
          <w:szCs w:val="24"/>
        </w:rPr>
        <w:t xml:space="preserve"> подготовительной </w:t>
      </w:r>
      <w:r w:rsidRPr="0048504B">
        <w:rPr>
          <w:rFonts w:ascii="Times New Roman" w:hAnsi="Times New Roman" w:cs="Times New Roman"/>
          <w:b/>
          <w:sz w:val="24"/>
          <w:szCs w:val="24"/>
        </w:rPr>
        <w:t xml:space="preserve"> гру</w:t>
      </w:r>
      <w:r w:rsidR="00F83788">
        <w:rPr>
          <w:rFonts w:ascii="Times New Roman" w:hAnsi="Times New Roman" w:cs="Times New Roman"/>
          <w:b/>
          <w:sz w:val="24"/>
          <w:szCs w:val="24"/>
        </w:rPr>
        <w:t>ппе компенсирующей направленности для детей с ТНР</w:t>
      </w:r>
    </w:p>
    <w:tbl>
      <w:tblPr>
        <w:tblStyle w:val="a4"/>
        <w:tblpPr w:leftFromText="180" w:rightFromText="180" w:vertAnchor="text" w:horzAnchor="margin" w:tblpX="74" w:tblpY="441"/>
        <w:tblW w:w="16302" w:type="dxa"/>
        <w:tblLook w:val="04A0"/>
      </w:tblPr>
      <w:tblGrid>
        <w:gridCol w:w="959"/>
        <w:gridCol w:w="1276"/>
        <w:gridCol w:w="1559"/>
        <w:gridCol w:w="3969"/>
        <w:gridCol w:w="8539"/>
      </w:tblGrid>
      <w:tr w:rsidR="0048504B" w:rsidTr="00183119">
        <w:trPr>
          <w:trHeight w:val="315"/>
        </w:trPr>
        <w:tc>
          <w:tcPr>
            <w:tcW w:w="959" w:type="dxa"/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8539" w:type="dxa"/>
            <w:tcBorders>
              <w:left w:val="single" w:sz="4" w:space="0" w:color="auto"/>
            </w:tcBorders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01.09 - 07.09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630DD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Песенки. «Лиса  рожью  шла…»;  «Чигарики-чок-чигарок…»;  «Зима пришла…»;  «Идет  матушка-весна…»;  «Когда  солнышко  взойдет,  роса  на землю падет…».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08.09 - 14.09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B53FB9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Прибаутки.  «Братцы,  братцы!..»;  «Федул,  что  губы  надул?..»;  «Ты </w:t>
            </w:r>
          </w:p>
          <w:p w:rsidR="0048504B" w:rsidRPr="00B53FB9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пирог съел?»; «Где кисель — тут и сел»; «Глупый Иван...»;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«Сбил-сколо-тил — вот колесо». 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Небылицы. «Богат Ермошка», «Вы послушайте, ребята».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15.09 - 21.09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сад» (профессии, группа, игрушки)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 Линдгрен «Принцесса,  не  желающая  играть  в  куклы»,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22.09 - 28.09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«Осень. Перелетные птицы»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Волошин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«Осенью»;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Жуковский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«Жаворонок» (в сокр.);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Ремизов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«Гуси-лебеди»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Л.  Станчев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«Осення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я  гамма»,  пер.  с  болг.  И.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Токмаковой;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Орлов. «Ты лети к нам, скворуш-ка...»;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Пушкин. «Уж небо осенью дышало...»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«Белая  уточка»,  рус.,  из  сборника  сказок  А. Афанасьева;</w:t>
            </w:r>
          </w:p>
          <w:p w:rsidR="0048504B" w:rsidRPr="003F7A1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630DD">
              <w:rPr>
                <w:rFonts w:ascii="Times New Roman" w:hAnsi="Times New Roman" w:cs="Times New Roman"/>
                <w:sz w:val="24"/>
                <w:szCs w:val="24"/>
              </w:rPr>
              <w:t>С. Лагелёв «Приключения Нильса с дикими гусями»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29.09 - 05.10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«Огород - овощи»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 Щербина «Веселый огород»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Pr="001D6126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06.10 - 12.10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«Сад - фрукты»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Д.Мансуров «Молодильные яблоки»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13.10 - 19.10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«Лес, грибы, ягоды»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Катаев  «Грибы»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20.10 - 26.10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«Деревья, листья деревьев»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32E91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С. Есенин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«Береза»;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126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27.10 - 02.11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3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М. Цветаева «У кроватки»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03.11 - 09.11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Родина Россия» (4 ноября День народного единства)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Баруздин «Наша страна»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10.11 - 16.11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105">
              <w:rPr>
                <w:rFonts w:ascii="Times New Roman" w:hAnsi="Times New Roman" w:cs="Times New Roman"/>
                <w:sz w:val="24"/>
                <w:szCs w:val="48"/>
              </w:rPr>
              <w:t>Аркадий Гайдар «Голубая чашка»;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  - 23.11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Телешов. «Уха» (в сокр.)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К. Паус-товский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«Теплый хлеб»;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Г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ернет и Д. Хармс. «Очень-очень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вкусный пирог»;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630DD">
              <w:rPr>
                <w:rFonts w:ascii="Times New Roman" w:hAnsi="Times New Roman" w:cs="Times New Roman"/>
                <w:sz w:val="24"/>
                <w:szCs w:val="24"/>
              </w:rPr>
              <w:t>В. Гауф «Карлик Нос»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7909D4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48"/>
              </w:rPr>
              <w:t>РНС</w:t>
            </w:r>
            <w:r w:rsidRPr="00D45105">
              <w:rPr>
                <w:rFonts w:ascii="Times New Roman" w:hAnsi="Times New Roman" w:cs="Times New Roman"/>
                <w:sz w:val="24"/>
                <w:szCs w:val="48"/>
              </w:rPr>
              <w:t xml:space="preserve"> «Каша из топора»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24.11 -  30.11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6A090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«Айога», нанайск., обр. Д. Нагишкина;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Х.-К. Андерсен «Гадкий уте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нок»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М. Пришвин. «Курица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столбах»;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01.12 - 07.12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«Зима: зимние забавы, зимние виды спорта»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3F7A1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Городецкий «Первый снег»;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Пушкин. «Зима! Крес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тьянин, торжествуя…» (из романа «Евгений Онегин»)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>
              <w:t xml:space="preserve"> 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Б.  Бр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ехт.  «Зимний  разговор  через 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форточку»,  пер.  с  нем.  К.  Орешина;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И. Суриков. «Зима»;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Ф. Тютчев. «Зима недаром злится» (по выбору воспитателя).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08.12 - 14.12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их детеныши 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П. Ершов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«Конек-Горбунок»; К. Ушинский «Слепая лошадь»;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 Усачев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 «Про  умную  собачку  Соню»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(главы)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15.12 - 21.12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животные  и их детеныши»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C6419" w:rsidRDefault="0048504B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4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«Волк и лиса», обр. И. Соколова-Микитова;</w:t>
            </w:r>
            <w:r>
              <w:t xml:space="preserve"> </w:t>
            </w:r>
            <w:r w:rsidRPr="006A0902">
              <w:rPr>
                <w:rFonts w:ascii="Times New Roman" w:hAnsi="Times New Roman" w:cs="Times New Roman"/>
                <w:color w:val="FF0000"/>
                <w:sz w:val="24"/>
              </w:rPr>
              <w:t>Братья Гримм</w:t>
            </w:r>
            <w:r w:rsidRPr="006A0902">
              <w:rPr>
                <w:sz w:val="24"/>
              </w:rPr>
              <w:t xml:space="preserve"> </w:t>
            </w: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«Беляночка и Розочка»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Рубцов. «Про зайца»;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К. Коровин. «Белка» (в сокр.);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Д. Мамин-Сибиряк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«Медведко»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 w:rsidRPr="00D45105">
              <w:rPr>
                <w:rFonts w:ascii="Times New Roman" w:hAnsi="Times New Roman" w:cs="Times New Roman"/>
                <w:sz w:val="24"/>
              </w:rPr>
              <w:t xml:space="preserve"> В.В. Бианки «Купание медвежат»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22.12 - 28.12 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6A090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«Снегурочка» (по народным сюжетам);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РНС</w:t>
            </w:r>
            <w:r w:rsidRPr="00D45105">
              <w:rPr>
                <w:rFonts w:ascii="Times New Roman" w:hAnsi="Times New Roman" w:cs="Times New Roman"/>
                <w:sz w:val="24"/>
              </w:rPr>
              <w:t xml:space="preserve"> «Морозко».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 – 04.01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 Даль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«Старик-годовик»</w:t>
            </w:r>
          </w:p>
        </w:tc>
      </w:tr>
      <w:tr w:rsidR="0048504B" w:rsidTr="00183119">
        <w:trPr>
          <w:trHeight w:val="1497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 – 11.01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B53FB9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Календарные обрядовые песни.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«Коляда! Коляда! А бывает коля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да…»; «Коляда, коляда, ты подай пирога…»; «Как пошла коляда…»;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«Илья Муроме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ц и Соловей-разбойник» (запись 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Гильфердинга, отрывок); «Василиса П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рекрасная» (из сборника сказок 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А. Афанасьева);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«Добрыня </w:t>
            </w:r>
          </w:p>
          <w:p w:rsidR="0048504B" w:rsidRPr="00B53FB9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 Змей», пересказ Н. Колпаковой</w:t>
            </w:r>
          </w:p>
        </w:tc>
      </w:tr>
      <w:tr w:rsidR="0048504B" w:rsidTr="00183119">
        <w:trPr>
          <w:trHeight w:val="413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 – 15.01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Г.М.Цыферов «Паровозик из Ромашково»</w:t>
            </w:r>
          </w:p>
        </w:tc>
      </w:tr>
      <w:tr w:rsidR="0048504B" w:rsidTr="00183119">
        <w:trPr>
          <w:trHeight w:val="702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 – 25.01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«Профессии на транспорте»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C6419" w:rsidRDefault="0048504B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 w:rsidRPr="00D45105">
              <w:rPr>
                <w:rFonts w:ascii="Times New Roman" w:hAnsi="Times New Roman" w:cs="Times New Roman"/>
                <w:bCs/>
                <w:iCs/>
                <w:sz w:val="24"/>
                <w:szCs w:val="44"/>
              </w:rPr>
              <w:t>Б. Лапидус</w:t>
            </w:r>
            <w:r w:rsidRPr="00D45105">
              <w:rPr>
                <w:rFonts w:ascii="Times New Roman" w:hAnsi="Times New Roman" w:cs="Times New Roman"/>
                <w:bCs/>
                <w:sz w:val="24"/>
                <w:szCs w:val="44"/>
              </w:rPr>
              <w:t xml:space="preserve"> "Когда я вырасту, я стану железнодорожником"</w:t>
            </w:r>
            <w:r>
              <w:rPr>
                <w:rFonts w:ascii="Times New Roman" w:hAnsi="Times New Roman" w:cs="Times New Roman"/>
                <w:bCs/>
                <w:sz w:val="24"/>
                <w:szCs w:val="44"/>
              </w:rPr>
              <w:t xml:space="preserve">; </w:t>
            </w:r>
            <w:r w:rsidRPr="005D669F">
              <w:rPr>
                <w:rFonts w:ascii="Times New Roman" w:hAnsi="Times New Roman" w:cs="Times New Roman"/>
                <w:bCs/>
                <w:i/>
                <w:iCs/>
                <w:sz w:val="44"/>
                <w:szCs w:val="44"/>
              </w:rPr>
              <w:t xml:space="preserve"> </w:t>
            </w:r>
            <w:r w:rsidRPr="00D45105">
              <w:rPr>
                <w:rFonts w:ascii="Times New Roman" w:hAnsi="Times New Roman" w:cs="Times New Roman"/>
                <w:bCs/>
                <w:iCs/>
                <w:sz w:val="24"/>
                <w:szCs w:val="44"/>
              </w:rPr>
              <w:t>Т.Виноградова</w:t>
            </w:r>
            <w:r w:rsidRPr="00D45105">
              <w:rPr>
                <w:rFonts w:ascii="Times New Roman" w:hAnsi="Times New Roman" w:cs="Times New Roman"/>
                <w:bCs/>
                <w:sz w:val="24"/>
                <w:szCs w:val="44"/>
              </w:rPr>
              <w:t xml:space="preserve"> "Когда я вырасту, я буду работать в "Аэрофлоте"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 – 01.02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«Одежда. Головные уборы. Обувь»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6A090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Из сказок Ш. Перро (франц.): «Кот в сапогах», пер. Т. Габбе;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«Самый красивый 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наряд на с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вете», пер. с япон. В. Марковой; </w:t>
            </w:r>
            <w:r w:rsidRPr="0062144F">
              <w:rPr>
                <w:rFonts w:ascii="Times New Roman" w:hAnsi="Times New Roman" w:cs="Times New Roman"/>
                <w:sz w:val="24"/>
                <w:szCs w:val="24"/>
              </w:rPr>
              <w:t>РНС «Чудесны лапоточки»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 – 08.02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«Ателье: профессии, трудовые действия»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45105" w:rsidRDefault="0048504B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Шарль Перро «Золушка»;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36"/>
              </w:rPr>
              <w:t>Братья Гримм «Храбрый портняжка»</w:t>
            </w:r>
          </w:p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04B" w:rsidTr="00183119">
        <w:trPr>
          <w:trHeight w:val="501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 – 15.02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Е. Носов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«Как ворона на крыше заблуди-лась»;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48504B" w:rsidTr="00183119">
        <w:trPr>
          <w:trHeight w:val="435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 – 22.02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32E91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Е. Благинина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«Шинель»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 w:rsidRPr="00F630DD">
              <w:rPr>
                <w:rFonts w:ascii="Times New Roman" w:hAnsi="Times New Roman" w:cs="Times New Roman"/>
                <w:sz w:val="24"/>
                <w:szCs w:val="24"/>
              </w:rPr>
              <w:t>Г.-Х. Андерсон «Стойкий оловянный солдатик»</w:t>
            </w:r>
          </w:p>
        </w:tc>
      </w:tr>
      <w:tr w:rsidR="0048504B" w:rsidTr="00183119">
        <w:trPr>
          <w:trHeight w:val="949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 – 01.03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по теме «Зима»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B53FB9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53F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Календарные обрядовые песни. «Как на масляной неделе…»; «Тин-ти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н-ка…»; «Масленица, Масленица!»,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«Семь Симеонов — семь работ</w:t>
            </w: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ников», обр. И. Карнауховой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 – 08.03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«Весна. Женский день -  8 марта»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3F7A1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Городецкий «Весенняя песенка»;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Ф. Тю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тчев. «Весенние воды»; А. Фет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48504B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«Уж верба вся пушистая» (отрывок);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П. Соловьева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«Подснеж-ник»;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  <w:p w:rsidR="0048504B" w:rsidRPr="003F7A1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 w:cs="Times New Roman"/>
                <w:b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Артюхова </w:t>
            </w:r>
            <w:r w:rsidRPr="00D45105">
              <w:rPr>
                <w:rFonts w:ascii="Times New Roman" w:hAnsi="Times New Roman" w:cs="Times New Roman"/>
                <w:sz w:val="24"/>
              </w:rPr>
              <w:t>«Мама»</w:t>
            </w:r>
          </w:p>
        </w:tc>
      </w:tr>
      <w:tr w:rsidR="0048504B" w:rsidTr="00183119">
        <w:trPr>
          <w:trHeight w:val="1257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 – 15.03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6A090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«Сынко-Филипко», пересказ Е. Поленовой;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6A09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«Не плюй в колодец — пригодится воды напиться», обр. К. Ушинского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>
              <w:t xml:space="preserve">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«Мальчик с пальчик», из сказок Ш. Перро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А. Раскин. «Как папа бросил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мяч под автомобиль», «Как папа укрощал собачку»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; </w:t>
            </w:r>
            <w:r w:rsidRPr="00F630DD">
              <w:rPr>
                <w:rFonts w:ascii="Times New Roman" w:hAnsi="Times New Roman" w:cs="Times New Roman"/>
                <w:sz w:val="24"/>
                <w:szCs w:val="24"/>
              </w:rPr>
              <w:t>В.А. Осеева «Просто старушка»</w:t>
            </w:r>
          </w:p>
        </w:tc>
      </w:tr>
      <w:tr w:rsidR="0048504B" w:rsidTr="00183119">
        <w:trPr>
          <w:trHeight w:val="1273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 – 22.03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45105" w:rsidRDefault="0048504B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Скрепцова Л.В. Сказки  для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 xml:space="preserve"> «Азалия и белый кот»,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«Благородный плющ»,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«Кто прекрасней»,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«Колючий лилипут»,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«История о щучьем хвосте»,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«Лекарства в цветочных горшочках»,</w:t>
            </w:r>
          </w:p>
          <w:p w:rsidR="0048504B" w:rsidRDefault="0048504B" w:rsidP="0048504B">
            <w:pPr>
              <w:tabs>
                <w:tab w:val="left" w:pos="59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5105">
              <w:rPr>
                <w:rFonts w:ascii="Times New Roman" w:hAnsi="Times New Roman" w:cs="Times New Roman"/>
                <w:sz w:val="24"/>
                <w:szCs w:val="24"/>
              </w:rPr>
              <w:t>«Стойкий бальзамин».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 – 29.03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«Рыбы: морские, озерные, речные и аквариумные»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6377A1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77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Г.В.Андреева «Янтарный замок»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 Е. Пермяк «Первая рыбка»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 – 05.04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«Человек: части его тела, здоровье»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3F7A12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Э. Успенский</w:t>
            </w:r>
            <w:r w:rsidRPr="003F7A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«Страшная история»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 – 12.04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«День космонавтики» 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32E91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630DD">
              <w:rPr>
                <w:rFonts w:ascii="Times New Roman" w:hAnsi="Times New Roman" w:cs="Times New Roman"/>
                <w:sz w:val="24"/>
                <w:szCs w:val="24"/>
              </w:rPr>
              <w:t>О. Уайльд «Мальчик – звезда»;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Я. Аким </w:t>
            </w: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«Апрель»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 – 19.04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 и его части»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C6419" w:rsidRDefault="0048504B" w:rsidP="0048504B">
            <w:pPr>
              <w:tabs>
                <w:tab w:val="left" w:pos="5760"/>
              </w:tabs>
              <w:rPr>
                <w:rFonts w:ascii="Times New Roman" w:hAnsi="Times New Roman"/>
                <w:sz w:val="24"/>
                <w:szCs w:val="40"/>
              </w:rPr>
            </w:pP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 Маршак. «Кошкин дом» (отрывки)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 А. Пушкин</w:t>
            </w: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«Сказка о мертвой царевне и о семи богатырях»;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710AB">
              <w:rPr>
                <w:rFonts w:ascii="Times New Roman" w:hAnsi="Times New Roman"/>
                <w:sz w:val="40"/>
                <w:szCs w:val="40"/>
              </w:rPr>
              <w:t xml:space="preserve"> </w:t>
            </w:r>
            <w:r w:rsidRPr="00D05CE1">
              <w:rPr>
                <w:rFonts w:ascii="Times New Roman" w:hAnsi="Times New Roman"/>
                <w:sz w:val="24"/>
                <w:szCs w:val="40"/>
              </w:rPr>
              <w:t xml:space="preserve">Э. </w:t>
            </w:r>
            <w:r>
              <w:rPr>
                <w:rFonts w:ascii="Times New Roman" w:hAnsi="Times New Roman"/>
                <w:sz w:val="24"/>
                <w:szCs w:val="40"/>
              </w:rPr>
              <w:t xml:space="preserve">Успенский </w:t>
            </w:r>
            <w:r w:rsidRPr="00D05CE1">
              <w:rPr>
                <w:rFonts w:ascii="Times New Roman" w:hAnsi="Times New Roman"/>
                <w:sz w:val="24"/>
                <w:szCs w:val="40"/>
              </w:rPr>
              <w:t>«Дядя Федор, пёс и кот».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 – 26.04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город Галич»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32E91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2E9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П. Воронько «Лучше нет родного края», пер. с укр. С. Маршака</w:t>
            </w:r>
            <w:r w:rsidRPr="00DC6419">
              <w:rPr>
                <w:rFonts w:ascii="Times New Roman" w:hAnsi="Times New Roman" w:cs="Times New Roman"/>
                <w:sz w:val="24"/>
                <w:szCs w:val="24"/>
              </w:rPr>
              <w:t>; стихи о Галиче</w:t>
            </w:r>
          </w:p>
        </w:tc>
      </w:tr>
      <w:tr w:rsidR="0048504B" w:rsidTr="00183119">
        <w:trPr>
          <w:trHeight w:val="332"/>
        </w:trPr>
        <w:tc>
          <w:tcPr>
            <w:tcW w:w="959" w:type="dxa"/>
            <w:vMerge/>
            <w:textDirection w:val="btL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 – 03.05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«Школа. Школьные принадлежности»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Гераскина Л.Б. «В стране невыученных уроков»; В. Коростылев «Вовка в </w:t>
            </w:r>
          </w:p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тридесятом царстве»</w:t>
            </w:r>
          </w:p>
        </w:tc>
      </w:tr>
      <w:tr w:rsidR="0048504B" w:rsidTr="00183119">
        <w:trPr>
          <w:trHeight w:val="315"/>
        </w:trPr>
        <w:tc>
          <w:tcPr>
            <w:tcW w:w="959" w:type="dxa"/>
            <w:vMerge w:val="restart"/>
            <w:textDirection w:val="btLr"/>
            <w:vAlign w:val="center"/>
          </w:tcPr>
          <w:p w:rsidR="0048504B" w:rsidRDefault="0048504B" w:rsidP="0018311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 – 10.05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05CE1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К.Паустовский “</w:t>
            </w:r>
            <w:r w:rsidRPr="00D05CE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Похождения жука-носорога</w:t>
            </w:r>
            <w:r w:rsidRPr="00D05C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  <w:r>
              <w:rPr>
                <w:rFonts w:ascii="Times New Roman" w:hAnsi="Times New Roman" w:cs="Times New Roman"/>
                <w:sz w:val="40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И. </w:t>
            </w:r>
            <w:r w:rsidRPr="00D05C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Туричин повесть-сказка “</w:t>
            </w:r>
            <w:r w:rsidRPr="00D05CE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Крайний случай</w:t>
            </w:r>
            <w:r w:rsidRPr="00D05C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”.</w:t>
            </w:r>
          </w:p>
        </w:tc>
      </w:tr>
      <w:tr w:rsidR="0048504B" w:rsidTr="00183119">
        <w:trPr>
          <w:trHeight w:val="920"/>
        </w:trPr>
        <w:tc>
          <w:tcPr>
            <w:tcW w:w="959" w:type="dxa"/>
            <w:vMerge/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 – 17.05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дорога!»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D05CE1" w:rsidRDefault="0048504B" w:rsidP="0048504B">
            <w:pPr>
              <w:pStyle w:val="c2"/>
              <w:spacing w:before="0" w:beforeAutospacing="0" w:after="0" w:afterAutospacing="0" w:line="276" w:lineRule="auto"/>
              <w:rPr>
                <w:color w:val="000000" w:themeColor="text1"/>
                <w:szCs w:val="28"/>
              </w:rPr>
            </w:pPr>
            <w:r w:rsidRPr="00D05CE1">
              <w:rPr>
                <w:rStyle w:val="c3"/>
                <w:color w:val="000000" w:themeColor="text1"/>
                <w:szCs w:val="28"/>
              </w:rPr>
              <w:t>М. Пляцковский «Светофор»;  А. Северный «Три чудесных цвета»; М.Дружинина «Наш друг светофор»;</w:t>
            </w:r>
            <w:r>
              <w:rPr>
                <w:rStyle w:val="c3"/>
                <w:color w:val="000000" w:themeColor="text1"/>
                <w:szCs w:val="28"/>
              </w:rPr>
              <w:t xml:space="preserve"> </w:t>
            </w:r>
            <w:r w:rsidRPr="00D05CE1">
              <w:rPr>
                <w:rStyle w:val="c3"/>
                <w:color w:val="000000" w:themeColor="text1"/>
                <w:szCs w:val="28"/>
              </w:rPr>
              <w:t>С. Михалкова «Дядя Стёпа», «Моя улица»,</w:t>
            </w:r>
            <w:r>
              <w:rPr>
                <w:noProof/>
              </w:rPr>
              <w:t xml:space="preserve"> </w:t>
            </w:r>
            <w:r w:rsidRPr="00D05CE1">
              <w:rPr>
                <w:rStyle w:val="c3"/>
                <w:color w:val="000000" w:themeColor="text1"/>
                <w:szCs w:val="28"/>
              </w:rPr>
              <w:t>«Должен помнить пешеход: перекрёсток-пешеход».</w:t>
            </w:r>
          </w:p>
        </w:tc>
      </w:tr>
      <w:tr w:rsidR="0048504B" w:rsidTr="00183119">
        <w:trPr>
          <w:trHeight w:val="350"/>
        </w:trPr>
        <w:tc>
          <w:tcPr>
            <w:tcW w:w="959" w:type="dxa"/>
            <w:vMerge/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 – 24.05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Pr="00FD5207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520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Х.-К. Андерсен. «Дюймовочка»;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киргизкая нар.сказка «Лиса и муравей»</w:t>
            </w:r>
          </w:p>
        </w:tc>
      </w:tr>
      <w:tr w:rsidR="0048504B" w:rsidTr="00183119">
        <w:trPr>
          <w:trHeight w:val="385"/>
        </w:trPr>
        <w:tc>
          <w:tcPr>
            <w:tcW w:w="959" w:type="dxa"/>
            <w:vMerge/>
          </w:tcPr>
          <w:p w:rsidR="0048504B" w:rsidRDefault="0048504B" w:rsidP="00485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 – 31.05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48504B" w:rsidRPr="001D6126" w:rsidRDefault="0048504B" w:rsidP="0048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8539" w:type="dxa"/>
            <w:tcBorders>
              <w:left w:val="single" w:sz="4" w:space="0" w:color="auto"/>
            </w:tcBorders>
            <w:vAlign w:val="center"/>
          </w:tcPr>
          <w:p w:rsidR="0048504B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«Вот пришло и лето красное…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», рус. нар. песенка; А. Блок «На лугу»; </w:t>
            </w:r>
          </w:p>
          <w:p w:rsidR="0048504B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Н. Некрасов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«Перед дождем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» (в сокр.); А. Пушкин. «За весной, красой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природ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ы…» (из поэмы «Цыганы»); А. Фет «Что за вечер…» (в  сокр.); </w:t>
            </w:r>
          </w:p>
          <w:p w:rsidR="0048504B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С.  Черный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«Перед  сном»,  «Волшебник»;  Э.  Мошковская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«Хитрые старушки», «Какие бывают подарки»; В.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Берестов. «Дракон»; Л. Фадеева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«Зеркало в витрине»; И. Ток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макова. «Мне грустно»; Д. Хармс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«Веселый старичок», «Иван Торопышк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ин»; М. Валек. «Мудрецы», пер. </w:t>
            </w: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со словац. </w:t>
            </w:r>
          </w:p>
          <w:p w:rsidR="0048504B" w:rsidRPr="00205CEA" w:rsidRDefault="0048504B" w:rsidP="0048504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5CE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Р. Сефа.</w:t>
            </w:r>
          </w:p>
        </w:tc>
      </w:tr>
    </w:tbl>
    <w:p w:rsidR="0048504B" w:rsidRDefault="0048504B" w:rsidP="0048504B"/>
    <w:p w:rsidR="0048504B" w:rsidRDefault="0048504B" w:rsidP="0048504B"/>
    <w:p w:rsidR="0048504B" w:rsidRPr="00D91322" w:rsidRDefault="007A409A" w:rsidP="0048504B">
      <w:pPr>
        <w:tabs>
          <w:tab w:val="left" w:pos="1377"/>
        </w:tabs>
      </w:pPr>
      <w:r>
        <w:rPr>
          <w:noProof/>
        </w:rPr>
        <w:pict>
          <v:group id="_x0000_s1040" style="position:absolute;margin-left:20.2pt;margin-top:3.5pt;width:657.65pt;height:21.95pt;z-index:251665408" coordorigin="1112,11345" coordsize="13153,439">
            <v:rect id="_x0000_s1041" style="position:absolute;left:1112;top:11425;width:282;height:144" fillcolor="red" strokecolor="red"/>
            <v:rect id="_x0000_s1042" style="position:absolute;left:1957;top:11345;width:4743;height:439" stroked="f">
              <v:textbox>
                <w:txbxContent>
                  <w:p w:rsidR="00A93938" w:rsidRPr="00545D6A" w:rsidRDefault="00A93938" w:rsidP="0048504B">
                    <w:pPr>
                      <w:rPr>
                        <w:rFonts w:ascii="Times New Roman" w:hAnsi="Times New Roman" w:cs="Times New Roman"/>
                      </w:rPr>
                    </w:pPr>
                    <w:r w:rsidRPr="00545D6A">
                      <w:rPr>
                        <w:rFonts w:ascii="Times New Roman" w:hAnsi="Times New Roman" w:cs="Times New Roman"/>
                      </w:rPr>
                      <w:t xml:space="preserve">Худ. </w:t>
                    </w:r>
                    <w:r>
                      <w:rPr>
                        <w:rFonts w:ascii="Times New Roman" w:hAnsi="Times New Roman" w:cs="Times New Roman"/>
                      </w:rPr>
                      <w:t>л</w:t>
                    </w:r>
                    <w:r w:rsidRPr="00545D6A">
                      <w:rPr>
                        <w:rFonts w:ascii="Times New Roman" w:hAnsi="Times New Roman" w:cs="Times New Roman"/>
                      </w:rPr>
                      <w:t>итература рекомендуемая программой</w:t>
                    </w:r>
                  </w:p>
                </w:txbxContent>
              </v:textbox>
            </v:rect>
            <v:rect id="_x0000_s1043" style="position:absolute;left:8692;top:11425;width:282;height:144" fillcolor="black [3213]" strokecolor="black [3213]"/>
            <v:rect id="_x0000_s1044" style="position:absolute;left:9522;top:11345;width:4743;height:439" stroked="f">
              <v:textbox>
                <w:txbxContent>
                  <w:p w:rsidR="00A93938" w:rsidRPr="00545D6A" w:rsidRDefault="00A93938" w:rsidP="0048504B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Дополнительная  художественная литература</w:t>
                    </w:r>
                  </w:p>
                </w:txbxContent>
              </v:textbox>
            </v:rect>
            <v:shape id="_x0000_s1045" type="#_x0000_t32" style="position:absolute;left:1659;top:11569;width:298;height:0" o:connectortype="straight"/>
            <v:shape id="_x0000_s1046" type="#_x0000_t32" style="position:absolute;left:9219;top:11569;width:303;height:0" o:connectortype="straight"/>
          </v:group>
        </w:pict>
      </w:r>
      <w:r w:rsidR="0048504B">
        <w:tab/>
      </w:r>
    </w:p>
    <w:p w:rsidR="0048504B" w:rsidRDefault="007A409A" w:rsidP="0048504B">
      <w:r>
        <w:rPr>
          <w:noProof/>
        </w:rPr>
        <w:pict>
          <v:group id="_x0000_s1033" style="position:absolute;margin-left:48.5pt;margin-top:553.05pt;width:657.65pt;height:21.95pt;z-index:251663360" coordorigin="1112,11345" coordsize="13153,439">
            <v:rect id="_x0000_s1034" style="position:absolute;left:1112;top:11425;width:282;height:144" fillcolor="red" strokecolor="red"/>
            <v:rect id="_x0000_s1035" style="position:absolute;left:1957;top:11345;width:4743;height:439" stroked="f">
              <v:textbox>
                <w:txbxContent>
                  <w:p w:rsidR="00A93938" w:rsidRPr="00545D6A" w:rsidRDefault="00A93938" w:rsidP="0048504B">
                    <w:pPr>
                      <w:rPr>
                        <w:rFonts w:ascii="Times New Roman" w:hAnsi="Times New Roman" w:cs="Times New Roman"/>
                      </w:rPr>
                    </w:pPr>
                    <w:r w:rsidRPr="00545D6A">
                      <w:rPr>
                        <w:rFonts w:ascii="Times New Roman" w:hAnsi="Times New Roman" w:cs="Times New Roman"/>
                      </w:rPr>
                      <w:t xml:space="preserve">Худ. </w:t>
                    </w:r>
                    <w:r>
                      <w:rPr>
                        <w:rFonts w:ascii="Times New Roman" w:hAnsi="Times New Roman" w:cs="Times New Roman"/>
                      </w:rPr>
                      <w:t>л</w:t>
                    </w:r>
                    <w:r w:rsidRPr="00545D6A">
                      <w:rPr>
                        <w:rFonts w:ascii="Times New Roman" w:hAnsi="Times New Roman" w:cs="Times New Roman"/>
                      </w:rPr>
                      <w:t>итература рекомендуемая программой</w:t>
                    </w:r>
                  </w:p>
                </w:txbxContent>
              </v:textbox>
            </v:rect>
            <v:rect id="_x0000_s1036" style="position:absolute;left:8692;top:11425;width:282;height:144" fillcolor="black [3213]" strokecolor="black [3213]"/>
            <v:rect id="_x0000_s1037" style="position:absolute;left:9522;top:11345;width:4743;height:439" stroked="f">
              <v:textbox>
                <w:txbxContent>
                  <w:p w:rsidR="00A93938" w:rsidRPr="00545D6A" w:rsidRDefault="00A93938" w:rsidP="0048504B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Дополнительная  художественная литература</w:t>
                    </w:r>
                  </w:p>
                </w:txbxContent>
              </v:textbox>
            </v:rect>
            <v:shape id="_x0000_s1038" type="#_x0000_t32" style="position:absolute;left:1659;top:11569;width:298;height:0" o:connectortype="straight"/>
            <v:shape id="_x0000_s1039" type="#_x0000_t32" style="position:absolute;left:9219;top:11569;width:303;height:0" o:connectortype="straight"/>
          </v:group>
        </w:pict>
      </w:r>
    </w:p>
    <w:p w:rsidR="00A42005" w:rsidRDefault="00A42005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A42005" w:rsidRDefault="00A42005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A42005" w:rsidRDefault="00A42005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A42005" w:rsidRDefault="00A42005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183119" w:rsidRDefault="00183119" w:rsidP="00A42005">
      <w:pPr>
        <w:tabs>
          <w:tab w:val="left" w:pos="2382"/>
        </w:tabs>
        <w:spacing w:after="0" w:line="360" w:lineRule="auto"/>
        <w:jc w:val="both"/>
        <w:rPr>
          <w:rFonts w:ascii="Times New Roman" w:hAnsi="Times New Roman" w:cs="Times New Roman"/>
          <w:sz w:val="32"/>
        </w:rPr>
        <w:sectPr w:rsidR="00183119" w:rsidSect="00554637">
          <w:pgSz w:w="16838" w:h="11906" w:orient="landscape"/>
          <w:pgMar w:top="284" w:right="1134" w:bottom="567" w:left="284" w:header="709" w:footer="709" w:gutter="0"/>
          <w:cols w:space="708"/>
          <w:docGrid w:linePitch="360"/>
        </w:sectPr>
      </w:pPr>
    </w:p>
    <w:p w:rsidR="00A42005" w:rsidRDefault="00A42005" w:rsidP="00A42005">
      <w:pPr>
        <w:tabs>
          <w:tab w:val="left" w:pos="2382"/>
        </w:tabs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A42005" w:rsidRPr="00183119" w:rsidRDefault="00183119" w:rsidP="00183119">
      <w:pPr>
        <w:tabs>
          <w:tab w:val="left" w:pos="2382"/>
        </w:tabs>
        <w:spacing w:after="0"/>
        <w:ind w:left="36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3. </w:t>
      </w:r>
      <w:r w:rsidR="00A42005" w:rsidRPr="00183119">
        <w:rPr>
          <w:rFonts w:ascii="Times New Roman" w:hAnsi="Times New Roman" w:cs="Times New Roman"/>
          <w:b/>
          <w:sz w:val="32"/>
        </w:rPr>
        <w:t>Организация коррекционно – развивающей среды в группе по лексической теме</w:t>
      </w:r>
      <w:r w:rsidR="007E07D4" w:rsidRPr="00183119">
        <w:rPr>
          <w:rFonts w:ascii="Times New Roman" w:hAnsi="Times New Roman" w:cs="Times New Roman"/>
          <w:b/>
          <w:sz w:val="32"/>
        </w:rPr>
        <w:t>.</w:t>
      </w:r>
    </w:p>
    <w:p w:rsidR="007E07D4" w:rsidRPr="007E07D4" w:rsidRDefault="007E07D4" w:rsidP="007E07D4">
      <w:pPr>
        <w:pStyle w:val="a3"/>
        <w:tabs>
          <w:tab w:val="left" w:pos="2382"/>
        </w:tabs>
        <w:spacing w:after="0" w:line="36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Таблица 5</w:t>
      </w:r>
    </w:p>
    <w:tbl>
      <w:tblPr>
        <w:tblStyle w:val="a4"/>
        <w:tblW w:w="0" w:type="auto"/>
        <w:tblInd w:w="250" w:type="dxa"/>
        <w:tblLook w:val="04A0"/>
      </w:tblPr>
      <w:tblGrid>
        <w:gridCol w:w="5102"/>
        <w:gridCol w:w="5352"/>
      </w:tblGrid>
      <w:tr w:rsidR="007E07D4" w:rsidTr="00D3732E">
        <w:trPr>
          <w:trHeight w:val="283"/>
        </w:trPr>
        <w:tc>
          <w:tcPr>
            <w:tcW w:w="5102" w:type="dxa"/>
            <w:vAlign w:val="center"/>
          </w:tcPr>
          <w:p w:rsidR="007E07D4" w:rsidRPr="007E07D4" w:rsidRDefault="007E07D4" w:rsidP="00D3732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E07D4">
              <w:rPr>
                <w:rFonts w:ascii="Times New Roman" w:hAnsi="Times New Roman" w:cs="Times New Roman"/>
                <w:b/>
                <w:sz w:val="32"/>
              </w:rPr>
              <w:t>Наименование</w:t>
            </w:r>
          </w:p>
        </w:tc>
        <w:tc>
          <w:tcPr>
            <w:tcW w:w="5352" w:type="dxa"/>
            <w:vAlign w:val="center"/>
          </w:tcPr>
          <w:p w:rsidR="007E07D4" w:rsidRPr="007E07D4" w:rsidRDefault="007E07D4" w:rsidP="00D3732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7E07D4">
              <w:rPr>
                <w:rFonts w:ascii="Times New Roman" w:hAnsi="Times New Roman" w:cs="Times New Roman"/>
                <w:b/>
                <w:sz w:val="32"/>
              </w:rPr>
              <w:t>Содержание</w:t>
            </w:r>
          </w:p>
        </w:tc>
      </w:tr>
      <w:tr w:rsidR="007E07D4" w:rsidTr="007E07D4">
        <w:tc>
          <w:tcPr>
            <w:tcW w:w="5102" w:type="dxa"/>
          </w:tcPr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Оформление стенда</w:t>
            </w:r>
          </w:p>
        </w:tc>
        <w:tc>
          <w:tcPr>
            <w:tcW w:w="5352" w:type="dxa"/>
          </w:tcPr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Еженедельное оформление стенда по изучаемой лексической теме. (подбор материала, картинок, фотографий, рисунков и т.д.)</w:t>
            </w:r>
          </w:p>
        </w:tc>
      </w:tr>
      <w:tr w:rsidR="007E07D4" w:rsidTr="007E07D4">
        <w:tc>
          <w:tcPr>
            <w:tcW w:w="5102" w:type="dxa"/>
          </w:tcPr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игры, игрушки, муляжи, макеты, природный материал</w:t>
            </w:r>
          </w:p>
        </w:tc>
        <w:tc>
          <w:tcPr>
            <w:tcW w:w="5352" w:type="dxa"/>
          </w:tcPr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Подбор дидактических игр, игрушек, муляжей, макетов, природного материала по лексической теме.</w:t>
            </w:r>
          </w:p>
        </w:tc>
      </w:tr>
      <w:tr w:rsidR="007E07D4" w:rsidTr="007E07D4">
        <w:tc>
          <w:tcPr>
            <w:tcW w:w="5102" w:type="dxa"/>
          </w:tcPr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Художественная литература</w:t>
            </w:r>
          </w:p>
        </w:tc>
        <w:tc>
          <w:tcPr>
            <w:tcW w:w="5352" w:type="dxa"/>
          </w:tcPr>
          <w:p w:rsidR="00D3732E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См. перечень художественной литературы, рекомендуемый для каждой лексической темы. </w:t>
            </w:r>
          </w:p>
          <w:p w:rsidR="007E07D4" w:rsidRPr="007E07D4" w:rsidRDefault="007E07D4" w:rsidP="00D3732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(Источник ДОУ, библиотека, интернет)</w:t>
            </w:r>
          </w:p>
        </w:tc>
      </w:tr>
    </w:tbl>
    <w:p w:rsidR="00A42005" w:rsidRPr="00E46384" w:rsidRDefault="00A42005" w:rsidP="007E07D4">
      <w:pPr>
        <w:spacing w:after="0" w:line="360" w:lineRule="auto"/>
        <w:ind w:firstLine="426"/>
        <w:rPr>
          <w:rFonts w:ascii="Times New Roman" w:hAnsi="Times New Roman" w:cs="Times New Roman"/>
        </w:rPr>
      </w:pPr>
    </w:p>
    <w:p w:rsidR="00A42005" w:rsidRPr="00D3732E" w:rsidRDefault="00183119" w:rsidP="00D373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4. </w:t>
      </w:r>
      <w:r w:rsidR="00D3732E" w:rsidRPr="00D3732E">
        <w:rPr>
          <w:rFonts w:ascii="Times New Roman" w:hAnsi="Times New Roman" w:cs="Times New Roman"/>
          <w:b/>
          <w:sz w:val="32"/>
        </w:rPr>
        <w:t>Описание работы воспитателя по заданию учителя – логопеда</w:t>
      </w:r>
    </w:p>
    <w:p w:rsidR="00D3732E" w:rsidRDefault="00D3732E" w:rsidP="00D373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3732E">
        <w:rPr>
          <w:rFonts w:ascii="Times New Roman" w:hAnsi="Times New Roman" w:cs="Times New Roman"/>
          <w:b/>
          <w:sz w:val="32"/>
        </w:rPr>
        <w:t>на логопедической пятиминутке в группе</w:t>
      </w:r>
    </w:p>
    <w:p w:rsidR="00D3732E" w:rsidRPr="00E46384" w:rsidRDefault="00D3732E" w:rsidP="00D373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W w:w="10490" w:type="dxa"/>
        <w:tblInd w:w="250" w:type="dxa"/>
        <w:tblLook w:val="04A0"/>
      </w:tblPr>
      <w:tblGrid>
        <w:gridCol w:w="2410"/>
        <w:gridCol w:w="4961"/>
        <w:gridCol w:w="1559"/>
        <w:gridCol w:w="1560"/>
      </w:tblGrid>
      <w:tr w:rsidR="00D3732E" w:rsidTr="00D3732E">
        <w:tc>
          <w:tcPr>
            <w:tcW w:w="2410" w:type="dxa"/>
          </w:tcPr>
          <w:p w:rsidR="00D3732E" w:rsidRPr="00E46384" w:rsidRDefault="00D3732E" w:rsidP="00D3732E">
            <w:pPr>
              <w:ind w:left="-142" w:firstLine="142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384">
              <w:rPr>
                <w:rFonts w:ascii="Times New Roman" w:hAnsi="Times New Roman" w:cs="Times New Roman"/>
                <w:b/>
                <w:sz w:val="28"/>
              </w:rPr>
              <w:t>Форма работы</w:t>
            </w:r>
          </w:p>
        </w:tc>
        <w:tc>
          <w:tcPr>
            <w:tcW w:w="4961" w:type="dxa"/>
          </w:tcPr>
          <w:p w:rsidR="00D3732E" w:rsidRPr="00E46384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384">
              <w:rPr>
                <w:rFonts w:ascii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1559" w:type="dxa"/>
          </w:tcPr>
          <w:p w:rsidR="00D3732E" w:rsidRPr="00E46384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384">
              <w:rPr>
                <w:rFonts w:ascii="Times New Roman" w:hAnsi="Times New Roman" w:cs="Times New Roman"/>
                <w:b/>
                <w:sz w:val="28"/>
              </w:rPr>
              <w:t>Кол – во детей</w:t>
            </w:r>
          </w:p>
        </w:tc>
        <w:tc>
          <w:tcPr>
            <w:tcW w:w="1560" w:type="dxa"/>
          </w:tcPr>
          <w:p w:rsidR="00D3732E" w:rsidRPr="00E46384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384">
              <w:rPr>
                <w:rFonts w:ascii="Times New Roman" w:hAnsi="Times New Roman" w:cs="Times New Roman"/>
                <w:b/>
                <w:sz w:val="28"/>
              </w:rPr>
              <w:t xml:space="preserve">Кол-во </w:t>
            </w:r>
          </w:p>
          <w:p w:rsidR="00D3732E" w:rsidRPr="00E46384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6384">
              <w:rPr>
                <w:rFonts w:ascii="Times New Roman" w:hAnsi="Times New Roman" w:cs="Times New Roman"/>
                <w:b/>
                <w:sz w:val="28"/>
              </w:rPr>
              <w:t>в неделю</w:t>
            </w:r>
          </w:p>
        </w:tc>
      </w:tr>
      <w:tr w:rsidR="00D3732E" w:rsidTr="00E46384">
        <w:tc>
          <w:tcPr>
            <w:tcW w:w="2410" w:type="dxa"/>
          </w:tcPr>
          <w:p w:rsidR="00D3732E" w:rsidRPr="00D3732E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3732E">
              <w:rPr>
                <w:rFonts w:ascii="Times New Roman" w:hAnsi="Times New Roman" w:cs="Times New Roman"/>
                <w:b/>
                <w:sz w:val="28"/>
              </w:rPr>
              <w:t>Фронтальная</w:t>
            </w:r>
          </w:p>
        </w:tc>
        <w:tc>
          <w:tcPr>
            <w:tcW w:w="4961" w:type="dxa"/>
          </w:tcPr>
          <w:p w:rsidR="00D3732E" w:rsidRPr="00E46384" w:rsidRDefault="00D3732E" w:rsidP="00D373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6384">
              <w:rPr>
                <w:rFonts w:ascii="Times New Roman" w:hAnsi="Times New Roman" w:cs="Times New Roman"/>
                <w:sz w:val="24"/>
              </w:rPr>
              <w:t>Логопедическая пятиминутка служит для совместной деятельности воспитателя с детьми и содержит материалы по развитию лексики, грамматики, фонетики, связной речи, упражнения по закреплению или дифференциации поставленных звуков,</w:t>
            </w:r>
            <w:r w:rsidR="00E46384" w:rsidRPr="00E46384">
              <w:rPr>
                <w:rFonts w:ascii="Times New Roman" w:hAnsi="Times New Roman" w:cs="Times New Roman"/>
                <w:sz w:val="24"/>
              </w:rPr>
              <w:t xml:space="preserve"> по развитию навыков звукового и слогового анализа и синтеза, развитию фонематических представлений и неречевых функций, для повторения и закрепления материала, отработанного с детьми учителем – логопедом. Обязательно должна быть выдержана в рамк4ах изучаемой темы.</w:t>
            </w:r>
          </w:p>
        </w:tc>
        <w:tc>
          <w:tcPr>
            <w:tcW w:w="1559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3732E">
              <w:rPr>
                <w:rFonts w:ascii="Times New Roman" w:hAnsi="Times New Roman" w:cs="Times New Roman"/>
                <w:sz w:val="28"/>
              </w:rPr>
              <w:t>вся группа</w:t>
            </w:r>
          </w:p>
        </w:tc>
        <w:tc>
          <w:tcPr>
            <w:tcW w:w="1560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2-3</w:t>
            </w:r>
          </w:p>
        </w:tc>
      </w:tr>
      <w:tr w:rsidR="00D3732E" w:rsidTr="00E46384">
        <w:tc>
          <w:tcPr>
            <w:tcW w:w="2410" w:type="dxa"/>
          </w:tcPr>
          <w:p w:rsidR="00D3732E" w:rsidRPr="00D3732E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3732E">
              <w:rPr>
                <w:rFonts w:ascii="Times New Roman" w:hAnsi="Times New Roman" w:cs="Times New Roman"/>
                <w:b/>
                <w:sz w:val="28"/>
              </w:rPr>
              <w:t>Подгрупповая</w:t>
            </w:r>
          </w:p>
        </w:tc>
        <w:tc>
          <w:tcPr>
            <w:tcW w:w="4961" w:type="dxa"/>
          </w:tcPr>
          <w:p w:rsidR="00D3732E" w:rsidRPr="00E46384" w:rsidRDefault="00E46384" w:rsidP="00E4638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6384">
              <w:rPr>
                <w:rFonts w:ascii="Times New Roman" w:hAnsi="Times New Roman" w:cs="Times New Roman"/>
                <w:sz w:val="24"/>
              </w:rPr>
              <w:t>Логопедическая пятиминутка проводится по тем разделам изучаемой темы, в которой дети испытывают наибольшие затруднения.</w:t>
            </w:r>
          </w:p>
        </w:tc>
        <w:tc>
          <w:tcPr>
            <w:tcW w:w="1559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3732E">
              <w:rPr>
                <w:rFonts w:ascii="Times New Roman" w:hAnsi="Times New Roman" w:cs="Times New Roman"/>
                <w:sz w:val="28"/>
              </w:rPr>
              <w:t>2-3</w:t>
            </w:r>
          </w:p>
        </w:tc>
        <w:tc>
          <w:tcPr>
            <w:tcW w:w="1560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ежедневно</w:t>
            </w:r>
          </w:p>
        </w:tc>
      </w:tr>
      <w:tr w:rsidR="00D3732E" w:rsidTr="00E46384">
        <w:tc>
          <w:tcPr>
            <w:tcW w:w="2410" w:type="dxa"/>
          </w:tcPr>
          <w:p w:rsidR="00D3732E" w:rsidRPr="00D3732E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3732E">
              <w:rPr>
                <w:rFonts w:ascii="Times New Roman" w:hAnsi="Times New Roman" w:cs="Times New Roman"/>
                <w:b/>
                <w:sz w:val="28"/>
              </w:rPr>
              <w:t>Индивидуальная</w:t>
            </w:r>
          </w:p>
        </w:tc>
        <w:tc>
          <w:tcPr>
            <w:tcW w:w="4961" w:type="dxa"/>
          </w:tcPr>
          <w:p w:rsidR="00E46384" w:rsidRDefault="00E46384" w:rsidP="00E46384">
            <w:pPr>
              <w:rPr>
                <w:rFonts w:ascii="Times New Roman" w:hAnsi="Times New Roman" w:cs="Times New Roman"/>
                <w:sz w:val="24"/>
              </w:rPr>
            </w:pPr>
            <w:r w:rsidRPr="00E46384">
              <w:rPr>
                <w:rFonts w:ascii="Times New Roman" w:hAnsi="Times New Roman" w:cs="Times New Roman"/>
                <w:sz w:val="24"/>
              </w:rPr>
              <w:t xml:space="preserve">Автоматизация и дифференциация поставленных звуков на занятиях </w:t>
            </w:r>
          </w:p>
          <w:p w:rsidR="00D3732E" w:rsidRPr="00E46384" w:rsidRDefault="00E46384" w:rsidP="00E463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учителем </w:t>
            </w:r>
            <w:r w:rsidRPr="00E46384">
              <w:rPr>
                <w:rFonts w:ascii="Times New Roman" w:hAnsi="Times New Roman" w:cs="Times New Roman"/>
                <w:sz w:val="24"/>
              </w:rPr>
              <w:t>- логопедом.</w:t>
            </w:r>
          </w:p>
        </w:tc>
        <w:tc>
          <w:tcPr>
            <w:tcW w:w="1559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3732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D3732E" w:rsidRPr="00D3732E" w:rsidRDefault="00D3732E" w:rsidP="00E463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ежедневно</w:t>
            </w:r>
          </w:p>
        </w:tc>
      </w:tr>
      <w:tr w:rsidR="00D3732E" w:rsidTr="0048504B">
        <w:tc>
          <w:tcPr>
            <w:tcW w:w="10490" w:type="dxa"/>
            <w:gridSpan w:val="4"/>
          </w:tcPr>
          <w:p w:rsidR="00D3732E" w:rsidRDefault="00D3732E" w:rsidP="00D3732E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ВАЖНО!</w:t>
            </w:r>
          </w:p>
          <w:p w:rsidR="00D3732E" w:rsidRPr="00D3732E" w:rsidRDefault="00D3732E" w:rsidP="00D3732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D3732E">
              <w:rPr>
                <w:rFonts w:ascii="Times New Roman" w:hAnsi="Times New Roman" w:cs="Times New Roman"/>
                <w:sz w:val="28"/>
              </w:rPr>
              <w:t>Чтобы в течение недели каждый ребенок хотя бы по одному разу позанимался с воспитателем подгруппа/индивидуально</w:t>
            </w:r>
          </w:p>
        </w:tc>
      </w:tr>
    </w:tbl>
    <w:p w:rsidR="00D3732E" w:rsidRPr="00D3732E" w:rsidRDefault="00D3732E" w:rsidP="00D373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183119" w:rsidRDefault="00183119" w:rsidP="00E52AB9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p w:rsidR="00E52AB9" w:rsidRDefault="00E52AB9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  <w:sectPr w:rsidR="00E52AB9" w:rsidSect="00183119">
          <w:pgSz w:w="11906" w:h="16838"/>
          <w:pgMar w:top="284" w:right="284" w:bottom="1134" w:left="567" w:header="709" w:footer="709" w:gutter="0"/>
          <w:cols w:space="708"/>
          <w:docGrid w:linePitch="360"/>
        </w:sectPr>
      </w:pPr>
    </w:p>
    <w:p w:rsidR="00E52AB9" w:rsidRDefault="00E52AB9" w:rsidP="00E52AB9">
      <w:pPr>
        <w:jc w:val="center"/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sz w:val="28"/>
        </w:rPr>
        <w:t xml:space="preserve">5. </w:t>
      </w:r>
      <w:r w:rsidRPr="00FE061E">
        <w:rPr>
          <w:rFonts w:ascii="Monotype Corsiva" w:hAnsi="Monotype Corsiva"/>
          <w:b/>
          <w:sz w:val="28"/>
        </w:rPr>
        <w:t>Логопедическая пятиминутка</w:t>
      </w:r>
    </w:p>
    <w:p w:rsidR="00E52AB9" w:rsidRPr="00FE061E" w:rsidRDefault="00E52AB9" w:rsidP="00E52AB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FE061E">
        <w:rPr>
          <w:rFonts w:ascii="Times New Roman" w:hAnsi="Times New Roman" w:cs="Times New Roman"/>
          <w:b/>
          <w:sz w:val="24"/>
        </w:rPr>
        <w:t>Тема:________________________________________________________</w:t>
      </w:r>
      <w:r>
        <w:rPr>
          <w:rFonts w:ascii="Times New Roman" w:hAnsi="Times New Roman" w:cs="Times New Roman"/>
          <w:b/>
          <w:sz w:val="24"/>
        </w:rPr>
        <w:t>____</w:t>
      </w:r>
    </w:p>
    <w:p w:rsidR="00E52AB9" w:rsidRDefault="00E52AB9" w:rsidP="00E52A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E061E">
        <w:rPr>
          <w:rFonts w:ascii="Times New Roman" w:hAnsi="Times New Roman" w:cs="Times New Roman"/>
          <w:b/>
          <w:sz w:val="24"/>
        </w:rPr>
        <w:t>Дата:________________________________________________________</w:t>
      </w:r>
      <w:r>
        <w:rPr>
          <w:rFonts w:ascii="Times New Roman" w:hAnsi="Times New Roman" w:cs="Times New Roman"/>
          <w:b/>
          <w:sz w:val="24"/>
        </w:rPr>
        <w:t>____</w:t>
      </w:r>
    </w:p>
    <w:p w:rsidR="00E52AB9" w:rsidRDefault="00E52AB9" w:rsidP="00E52A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52AB9" w:rsidRPr="00E52AB9" w:rsidRDefault="00E52AB9" w:rsidP="00E52AB9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tbl>
      <w:tblPr>
        <w:tblStyle w:val="a4"/>
        <w:tblW w:w="16319" w:type="dxa"/>
        <w:tblLook w:val="04A0"/>
      </w:tblPr>
      <w:tblGrid>
        <w:gridCol w:w="2801"/>
        <w:gridCol w:w="13518"/>
      </w:tblGrid>
      <w:tr w:rsidR="00E52AB9" w:rsidTr="002E3C10">
        <w:trPr>
          <w:trHeight w:val="557"/>
        </w:trPr>
        <w:tc>
          <w:tcPr>
            <w:tcW w:w="2801" w:type="dxa"/>
            <w:vAlign w:val="center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</w:t>
            </w:r>
          </w:p>
        </w:tc>
        <w:tc>
          <w:tcPr>
            <w:tcW w:w="13518" w:type="dxa"/>
            <w:vAlign w:val="center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работы</w:t>
            </w:r>
          </w:p>
        </w:tc>
      </w:tr>
      <w:tr w:rsidR="00E52AB9" w:rsidTr="002E3C10">
        <w:trPr>
          <w:trHeight w:val="879"/>
        </w:trPr>
        <w:tc>
          <w:tcPr>
            <w:tcW w:w="2801" w:type="dxa"/>
            <w:vAlign w:val="center"/>
          </w:tcPr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 w:rsidRPr="00FE061E">
              <w:rPr>
                <w:rFonts w:ascii="Times New Roman" w:hAnsi="Times New Roman" w:cs="Times New Roman"/>
                <w:sz w:val="24"/>
              </w:rPr>
              <w:t>Артикуляционная гимнастик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52AB9" w:rsidTr="002E3C10">
        <w:trPr>
          <w:trHeight w:val="898"/>
        </w:trPr>
        <w:tc>
          <w:tcPr>
            <w:tcW w:w="2801" w:type="dxa"/>
            <w:vAlign w:val="center"/>
          </w:tcPr>
          <w:p w:rsidR="00E52AB9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Упражнение на дыхание</w:t>
            </w:r>
          </w:p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18" w:type="dxa"/>
            <w:vAlign w:val="center"/>
          </w:tcPr>
          <w:p w:rsidR="00E52AB9" w:rsidRDefault="007A409A" w:rsidP="002E3C1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409A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48" type="#_x0000_t136" style="position:absolute;margin-left:54.3pt;margin-top:36.3pt;width:512.9pt;height:226.05pt;z-index:251667456;mso-position-horizontal-relative:text;mso-position-vertical-relative:text" strokecolor="#00c" strokeweight="1.5pt">
                  <v:shadow color="#868686"/>
                  <v:textpath style="font-family:&quot;Arial Black&quot;;v-text-kern:t" trim="t" fitpath="t" string="ОБРАЗЕЦ"/>
                </v:shape>
              </w:pict>
            </w:r>
          </w:p>
        </w:tc>
      </w:tr>
      <w:tr w:rsidR="00E52AB9" w:rsidTr="002E3C10">
        <w:trPr>
          <w:trHeight w:val="1145"/>
        </w:trPr>
        <w:tc>
          <w:tcPr>
            <w:tcW w:w="2801" w:type="dxa"/>
            <w:vAlign w:val="center"/>
          </w:tcPr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на развитие фонематического слуха</w:t>
            </w: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52AB9" w:rsidTr="002E3C10">
        <w:trPr>
          <w:trHeight w:val="1293"/>
        </w:trPr>
        <w:tc>
          <w:tcPr>
            <w:tcW w:w="2801" w:type="dxa"/>
            <w:vAlign w:val="center"/>
          </w:tcPr>
          <w:p w:rsidR="00E52AB9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Упражнения на развитие языкового анализа, синтеза.</w:t>
            </w: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52AB9" w:rsidTr="002E3C10">
        <w:trPr>
          <w:trHeight w:val="2258"/>
        </w:trPr>
        <w:tc>
          <w:tcPr>
            <w:tcW w:w="2801" w:type="dxa"/>
            <w:vAlign w:val="center"/>
          </w:tcPr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на развитие лексико-грамматического строя речи</w:t>
            </w: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52AB9" w:rsidTr="002E3C10">
        <w:trPr>
          <w:trHeight w:val="978"/>
        </w:trPr>
        <w:tc>
          <w:tcPr>
            <w:tcW w:w="2801" w:type="dxa"/>
          </w:tcPr>
          <w:p w:rsidR="00E52AB9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</w:p>
          <w:p w:rsidR="00E52AB9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связной речи</w:t>
            </w:r>
          </w:p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52AB9" w:rsidTr="002E3C10">
        <w:trPr>
          <w:trHeight w:val="1413"/>
        </w:trPr>
        <w:tc>
          <w:tcPr>
            <w:tcW w:w="2801" w:type="dxa"/>
          </w:tcPr>
          <w:p w:rsidR="00E52AB9" w:rsidRPr="00FE061E" w:rsidRDefault="00E52AB9" w:rsidP="002E3C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мелкой моторики</w:t>
            </w:r>
          </w:p>
        </w:tc>
        <w:tc>
          <w:tcPr>
            <w:tcW w:w="13518" w:type="dxa"/>
          </w:tcPr>
          <w:p w:rsidR="00E52AB9" w:rsidRDefault="00E52AB9" w:rsidP="002E3C1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183119" w:rsidRPr="001F32DD" w:rsidRDefault="00183119" w:rsidP="001F32DD">
      <w:pPr>
        <w:spacing w:after="0" w:line="360" w:lineRule="auto"/>
        <w:jc w:val="both"/>
        <w:rPr>
          <w:rFonts w:ascii="Times New Roman" w:hAnsi="Times New Roman" w:cs="Times New Roman"/>
          <w:sz w:val="32"/>
        </w:rPr>
      </w:pPr>
    </w:p>
    <w:sectPr w:rsidR="00183119" w:rsidRPr="001F32DD" w:rsidSect="002E3C10">
      <w:pgSz w:w="16838" w:h="11906" w:orient="landscape"/>
      <w:pgMar w:top="0" w:right="1134" w:bottom="284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0E1E" w:rsidRDefault="002B0E1E" w:rsidP="00E52AB9">
      <w:pPr>
        <w:spacing w:after="0" w:line="240" w:lineRule="auto"/>
      </w:pPr>
      <w:r>
        <w:separator/>
      </w:r>
    </w:p>
  </w:endnote>
  <w:endnote w:type="continuationSeparator" w:id="1">
    <w:p w:rsidR="002B0E1E" w:rsidRDefault="002B0E1E" w:rsidP="00E52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0E1E" w:rsidRDefault="002B0E1E" w:rsidP="00E52AB9">
      <w:pPr>
        <w:spacing w:after="0" w:line="240" w:lineRule="auto"/>
      </w:pPr>
      <w:r>
        <w:separator/>
      </w:r>
    </w:p>
  </w:footnote>
  <w:footnote w:type="continuationSeparator" w:id="1">
    <w:p w:rsidR="002B0E1E" w:rsidRDefault="002B0E1E" w:rsidP="00E52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2F6A"/>
    <w:multiLevelType w:val="hybridMultilevel"/>
    <w:tmpl w:val="A134A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E54BC"/>
    <w:multiLevelType w:val="hybridMultilevel"/>
    <w:tmpl w:val="21EEF7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E193A66"/>
    <w:multiLevelType w:val="hybridMultilevel"/>
    <w:tmpl w:val="21EEF7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314504F"/>
    <w:multiLevelType w:val="hybridMultilevel"/>
    <w:tmpl w:val="21EEF7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savePreviewPicture/>
  <w:hdrShapeDefaults>
    <o:shapedefaults v:ext="edit" spidmax="15362">
      <o:colormru v:ext="edit" colors="#00c"/>
      <o:colormenu v:ext="edit" strokecolor="#00c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F32DD"/>
    <w:rsid w:val="00072D1A"/>
    <w:rsid w:val="00183119"/>
    <w:rsid w:val="001F32DD"/>
    <w:rsid w:val="002B0E1E"/>
    <w:rsid w:val="002D33E1"/>
    <w:rsid w:val="002E045C"/>
    <w:rsid w:val="002E3C10"/>
    <w:rsid w:val="0048504B"/>
    <w:rsid w:val="0048552F"/>
    <w:rsid w:val="00495098"/>
    <w:rsid w:val="004A21F9"/>
    <w:rsid w:val="004A31C0"/>
    <w:rsid w:val="004E2EB9"/>
    <w:rsid w:val="00554637"/>
    <w:rsid w:val="005738D0"/>
    <w:rsid w:val="00583AE8"/>
    <w:rsid w:val="00596924"/>
    <w:rsid w:val="00681729"/>
    <w:rsid w:val="00710A51"/>
    <w:rsid w:val="00766B20"/>
    <w:rsid w:val="007834A3"/>
    <w:rsid w:val="007A409A"/>
    <w:rsid w:val="007E07D4"/>
    <w:rsid w:val="00906322"/>
    <w:rsid w:val="00A2089D"/>
    <w:rsid w:val="00A42005"/>
    <w:rsid w:val="00A93938"/>
    <w:rsid w:val="00AF4A02"/>
    <w:rsid w:val="00D3732E"/>
    <w:rsid w:val="00E46384"/>
    <w:rsid w:val="00E52AB9"/>
    <w:rsid w:val="00F1592C"/>
    <w:rsid w:val="00F83064"/>
    <w:rsid w:val="00F8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00c"/>
      <o:colormenu v:ext="edit" strokecolor="#00c"/>
    </o:shapedefaults>
    <o:shapelayout v:ext="edit">
      <o:idmap v:ext="edit" data="1"/>
      <o:rules v:ext="edit">
        <o:r id="V:Rule7" type="connector" idref="#_x0000_s1031"/>
        <o:r id="V:Rule8" type="connector" idref="#_x0000_s1039"/>
        <o:r id="V:Rule9" type="connector" idref="#_x0000_s1045"/>
        <o:r id="V:Rule10" type="connector" idref="#_x0000_s1038"/>
        <o:r id="V:Rule11" type="connector" idref="#_x0000_s1032"/>
        <o:r id="V:Rule12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2DD"/>
    <w:pPr>
      <w:ind w:left="720"/>
      <w:contextualSpacing/>
    </w:pPr>
  </w:style>
  <w:style w:type="table" w:styleId="a4">
    <w:name w:val="Table Grid"/>
    <w:basedOn w:val="a1"/>
    <w:uiPriority w:val="59"/>
    <w:rsid w:val="00710A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E045C"/>
  </w:style>
  <w:style w:type="paragraph" w:customStyle="1" w:styleId="c2">
    <w:name w:val="c2"/>
    <w:basedOn w:val="a"/>
    <w:rsid w:val="002E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E045C"/>
  </w:style>
  <w:style w:type="paragraph" w:styleId="a5">
    <w:name w:val="header"/>
    <w:basedOn w:val="a"/>
    <w:link w:val="a6"/>
    <w:uiPriority w:val="99"/>
    <w:semiHidden/>
    <w:unhideWhenUsed/>
    <w:rsid w:val="00E52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2AB9"/>
  </w:style>
  <w:style w:type="paragraph" w:styleId="a7">
    <w:name w:val="footer"/>
    <w:basedOn w:val="a"/>
    <w:link w:val="a8"/>
    <w:uiPriority w:val="99"/>
    <w:semiHidden/>
    <w:unhideWhenUsed/>
    <w:rsid w:val="00E52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2AB9"/>
  </w:style>
  <w:style w:type="table" w:styleId="1-6">
    <w:name w:val="Medium Grid 1 Accent 6"/>
    <w:basedOn w:val="a1"/>
    <w:uiPriority w:val="67"/>
    <w:rsid w:val="002E3C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3-6">
    <w:name w:val="Medium Grid 3 Accent 6"/>
    <w:basedOn w:val="a1"/>
    <w:uiPriority w:val="69"/>
    <w:rsid w:val="002E3C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5">
    <w:name w:val="Medium Grid 3 Accent 5"/>
    <w:basedOn w:val="a1"/>
    <w:uiPriority w:val="69"/>
    <w:rsid w:val="002E3C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2">
    <w:name w:val="Medium Grid 1 Accent 2"/>
    <w:basedOn w:val="a1"/>
    <w:uiPriority w:val="67"/>
    <w:rsid w:val="00A208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A208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0" ma:contentTypeDescription="Создание документа." ma:contentTypeScope="" ma:versionID="58c65886f123a56a66f5cfe0e0bece6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d60f8bfba90fd00065f62e833646aeb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Z7KFWENHHMJR-1264-360</_dlc_DocId>
    <_dlc_DocIdUrl xmlns="134c83b0-daba-48ad-8a7d-75e8d548d543">
      <Url>http://www.koipkro.kostroma.ru/Galich/ds7galich/_layouts/15/DocIdRedir.aspx?ID=Z7KFWENHHMJR-1264-360</Url>
      <Description>Z7KFWENHHMJR-1264-360</Description>
    </_dlc_DocIdUrl>
  </documentManagement>
</p:properties>
</file>

<file path=customXml/itemProps1.xml><?xml version="1.0" encoding="utf-8"?>
<ds:datastoreItem xmlns:ds="http://schemas.openxmlformats.org/officeDocument/2006/customXml" ds:itemID="{F83AEAA2-B939-415C-B091-D4BBDC7652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c83b0-daba-48ad-8a7d-75e8d548d5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1270DB-7AC3-4201-B814-C8F9D97CFBC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64B7ACD-0E59-41BE-85BB-3EF7252357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ACB07A-9B00-4838-9F1C-1790ECEB5902}">
  <ds:schemaRefs>
    <ds:schemaRef ds:uri="http://schemas.microsoft.com/office/2006/metadata/properties"/>
    <ds:schemaRef ds:uri="http://schemas.microsoft.com/office/infopath/2007/PartnerControls"/>
    <ds:schemaRef ds:uri="134c83b0-daba-48ad-8a7d-75e8d548d5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4096</Words>
  <Characters>23350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взаимосвязь</vt:lpstr>
    </vt:vector>
  </TitlesOfParts>
  <Company>Reanimator Extreme Edition</Company>
  <LinksUpToDate>false</LinksUpToDate>
  <CharactersWithSpaces>27392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взаимосвязь</dc:title>
  <dc:creator>User</dc:creator>
  <cp:lastModifiedBy>User</cp:lastModifiedBy>
  <cp:revision>4</cp:revision>
  <dcterms:created xsi:type="dcterms:W3CDTF">2015-11-10T10:47:00Z</dcterms:created>
  <dcterms:modified xsi:type="dcterms:W3CDTF">2015-11-10T11:06:00Z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0x010100A805381AA37BBA48ABC2CAFBA921E634</vt:lpwstr>
  </property>
  <property fmtid="{D5CDD505-2E9C-101B-9397-08002B2CF9AE}" pid="3" name="_dlc_DocIdItemGuid">
    <vt:lpwstr>5a053fb8-f0e4-4082-9814-87b1d9eb7186</vt:lpwstr>
  </property>
</Properties>
</file>