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63" w:rsidRDefault="00E554DB" w:rsidP="006F3612">
      <w:pPr>
        <w:spacing w:after="0"/>
        <w:ind w:left="709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1. </w:t>
      </w:r>
      <w:r w:rsidR="00792BF8" w:rsidRPr="00E554DB">
        <w:rPr>
          <w:b/>
          <w:i/>
          <w:sz w:val="32"/>
          <w:szCs w:val="32"/>
          <w:u w:val="single"/>
        </w:rPr>
        <w:t>Информационная</w:t>
      </w:r>
      <w:r w:rsidR="00792BF8" w:rsidRPr="00E554DB">
        <w:rPr>
          <w:b/>
          <w:sz w:val="32"/>
          <w:szCs w:val="32"/>
          <w:u w:val="single"/>
        </w:rPr>
        <w:t xml:space="preserve"> </w:t>
      </w:r>
      <w:r w:rsidR="00792BF8" w:rsidRPr="00E554DB">
        <w:rPr>
          <w:b/>
          <w:i/>
          <w:sz w:val="32"/>
          <w:szCs w:val="32"/>
          <w:u w:val="single"/>
        </w:rPr>
        <w:t>справка.</w:t>
      </w:r>
    </w:p>
    <w:p w:rsidR="006F3612" w:rsidRPr="00E554DB" w:rsidRDefault="006F3612" w:rsidP="006F3612">
      <w:pPr>
        <w:spacing w:after="0"/>
        <w:ind w:left="709"/>
        <w:rPr>
          <w:i/>
          <w:sz w:val="32"/>
          <w:szCs w:val="32"/>
        </w:rPr>
      </w:pPr>
    </w:p>
    <w:p w:rsidR="00792BF8" w:rsidRPr="00E554DB" w:rsidRDefault="00792BF8" w:rsidP="006F3612">
      <w:pPr>
        <w:spacing w:after="0"/>
        <w:ind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В 2014 – 201</w:t>
      </w:r>
      <w:r w:rsidR="00B37158">
        <w:rPr>
          <w:i/>
          <w:sz w:val="28"/>
          <w:szCs w:val="28"/>
        </w:rPr>
        <w:t xml:space="preserve">5 </w:t>
      </w:r>
      <w:r w:rsidRPr="00E554DB">
        <w:rPr>
          <w:i/>
          <w:sz w:val="28"/>
          <w:szCs w:val="28"/>
        </w:rPr>
        <w:t>учебном году старшую группу «Б» посещало 32 ребенка. Из них 17 мальчиков и 15 девочек.</w:t>
      </w:r>
    </w:p>
    <w:p w:rsidR="00792BF8" w:rsidRPr="00E554DB" w:rsidRDefault="00792BF8" w:rsidP="006F3612">
      <w:pPr>
        <w:spacing w:after="0"/>
        <w:ind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Наши дети относятся к следующим группам здоровья:</w:t>
      </w:r>
    </w:p>
    <w:p w:rsidR="00792BF8" w:rsidRPr="00E554DB" w:rsidRDefault="00792BF8" w:rsidP="006F3612">
      <w:pPr>
        <w:pStyle w:val="a3"/>
        <w:numPr>
          <w:ilvl w:val="0"/>
          <w:numId w:val="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Группа здоровья – 25 человек</w:t>
      </w:r>
    </w:p>
    <w:p w:rsidR="00792BF8" w:rsidRPr="00E554DB" w:rsidRDefault="00792BF8" w:rsidP="006F3612">
      <w:pPr>
        <w:pStyle w:val="a3"/>
        <w:numPr>
          <w:ilvl w:val="0"/>
          <w:numId w:val="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Группа здоровья – 7 человек</w:t>
      </w:r>
    </w:p>
    <w:p w:rsidR="00792BF8" w:rsidRPr="00E554DB" w:rsidRDefault="00792BF8" w:rsidP="006F3612">
      <w:pPr>
        <w:pStyle w:val="a3"/>
        <w:numPr>
          <w:ilvl w:val="0"/>
          <w:numId w:val="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Группа здоровья – отсутствуют</w:t>
      </w:r>
    </w:p>
    <w:p w:rsidR="00792BF8" w:rsidRPr="00E554DB" w:rsidRDefault="00792BF8" w:rsidP="006F3612">
      <w:pPr>
        <w:pStyle w:val="a3"/>
        <w:numPr>
          <w:ilvl w:val="0"/>
          <w:numId w:val="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Группа здоровья – отсутствуют</w:t>
      </w:r>
    </w:p>
    <w:p w:rsidR="00792BF8" w:rsidRPr="00E554DB" w:rsidRDefault="00792BF8" w:rsidP="006F3612">
      <w:pPr>
        <w:pStyle w:val="a3"/>
        <w:spacing w:after="0"/>
        <w:ind w:left="0" w:firstLine="567"/>
        <w:rPr>
          <w:i/>
          <w:sz w:val="28"/>
          <w:szCs w:val="28"/>
        </w:rPr>
      </w:pPr>
    </w:p>
    <w:p w:rsidR="00792BF8" w:rsidRPr="00E554DB" w:rsidRDefault="00792BF8" w:rsidP="006F3612">
      <w:pPr>
        <w:pStyle w:val="a3"/>
        <w:spacing w:after="0"/>
        <w:ind w:left="0" w:firstLine="567"/>
        <w:rPr>
          <w:b/>
          <w:i/>
          <w:sz w:val="32"/>
          <w:szCs w:val="32"/>
          <w:u w:val="single"/>
        </w:rPr>
      </w:pPr>
    </w:p>
    <w:p w:rsidR="00792BF8" w:rsidRPr="00E554DB" w:rsidRDefault="00792BF8" w:rsidP="006F3612">
      <w:pPr>
        <w:pStyle w:val="a3"/>
        <w:spacing w:after="0"/>
        <w:ind w:left="0" w:firstLine="567"/>
        <w:rPr>
          <w:b/>
          <w:i/>
          <w:sz w:val="32"/>
          <w:szCs w:val="32"/>
          <w:u w:val="single"/>
        </w:rPr>
      </w:pPr>
      <w:r w:rsidRPr="00E554DB">
        <w:rPr>
          <w:b/>
          <w:i/>
          <w:sz w:val="32"/>
          <w:szCs w:val="32"/>
          <w:u w:val="single"/>
        </w:rPr>
        <w:t>2. Воспитательно – образовательная работа.</w:t>
      </w:r>
    </w:p>
    <w:p w:rsidR="00322293" w:rsidRPr="00E554DB" w:rsidRDefault="00322293" w:rsidP="006F3612">
      <w:pPr>
        <w:pStyle w:val="a3"/>
        <w:spacing w:after="0"/>
        <w:ind w:left="0" w:firstLine="567"/>
        <w:rPr>
          <w:i/>
          <w:sz w:val="28"/>
          <w:szCs w:val="28"/>
        </w:rPr>
      </w:pPr>
    </w:p>
    <w:p w:rsidR="00792BF8" w:rsidRPr="00E554DB" w:rsidRDefault="00792BF8" w:rsidP="006F3612">
      <w:pPr>
        <w:pStyle w:val="a3"/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МБДОУ № 88 работает по комплексной программе «Детство» под редакцией В.И.Логиновой, Т.И.Бабаевой, Н.А.Ноткиной. Программа – структурная и функциональная единица воспитательно – образовательного процесса.</w:t>
      </w:r>
    </w:p>
    <w:p w:rsidR="00792BF8" w:rsidRDefault="00792BF8" w:rsidP="006F3612">
      <w:pPr>
        <w:pStyle w:val="a3"/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Содержание парциальных программ интегрируется с</w:t>
      </w:r>
      <w:r w:rsidR="00E554DB">
        <w:rPr>
          <w:i/>
          <w:sz w:val="28"/>
          <w:szCs w:val="28"/>
        </w:rPr>
        <w:t xml:space="preserve"> содержанием основной программы:</w:t>
      </w:r>
    </w:p>
    <w:p w:rsidR="00E554DB" w:rsidRPr="00E554DB" w:rsidRDefault="00E554DB" w:rsidP="006F3612">
      <w:pPr>
        <w:pStyle w:val="a3"/>
        <w:spacing w:after="0"/>
        <w:ind w:left="0" w:firstLine="567"/>
        <w:rPr>
          <w:i/>
          <w:sz w:val="28"/>
          <w:szCs w:val="28"/>
        </w:rPr>
      </w:pPr>
    </w:p>
    <w:p w:rsidR="00792BF8" w:rsidRPr="00E554DB" w:rsidRDefault="00792BF8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С.Н.Николаева «Юный эколог»</w:t>
      </w:r>
    </w:p>
    <w:p w:rsidR="00792BF8" w:rsidRPr="00E554DB" w:rsidRDefault="00792BF8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Н.Н.Авдеева «Безопасность»</w:t>
      </w:r>
    </w:p>
    <w:p w:rsidR="00792BF8" w:rsidRPr="00E554DB" w:rsidRDefault="00792BF8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В.Н.Зимонина «Как обеспечить безопасность дошкольников»</w:t>
      </w:r>
    </w:p>
    <w:p w:rsidR="00792BF8" w:rsidRPr="00E554DB" w:rsidRDefault="00322293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Н.А.Усачев «Основы безопасности жизнедеятельности»</w:t>
      </w:r>
    </w:p>
    <w:p w:rsidR="00322293" w:rsidRPr="00E554DB" w:rsidRDefault="00322293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Л.Н.Павлова «Расширение ориентировки в окружающем мире»</w:t>
      </w:r>
    </w:p>
    <w:p w:rsidR="00322293" w:rsidRPr="00E554DB" w:rsidRDefault="00322293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Л.А.Венгер «Воспитание сенсорной культуры ребенка»</w:t>
      </w:r>
    </w:p>
    <w:p w:rsidR="00322293" w:rsidRPr="00E554DB" w:rsidRDefault="00322293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О.С.Ушакова «Развитие речи и творчества дошкольников»</w:t>
      </w:r>
    </w:p>
    <w:p w:rsidR="00322293" w:rsidRPr="00E554DB" w:rsidRDefault="00322293" w:rsidP="006F3612">
      <w:pPr>
        <w:pStyle w:val="a3"/>
        <w:numPr>
          <w:ilvl w:val="0"/>
          <w:numId w:val="11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color w:val="000000"/>
          <w:sz w:val="28"/>
          <w:szCs w:val="28"/>
          <w:shd w:val="clear" w:color="auto" w:fill="FFFFFF"/>
        </w:rPr>
        <w:t>Л.М.Шипицина « Азбука общения»</w:t>
      </w:r>
    </w:p>
    <w:p w:rsidR="00322293" w:rsidRPr="00E554DB" w:rsidRDefault="00322293" w:rsidP="006F3612">
      <w:pPr>
        <w:pStyle w:val="a3"/>
        <w:spacing w:after="0"/>
        <w:ind w:left="0" w:firstLine="567"/>
        <w:rPr>
          <w:i/>
          <w:sz w:val="28"/>
          <w:szCs w:val="28"/>
        </w:rPr>
      </w:pPr>
    </w:p>
    <w:p w:rsidR="00792BF8" w:rsidRDefault="00322293" w:rsidP="006F3612">
      <w:pPr>
        <w:pStyle w:val="a3"/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Воспитательно – образовательную работу с детьми ведут педагоги:</w:t>
      </w:r>
    </w:p>
    <w:p w:rsidR="00E554DB" w:rsidRPr="00E554DB" w:rsidRDefault="00E554DB" w:rsidP="006F3612">
      <w:pPr>
        <w:pStyle w:val="a3"/>
        <w:spacing w:after="0"/>
        <w:ind w:left="0" w:firstLine="567"/>
        <w:rPr>
          <w:i/>
          <w:sz w:val="28"/>
          <w:szCs w:val="28"/>
        </w:rPr>
      </w:pPr>
    </w:p>
    <w:p w:rsidR="00322293" w:rsidRPr="00E554DB" w:rsidRDefault="00322293" w:rsidP="006F3612">
      <w:pPr>
        <w:pStyle w:val="a3"/>
        <w:numPr>
          <w:ilvl w:val="0"/>
          <w:numId w:val="10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Воспитатель: Болатаева М.А.</w:t>
      </w:r>
    </w:p>
    <w:p w:rsidR="00322293" w:rsidRPr="00E554DB" w:rsidRDefault="00322293" w:rsidP="006F3612">
      <w:pPr>
        <w:pStyle w:val="a3"/>
        <w:numPr>
          <w:ilvl w:val="0"/>
          <w:numId w:val="10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Воспитатель: Волохова Н.А.</w:t>
      </w:r>
    </w:p>
    <w:p w:rsidR="00322293" w:rsidRPr="00E554DB" w:rsidRDefault="00322293" w:rsidP="006F3612">
      <w:pPr>
        <w:pStyle w:val="a3"/>
        <w:numPr>
          <w:ilvl w:val="0"/>
          <w:numId w:val="10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Логопед: Бирагова И.В.</w:t>
      </w:r>
    </w:p>
    <w:p w:rsidR="00322293" w:rsidRPr="00E554DB" w:rsidRDefault="00322293" w:rsidP="006F3612">
      <w:pPr>
        <w:pStyle w:val="a3"/>
        <w:numPr>
          <w:ilvl w:val="0"/>
          <w:numId w:val="10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Музыкальный руководитель: Чочиева Я.В.</w:t>
      </w:r>
    </w:p>
    <w:p w:rsidR="00322293" w:rsidRPr="00E554DB" w:rsidRDefault="00322293" w:rsidP="006F3612">
      <w:pPr>
        <w:pStyle w:val="a3"/>
        <w:numPr>
          <w:ilvl w:val="0"/>
          <w:numId w:val="10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t>Инструктор физической культуры: Туккаева З.К.</w:t>
      </w:r>
    </w:p>
    <w:p w:rsidR="00322293" w:rsidRDefault="00322293" w:rsidP="006F3612">
      <w:pPr>
        <w:pStyle w:val="a3"/>
        <w:numPr>
          <w:ilvl w:val="0"/>
          <w:numId w:val="10"/>
        </w:numPr>
        <w:spacing w:after="0"/>
        <w:ind w:left="0" w:firstLine="567"/>
        <w:rPr>
          <w:i/>
          <w:sz w:val="28"/>
          <w:szCs w:val="28"/>
        </w:rPr>
      </w:pPr>
      <w:r w:rsidRPr="00E554DB">
        <w:rPr>
          <w:i/>
          <w:sz w:val="28"/>
          <w:szCs w:val="28"/>
        </w:rPr>
        <w:lastRenderedPageBreak/>
        <w:t>Инструктор осетинского языка: Туаева</w:t>
      </w:r>
      <w:r w:rsidR="00166B44" w:rsidRPr="00E554DB">
        <w:rPr>
          <w:i/>
          <w:sz w:val="28"/>
          <w:szCs w:val="28"/>
        </w:rPr>
        <w:t xml:space="preserve"> Е.Х.</w:t>
      </w:r>
    </w:p>
    <w:p w:rsidR="00A95C5C" w:rsidRPr="00A95C5C" w:rsidRDefault="00A95C5C" w:rsidP="00A95C5C">
      <w:pPr>
        <w:spacing w:after="0"/>
        <w:ind w:left="567"/>
        <w:rPr>
          <w:i/>
          <w:sz w:val="28"/>
          <w:szCs w:val="28"/>
        </w:rPr>
      </w:pPr>
    </w:p>
    <w:p w:rsidR="00166B44" w:rsidRDefault="00166B44" w:rsidP="006F3612">
      <w:pPr>
        <w:spacing w:after="0"/>
        <w:ind w:firstLine="567"/>
        <w:rPr>
          <w:rFonts w:cs="Arial"/>
          <w:i/>
          <w:color w:val="000000" w:themeColor="text1"/>
          <w:sz w:val="28"/>
          <w:szCs w:val="28"/>
          <w:shd w:val="clear" w:color="auto" w:fill="FFFFFF"/>
        </w:rPr>
      </w:pPr>
      <w:r w:rsidRPr="00E554DB">
        <w:rPr>
          <w:rFonts w:cs="Arial"/>
          <w:i/>
          <w:color w:val="000000" w:themeColor="text1"/>
          <w:sz w:val="28"/>
          <w:szCs w:val="28"/>
          <w:shd w:val="clear" w:color="auto" w:fill="FFFFFF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моментов.</w:t>
      </w:r>
    </w:p>
    <w:p w:rsidR="00E554DB" w:rsidRPr="00E554DB" w:rsidRDefault="00E554DB" w:rsidP="006F3612">
      <w:pPr>
        <w:spacing w:after="0"/>
        <w:ind w:firstLine="567"/>
        <w:rPr>
          <w:rFonts w:cs="Arial"/>
          <w:i/>
          <w:color w:val="000000" w:themeColor="text1"/>
          <w:sz w:val="28"/>
          <w:szCs w:val="28"/>
          <w:shd w:val="clear" w:color="auto" w:fill="FFFFFF"/>
        </w:rPr>
      </w:pPr>
    </w:p>
    <w:p w:rsidR="00166B44" w:rsidRDefault="00166B44" w:rsidP="006F3612">
      <w:pPr>
        <w:spacing w:after="0"/>
        <w:ind w:firstLine="567"/>
        <w:rPr>
          <w:b/>
          <w:i/>
          <w:color w:val="000000" w:themeColor="text1"/>
          <w:sz w:val="32"/>
          <w:szCs w:val="32"/>
          <w:u w:val="single"/>
        </w:rPr>
      </w:pPr>
      <w:r w:rsidRPr="00E554DB">
        <w:rPr>
          <w:b/>
          <w:i/>
          <w:color w:val="000000" w:themeColor="text1"/>
          <w:sz w:val="32"/>
          <w:szCs w:val="32"/>
          <w:u w:val="single"/>
        </w:rPr>
        <w:t xml:space="preserve">3. Основными задачами воспитательно – образовательного процесса на 2014 – 2015 учебный год: </w:t>
      </w:r>
    </w:p>
    <w:p w:rsidR="006F3612" w:rsidRPr="00E554DB" w:rsidRDefault="006F3612" w:rsidP="006F3612">
      <w:pPr>
        <w:spacing w:after="0"/>
        <w:ind w:firstLine="567"/>
        <w:rPr>
          <w:b/>
          <w:i/>
          <w:color w:val="000000" w:themeColor="text1"/>
          <w:sz w:val="32"/>
          <w:szCs w:val="32"/>
          <w:u w:val="single"/>
        </w:rPr>
      </w:pPr>
    </w:p>
    <w:p w:rsidR="00166B44" w:rsidRPr="00E554DB" w:rsidRDefault="00166B44" w:rsidP="006F3612">
      <w:pPr>
        <w:pStyle w:val="a3"/>
        <w:numPr>
          <w:ilvl w:val="0"/>
          <w:numId w:val="9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Организация воспитательно – образовательного процесса с использованием технологии проектов как эффективного метода формирования интегративных качеств дошкольников в условиях реализации ФГОС.</w:t>
      </w:r>
    </w:p>
    <w:p w:rsidR="00166B44" w:rsidRPr="00E554DB" w:rsidRDefault="00166B44" w:rsidP="006F3612">
      <w:pPr>
        <w:pStyle w:val="a3"/>
        <w:numPr>
          <w:ilvl w:val="0"/>
          <w:numId w:val="9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Создание условий для развития физических, интеллектуальных и личностных качеств, формирование предпосылок к учебной деятельности, обеспечивающих социальную успешность, сохранение и укрепление здоровья детей, коррекцию недостатков в физическом и психическом развитии.</w:t>
      </w:r>
    </w:p>
    <w:p w:rsidR="00166B44" w:rsidRPr="00E554DB" w:rsidRDefault="00325B7B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Для реализации годовых задач в нашей группе создана предметно – развивающая среда, учитывающая гендерную специфику детей, а также с учетом интеграции образовательных областей.</w:t>
      </w:r>
    </w:p>
    <w:p w:rsidR="00325B7B" w:rsidRPr="00E554DB" w:rsidRDefault="00325B7B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Созданная предметно – развивающая среда позволяет обеспечить максимально психологический комфорт для каждого ребенка, создать возможность для реализации его права на свободный выбор деятельности, степени участия в ней, способов ее осуществления и взаимодействия с окружающими.</w:t>
      </w:r>
    </w:p>
    <w:p w:rsidR="006F3612" w:rsidRDefault="00325B7B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В тоже время такая предметная среда позволяет нам решить конкретные задачи, вовлекая в процесс познания и усвоения навыков и умений, развивая их любознательность, творческие и коммуникативные способности.</w:t>
      </w:r>
    </w:p>
    <w:p w:rsidR="006F3612" w:rsidRDefault="00325B7B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В группе созданы условия для того, чтобы была возможность видеть глаза ребенка</w:t>
      </w:r>
      <w:r w:rsidR="00C070DA" w:rsidRPr="00E554DB">
        <w:rPr>
          <w:i/>
          <w:color w:val="000000" w:themeColor="text1"/>
          <w:sz w:val="28"/>
          <w:szCs w:val="28"/>
        </w:rPr>
        <w:t>, имеется разноуровневая мебель.</w:t>
      </w:r>
    </w:p>
    <w:p w:rsidR="00C070DA" w:rsidRPr="006F3612" w:rsidRDefault="00C070DA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rFonts w:cs="Arial"/>
          <w:i/>
          <w:color w:val="000000" w:themeColor="text1"/>
          <w:sz w:val="28"/>
          <w:szCs w:val="28"/>
        </w:rPr>
        <w:t>Все групповое пространство распределено на зоны, которые доступны детям: игрушки, дидактический материал, игры, строительный материал, домашние предметы -  детские игрушки, которые напоминают детям о доме, о семье.</w:t>
      </w:r>
    </w:p>
    <w:p w:rsidR="006F3612" w:rsidRDefault="00C070DA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Такая организация пространства является одним из условий среды, которое дает возможность нам приблизиться к позиции ребенка.</w:t>
      </w:r>
    </w:p>
    <w:p w:rsidR="00C070DA" w:rsidRPr="00E554DB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lastRenderedPageBreak/>
        <w:t>Для построения развивающей среды в группе выделены следующие принципы:</w:t>
      </w:r>
    </w:p>
    <w:p w:rsidR="004F30F6" w:rsidRPr="00E554DB" w:rsidRDefault="00C97E7A" w:rsidP="006F3612">
      <w:pPr>
        <w:numPr>
          <w:ilvl w:val="0"/>
          <w:numId w:val="6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bCs/>
          <w:i/>
          <w:color w:val="000000" w:themeColor="text1"/>
          <w:sz w:val="28"/>
          <w:szCs w:val="28"/>
        </w:rPr>
        <w:t>Насыщеннос</w:t>
      </w:r>
      <w:r w:rsidR="00F93821" w:rsidRPr="00E554DB">
        <w:rPr>
          <w:bCs/>
          <w:i/>
          <w:color w:val="000000" w:themeColor="text1"/>
          <w:sz w:val="28"/>
          <w:szCs w:val="28"/>
        </w:rPr>
        <w:t>ти</w:t>
      </w:r>
    </w:p>
    <w:p w:rsidR="004F30F6" w:rsidRPr="00E554DB" w:rsidRDefault="00F93821" w:rsidP="006F3612">
      <w:pPr>
        <w:numPr>
          <w:ilvl w:val="0"/>
          <w:numId w:val="6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bCs/>
          <w:i/>
          <w:color w:val="000000" w:themeColor="text1"/>
          <w:sz w:val="28"/>
          <w:szCs w:val="28"/>
        </w:rPr>
        <w:t>Трансформируемости</w:t>
      </w:r>
    </w:p>
    <w:p w:rsidR="004F30F6" w:rsidRPr="00E554DB" w:rsidRDefault="00F93821" w:rsidP="006F3612">
      <w:pPr>
        <w:numPr>
          <w:ilvl w:val="0"/>
          <w:numId w:val="6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bCs/>
          <w:i/>
          <w:color w:val="000000" w:themeColor="text1"/>
          <w:sz w:val="28"/>
          <w:szCs w:val="28"/>
        </w:rPr>
        <w:t>Полифункциональности</w:t>
      </w:r>
    </w:p>
    <w:p w:rsidR="004F30F6" w:rsidRPr="00E554DB" w:rsidRDefault="00F93821" w:rsidP="006F3612">
      <w:pPr>
        <w:numPr>
          <w:ilvl w:val="0"/>
          <w:numId w:val="6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bCs/>
          <w:i/>
          <w:color w:val="000000" w:themeColor="text1"/>
          <w:sz w:val="28"/>
          <w:szCs w:val="28"/>
        </w:rPr>
        <w:t>Вариативности</w:t>
      </w:r>
    </w:p>
    <w:p w:rsidR="004F30F6" w:rsidRPr="00E554DB" w:rsidRDefault="00F93821" w:rsidP="006F3612">
      <w:pPr>
        <w:numPr>
          <w:ilvl w:val="0"/>
          <w:numId w:val="6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bCs/>
          <w:i/>
          <w:color w:val="000000" w:themeColor="text1"/>
          <w:sz w:val="28"/>
          <w:szCs w:val="28"/>
        </w:rPr>
        <w:t>Доступности</w:t>
      </w:r>
    </w:p>
    <w:p w:rsidR="004F30F6" w:rsidRPr="00E554DB" w:rsidRDefault="00F93821" w:rsidP="006F3612">
      <w:pPr>
        <w:numPr>
          <w:ilvl w:val="0"/>
          <w:numId w:val="6"/>
        </w:numPr>
        <w:spacing w:after="0"/>
        <w:ind w:left="0" w:firstLine="567"/>
        <w:rPr>
          <w:i/>
          <w:color w:val="000000" w:themeColor="text1"/>
          <w:sz w:val="28"/>
          <w:szCs w:val="28"/>
        </w:rPr>
      </w:pPr>
      <w:r w:rsidRPr="00E554DB">
        <w:rPr>
          <w:bCs/>
          <w:i/>
          <w:color w:val="000000" w:themeColor="text1"/>
          <w:sz w:val="28"/>
          <w:szCs w:val="28"/>
        </w:rPr>
        <w:t>Безопасности</w:t>
      </w:r>
    </w:p>
    <w:p w:rsidR="006F3612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Обобщать результаты своих наблюдений за объектами природы дети учатся при ведении календаря погоды.</w:t>
      </w:r>
    </w:p>
    <w:p w:rsidR="00F93821" w:rsidRPr="00E554DB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Ребята в соответствии со своими интересами и желаниями свободно занимаются в одно и то же время, не мешая друг другу, разными видами деятельности: физкультурой, музыкой, рисованием, инсценируют сказки, устраивают игры-драматизации.</w:t>
      </w:r>
    </w:p>
    <w:p w:rsidR="00F93821" w:rsidRPr="00E554DB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Созданная нами эстетическая среда вызывает у детей чувство радости, эмоционально - 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6F3612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Взаимодействуя с окружающей средой, ребёнок не только познаёт свойства, качества, назначение тех или иных предметов, но и овладевает языком социального общения, одной из форм которого является установление контактов со сверстниками во время игровых действий. Так начинается процесс формирования элементарных навыков коммуникации.</w:t>
      </w:r>
    </w:p>
    <w:p w:rsidR="006F3612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 частности в группе создан уголок уединения, в уголке для сюжетно-ролевых игр есть оборудование для игр, которое позволяет детям играть и забывать на время о проблеме расставания с родными. В уголке сказок и книг дети могут поиграть в тишине с героями любимых сказок, рассказывая им о своих проблемах.</w:t>
      </w:r>
    </w:p>
    <w:p w:rsidR="006F3612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 группе также создана обстановка для развития творческих способностей. Дети могут свободно подойти к уголку для изодеятельности и выбрать любой материал для творчества, проявляя самостоятельность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6F3612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 группе 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движения.</w:t>
      </w:r>
    </w:p>
    <w:p w:rsidR="006F3612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 группе всё оборудование, игры, игрушки находятся в доступном удобном месте, дети могут самостоятельно вы</w:t>
      </w:r>
      <w:r w:rsidR="005D1133">
        <w:rPr>
          <w:rFonts w:asciiTheme="minorHAnsi" w:hAnsiTheme="minorHAnsi" w:cs="Arial"/>
          <w:i/>
          <w:color w:val="000000" w:themeColor="text1"/>
          <w:sz w:val="28"/>
          <w:szCs w:val="28"/>
        </w:rPr>
        <w:t>бирать вид деятельности. Старали</w:t>
      </w: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 xml:space="preserve">сь </w:t>
      </w: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lastRenderedPageBreak/>
        <w:t>создать детям комфортные условия для игр, для самостоятельной деятельности.</w:t>
      </w:r>
    </w:p>
    <w:p w:rsidR="00F93821" w:rsidRDefault="00F93821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 группе также оформлены: физкультурный уголок с достаточным оборудованием, в группе много дидактических и развивающих игр, которые помогают детям играть вместе и индивидуально.</w:t>
      </w:r>
    </w:p>
    <w:p w:rsidR="00E554DB" w:rsidRDefault="00E554DB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6F3612" w:rsidRPr="00E554DB" w:rsidRDefault="006F3612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F93821" w:rsidRPr="00E554DB" w:rsidRDefault="00F93821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b/>
          <w:i/>
          <w:color w:val="000000" w:themeColor="text1"/>
          <w:sz w:val="32"/>
          <w:szCs w:val="32"/>
          <w:u w:val="single"/>
        </w:rPr>
      </w:pPr>
      <w:r w:rsidRPr="00E554DB">
        <w:rPr>
          <w:rFonts w:asciiTheme="minorHAnsi" w:hAnsiTheme="minorHAnsi" w:cs="Arial"/>
          <w:b/>
          <w:i/>
          <w:color w:val="000000" w:themeColor="text1"/>
          <w:sz w:val="32"/>
          <w:szCs w:val="32"/>
          <w:u w:val="single"/>
        </w:rPr>
        <w:t>4. Мониторинг.</w:t>
      </w:r>
    </w:p>
    <w:p w:rsidR="006F3612" w:rsidRDefault="005D1133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i/>
          <w:color w:val="000000" w:themeColor="text1"/>
          <w:sz w:val="28"/>
          <w:szCs w:val="28"/>
        </w:rPr>
        <w:t>В начале учебного года была</w:t>
      </w:r>
      <w:r w:rsidR="00F93821"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 xml:space="preserve"> проведена диагностика педагогического процесса. По ее результатам сделаны выводы, позволяющие разработать индивидуальный подход для повышения уровня развития каждого ребенка.</w:t>
      </w:r>
      <w:r w:rsidR="00EC5BA0"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 xml:space="preserve"> Особое внимание было уделено детям с низкими показателями.</w:t>
      </w:r>
    </w:p>
    <w:p w:rsidR="006F3612" w:rsidRDefault="00EC5BA0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 xml:space="preserve">Система мониторинга содержит пять образовательных областей соответствующих требованиям ФГОС: </w:t>
      </w:r>
    </w:p>
    <w:p w:rsidR="006F3612" w:rsidRPr="00E554DB" w:rsidRDefault="006F3612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EC5BA0" w:rsidRPr="00E554DB" w:rsidRDefault="00EC5BA0" w:rsidP="006F3612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«Социально – коммуникативное развитие»</w:t>
      </w:r>
    </w:p>
    <w:p w:rsidR="00EC5BA0" w:rsidRPr="00E554DB" w:rsidRDefault="00EC5BA0" w:rsidP="006F3612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«Познавательное развитие»</w:t>
      </w:r>
    </w:p>
    <w:p w:rsidR="00EC5BA0" w:rsidRPr="00E554DB" w:rsidRDefault="00EC5BA0" w:rsidP="006F3612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«Речевое развитие»</w:t>
      </w:r>
    </w:p>
    <w:p w:rsidR="00EC5BA0" w:rsidRPr="00E554DB" w:rsidRDefault="00EC5BA0" w:rsidP="006F3612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«Художественно – эстетическое развитие»</w:t>
      </w:r>
    </w:p>
    <w:p w:rsidR="00EC5BA0" w:rsidRDefault="00EC5BA0" w:rsidP="006F3612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«Физическое развитие»</w:t>
      </w:r>
    </w:p>
    <w:p w:rsidR="006F3612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6F3612" w:rsidRDefault="00EC5BA0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Все это позволяет осуществлять комплексный подход к оценке развития ребенка. Двухступенчатая система мониторинга позволяет оперативно выделять детей с проблемами в развитии, а также определять трудности реализации программного содержания в группе.</w:t>
      </w:r>
    </w:p>
    <w:p w:rsidR="00EC5BA0" w:rsidRDefault="00EC5BA0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E554DB">
        <w:rPr>
          <w:rFonts w:asciiTheme="minorHAnsi" w:hAnsiTheme="minorHAnsi" w:cs="Arial"/>
          <w:i/>
          <w:color w:val="000000" w:themeColor="text1"/>
          <w:sz w:val="28"/>
          <w:szCs w:val="28"/>
        </w:rPr>
        <w:t>Результаты мониторинга проведенного в конце учебного года, показали, что уровень выполнения программы по образовательным областям был значительно улучшен и составил:</w:t>
      </w:r>
    </w:p>
    <w:p w:rsidR="006F3612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6F3612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6F3612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6F3612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A95C5C" w:rsidRDefault="00A95C5C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A95C5C" w:rsidRDefault="00A95C5C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A95C5C" w:rsidRDefault="00A95C5C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A95C5C" w:rsidRDefault="00A95C5C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A95C5C" w:rsidRDefault="00A95C5C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A95C5C" w:rsidRDefault="00A95C5C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6F3612" w:rsidRPr="00E554DB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3284"/>
        <w:gridCol w:w="3285"/>
        <w:gridCol w:w="3285"/>
      </w:tblGrid>
      <w:tr w:rsidR="00EC5BA0" w:rsidRPr="00E554DB" w:rsidTr="00EC5BA0">
        <w:tc>
          <w:tcPr>
            <w:tcW w:w="3284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Результаты на начало учебного года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Результаты на конец учебного года</w:t>
            </w:r>
          </w:p>
        </w:tc>
      </w:tr>
      <w:tr w:rsidR="00EC5BA0" w:rsidRPr="00E554DB" w:rsidTr="00EC5BA0">
        <w:tc>
          <w:tcPr>
            <w:tcW w:w="3284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left="997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3,14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1029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4,14</w:t>
            </w:r>
          </w:p>
        </w:tc>
      </w:tr>
      <w:tr w:rsidR="00EC5BA0" w:rsidRPr="00E554DB" w:rsidTr="00EC5BA0">
        <w:tc>
          <w:tcPr>
            <w:tcW w:w="3284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left="997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1029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4,6</w:t>
            </w:r>
          </w:p>
        </w:tc>
      </w:tr>
      <w:tr w:rsidR="00EC5BA0" w:rsidRPr="00E554DB" w:rsidTr="00EC5BA0">
        <w:tc>
          <w:tcPr>
            <w:tcW w:w="3284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left="997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3,27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1029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4,25</w:t>
            </w:r>
          </w:p>
        </w:tc>
      </w:tr>
      <w:tr w:rsidR="00EC5BA0" w:rsidRPr="00E554DB" w:rsidTr="00EC5BA0">
        <w:tc>
          <w:tcPr>
            <w:tcW w:w="3284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left="997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3,05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1029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4,30</w:t>
            </w:r>
          </w:p>
        </w:tc>
      </w:tr>
      <w:tr w:rsidR="00EC5BA0" w:rsidRPr="00E554DB" w:rsidTr="00EC5BA0">
        <w:tc>
          <w:tcPr>
            <w:tcW w:w="3284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567"/>
              <w:jc w:val="both"/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b/>
                <w:i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left="997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3,23</w:t>
            </w:r>
          </w:p>
        </w:tc>
        <w:tc>
          <w:tcPr>
            <w:tcW w:w="3285" w:type="dxa"/>
          </w:tcPr>
          <w:p w:rsidR="00EC5BA0" w:rsidRPr="00E554DB" w:rsidRDefault="00EC5BA0" w:rsidP="006F3612">
            <w:pPr>
              <w:pStyle w:val="a4"/>
              <w:spacing w:before="225" w:beforeAutospacing="0" w:after="0" w:afterAutospacing="0" w:line="315" w:lineRule="atLeast"/>
              <w:ind w:firstLine="1029"/>
              <w:jc w:val="both"/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</w:pPr>
            <w:r w:rsidRPr="00E554DB">
              <w:rPr>
                <w:rFonts w:asciiTheme="minorHAnsi" w:hAnsiTheme="minorHAnsi" w:cs="Arial"/>
                <w:i/>
                <w:color w:val="000000" w:themeColor="text1"/>
                <w:sz w:val="28"/>
                <w:szCs w:val="28"/>
              </w:rPr>
              <w:t>4,28</w:t>
            </w:r>
          </w:p>
        </w:tc>
      </w:tr>
    </w:tbl>
    <w:p w:rsidR="00EC5BA0" w:rsidRPr="00E554DB" w:rsidRDefault="00EC5BA0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</w:p>
    <w:p w:rsidR="00F93821" w:rsidRPr="00E554DB" w:rsidRDefault="00E83D64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В работе с детьми были использованы различные методы для достижения хороших результатов: наблюдения, беседы, сравнения, индивидуальная работа с детьми, самоанализ, диагностическое обследование.</w:t>
      </w:r>
    </w:p>
    <w:p w:rsidR="00E83D64" w:rsidRDefault="00E83D64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</w:p>
    <w:p w:rsidR="006F3612" w:rsidRPr="00E554DB" w:rsidRDefault="006F3612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</w:p>
    <w:p w:rsidR="00E83D64" w:rsidRPr="006F3612" w:rsidRDefault="00E83D64" w:rsidP="006F3612">
      <w:pPr>
        <w:spacing w:after="0"/>
        <w:ind w:firstLine="567"/>
        <w:rPr>
          <w:b/>
          <w:i/>
          <w:color w:val="000000" w:themeColor="text1"/>
          <w:sz w:val="32"/>
          <w:szCs w:val="32"/>
          <w:u w:val="single"/>
        </w:rPr>
      </w:pPr>
      <w:r w:rsidRPr="006F3612">
        <w:rPr>
          <w:b/>
          <w:i/>
          <w:color w:val="000000" w:themeColor="text1"/>
          <w:sz w:val="32"/>
          <w:szCs w:val="32"/>
          <w:u w:val="single"/>
        </w:rPr>
        <w:t>5. Взаимодействие с родителями.</w:t>
      </w:r>
    </w:p>
    <w:p w:rsidR="00E83D64" w:rsidRPr="00E554DB" w:rsidRDefault="00E83D64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В течение года старались разнообразить жизнь детей в детском саду, как можно больше насытить ее интересными мероприятиями.</w:t>
      </w:r>
    </w:p>
    <w:p w:rsidR="00E83D64" w:rsidRPr="00E554DB" w:rsidRDefault="00E83D64" w:rsidP="006F3612">
      <w:pPr>
        <w:spacing w:after="0"/>
        <w:ind w:firstLine="567"/>
        <w:rPr>
          <w:i/>
          <w:color w:val="000000" w:themeColor="text1"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>На протяжении всего учебного года проводилась работа с родителями.</w:t>
      </w:r>
    </w:p>
    <w:p w:rsidR="00921207" w:rsidRPr="00E554DB" w:rsidRDefault="00E83D64" w:rsidP="006F3612">
      <w:pPr>
        <w:spacing w:after="0"/>
        <w:ind w:firstLine="567"/>
        <w:rPr>
          <w:i/>
          <w:sz w:val="28"/>
          <w:szCs w:val="28"/>
        </w:rPr>
      </w:pPr>
      <w:r w:rsidRPr="00E554DB">
        <w:rPr>
          <w:i/>
          <w:color w:val="000000" w:themeColor="text1"/>
          <w:sz w:val="28"/>
          <w:szCs w:val="28"/>
        </w:rPr>
        <w:t xml:space="preserve">Нами была проведена </w:t>
      </w:r>
      <w:r w:rsidR="00921207" w:rsidRPr="00E554DB">
        <w:rPr>
          <w:i/>
          <w:color w:val="000000" w:themeColor="text1"/>
          <w:sz w:val="28"/>
          <w:szCs w:val="28"/>
        </w:rPr>
        <w:t xml:space="preserve">работа по </w:t>
      </w:r>
      <w:r w:rsidR="00921207" w:rsidRPr="00E554DB">
        <w:rPr>
          <w:i/>
          <w:sz w:val="28"/>
          <w:szCs w:val="28"/>
        </w:rPr>
        <w:t xml:space="preserve">привлечению родителей к активному участию в жизни и заботах детского сада. </w:t>
      </w:r>
    </w:p>
    <w:p w:rsidR="00F93821" w:rsidRDefault="00DF4E76" w:rsidP="00E554DB">
      <w:pPr>
        <w:pStyle w:val="a6"/>
        <w:ind w:firstLine="567"/>
        <w:rPr>
          <w:rFonts w:asciiTheme="minorHAnsi" w:hAnsiTheme="minorHAnsi" w:cs="Arial"/>
          <w:i/>
          <w:sz w:val="28"/>
          <w:szCs w:val="28"/>
          <w:shd w:val="clear" w:color="auto" w:fill="FFFFFF"/>
        </w:rPr>
      </w:pPr>
      <w:r w:rsidRPr="00E554DB">
        <w:rPr>
          <w:rFonts w:asciiTheme="minorHAnsi" w:hAnsiTheme="minorHAnsi"/>
          <w:i/>
          <w:sz w:val="28"/>
          <w:szCs w:val="28"/>
        </w:rPr>
        <w:t>Проводили консультации для родителей, как инд</w:t>
      </w:r>
      <w:r w:rsidR="00342EF4" w:rsidRPr="00E554DB">
        <w:rPr>
          <w:rFonts w:asciiTheme="minorHAnsi" w:hAnsiTheme="minorHAnsi"/>
          <w:i/>
          <w:sz w:val="28"/>
          <w:szCs w:val="28"/>
        </w:rPr>
        <w:t>ивидуальные, так и подгрупповые, было размещено много информации на стенде в родительском уголке</w:t>
      </w:r>
      <w:r w:rsidR="00674D7E" w:rsidRPr="00E554DB">
        <w:rPr>
          <w:rFonts w:asciiTheme="minorHAnsi" w:hAnsiTheme="minorHAnsi"/>
          <w:i/>
          <w:sz w:val="28"/>
          <w:szCs w:val="28"/>
        </w:rPr>
        <w:t>.</w:t>
      </w:r>
      <w:r w:rsidR="004F23A3" w:rsidRPr="00E554DB">
        <w:rPr>
          <w:rFonts w:asciiTheme="minorHAnsi" w:hAnsiTheme="minorHAnsi" w:cs="Arial"/>
          <w:i/>
          <w:color w:val="555555"/>
          <w:sz w:val="28"/>
          <w:szCs w:val="28"/>
          <w:shd w:val="clear" w:color="auto" w:fill="FFFFFF"/>
        </w:rPr>
        <w:t xml:space="preserve"> </w:t>
      </w:r>
      <w:r w:rsidR="004F23A3" w:rsidRPr="00E554DB">
        <w:rPr>
          <w:rFonts w:asciiTheme="minorHAnsi" w:hAnsiTheme="minorHAnsi" w:cs="Arial"/>
          <w:i/>
          <w:sz w:val="28"/>
          <w:szCs w:val="28"/>
          <w:shd w:val="clear" w:color="auto" w:fill="FFFFFF"/>
        </w:rPr>
        <w:t>«Чем занять ребёнка на прогулке», «Двигательная активность детей на прогулке», «Воспитываем добро», «Играйте вместе с детьми»</w:t>
      </w:r>
    </w:p>
    <w:p w:rsidR="006F3612" w:rsidRPr="00E554DB" w:rsidRDefault="006F3612" w:rsidP="00E554DB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</w:p>
    <w:p w:rsidR="00342EF4" w:rsidRDefault="00342EF4" w:rsidP="00E554DB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Также согласно плану проводились родительские собрания.</w:t>
      </w:r>
    </w:p>
    <w:p w:rsidR="00342EF4" w:rsidRDefault="00EA000D" w:rsidP="00E554DB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Самой главной темой в учебном году было внедрение проектной деятельности в детский сад и привлечение родителей к участию в нем.</w:t>
      </w:r>
    </w:p>
    <w:p w:rsidR="006F3612" w:rsidRPr="00E554DB" w:rsidRDefault="006F3612" w:rsidP="00E554DB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</w:p>
    <w:p w:rsidR="006F3612" w:rsidRDefault="00EA000D" w:rsidP="006F3612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lastRenderedPageBreak/>
        <w:t>В декабре 2014 года было проведено родительское собрание на тему: «Проектная деятельность в детском саду».</w:t>
      </w:r>
    </w:p>
    <w:p w:rsidR="00EA000D" w:rsidRPr="006F3612" w:rsidRDefault="00EA000D" w:rsidP="006F3612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На собрании родители были ознакомлены с темой, целями и задачами проекта.</w:t>
      </w:r>
    </w:p>
    <w:p w:rsidR="00792BF8" w:rsidRPr="006F3612" w:rsidRDefault="00EA000D" w:rsidP="006F3612">
      <w:pPr>
        <w:pStyle w:val="a3"/>
        <w:spacing w:after="0"/>
        <w:ind w:left="0" w:firstLine="567"/>
        <w:rPr>
          <w:b/>
          <w:i/>
          <w:sz w:val="28"/>
          <w:szCs w:val="28"/>
          <w:u w:val="single"/>
          <w:lang w:eastAsia="ru-RU"/>
        </w:rPr>
      </w:pPr>
      <w:r w:rsidRPr="006F3612">
        <w:rPr>
          <w:b/>
          <w:i/>
          <w:sz w:val="28"/>
          <w:szCs w:val="28"/>
          <w:u w:val="single"/>
          <w:lang w:eastAsia="ru-RU"/>
        </w:rPr>
        <w:t>Тема проекта: «Зимующие птицы – наши друзья».</w:t>
      </w:r>
    </w:p>
    <w:p w:rsidR="006F3612" w:rsidRPr="00A95C5C" w:rsidRDefault="00EA000D" w:rsidP="00A95C5C">
      <w:pPr>
        <w:pStyle w:val="a6"/>
        <w:ind w:firstLine="567"/>
        <w:rPr>
          <w:rFonts w:asciiTheme="minorHAnsi" w:hAnsiTheme="minorHAnsi"/>
          <w:b/>
          <w:i/>
          <w:sz w:val="28"/>
          <w:szCs w:val="28"/>
          <w:u w:val="single"/>
          <w:lang w:eastAsia="ru-RU"/>
        </w:rPr>
      </w:pPr>
      <w:r w:rsidRPr="006F3612">
        <w:rPr>
          <w:rFonts w:asciiTheme="minorHAnsi" w:hAnsiTheme="minorHAnsi"/>
          <w:b/>
          <w:i/>
          <w:sz w:val="28"/>
          <w:szCs w:val="28"/>
          <w:u w:val="single"/>
          <w:lang w:eastAsia="ru-RU"/>
        </w:rPr>
        <w:t xml:space="preserve">Цель: </w:t>
      </w:r>
    </w:p>
    <w:p w:rsidR="006F3612" w:rsidRPr="00A95C5C" w:rsidRDefault="00674D7E" w:rsidP="00A95C5C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Расширение и обогащение знаний детей о зимующих птицах.</w:t>
      </w:r>
    </w:p>
    <w:p w:rsidR="006F3612" w:rsidRPr="00A95C5C" w:rsidRDefault="00674D7E" w:rsidP="006F3612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</w:rPr>
        <w:t>Воспитание дружеского взаимоотношения между детьми, формирование умения помогать друг другу, общаться друг с другом, стремление радовать старших хорошими поступками;</w:t>
      </w:r>
    </w:p>
    <w:p w:rsidR="006F3612" w:rsidRPr="00A95C5C" w:rsidRDefault="00674D7E" w:rsidP="006F3612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</w:rPr>
        <w:t>Формирование у детей представлений об окружающем мире, чтобы мир стал источником познания и умственного развития ребенка. Продолжать воспитывать уважительное отношение к окружающему миру.</w:t>
      </w:r>
    </w:p>
    <w:p w:rsidR="006F3612" w:rsidRPr="00A95C5C" w:rsidRDefault="00674D7E" w:rsidP="006F3612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</w:rPr>
        <w:t>Формировать такие качества, как отзывчивость, доброжелательность, любовь к природе, животным, птицам, желание помогать им, заботиться о них.</w:t>
      </w:r>
    </w:p>
    <w:p w:rsidR="00674D7E" w:rsidRPr="00E554DB" w:rsidRDefault="00674D7E" w:rsidP="00E554DB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</w:rPr>
        <w:t>Формировать самооценку своих поступков, учить доброжелательно, оценивать поступки других людей.</w:t>
      </w:r>
    </w:p>
    <w:p w:rsidR="00674D7E" w:rsidRPr="00E554DB" w:rsidRDefault="00674D7E" w:rsidP="006F3612">
      <w:pPr>
        <w:pStyle w:val="a6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674D7E" w:rsidRPr="006F3612" w:rsidRDefault="00674D7E" w:rsidP="00E554DB">
      <w:pPr>
        <w:pStyle w:val="a6"/>
        <w:ind w:firstLine="567"/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6F3612">
        <w:rPr>
          <w:rFonts w:asciiTheme="minorHAnsi" w:hAnsiTheme="minorHAnsi"/>
          <w:b/>
          <w:i/>
          <w:sz w:val="28"/>
          <w:szCs w:val="28"/>
          <w:u w:val="single"/>
        </w:rPr>
        <w:t>Задачи:</w:t>
      </w:r>
    </w:p>
    <w:p w:rsidR="00674D7E" w:rsidRPr="00E554DB" w:rsidRDefault="00674D7E" w:rsidP="00E554DB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Расширить  знания детей о зимующих птицах, о роли человека в жизни птиц.</w:t>
      </w:r>
    </w:p>
    <w:p w:rsidR="006F3612" w:rsidRPr="005D1133" w:rsidRDefault="00674D7E" w:rsidP="005D1133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Пополнить развивающую среду по теме проекта.</w:t>
      </w:r>
    </w:p>
    <w:p w:rsidR="006F3612" w:rsidRPr="005D1133" w:rsidRDefault="00674D7E" w:rsidP="006F3612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  <w:lang w:eastAsia="ru-RU"/>
        </w:rPr>
        <w:t>Воспитывать желание помогать птицам, заботиться о них.</w:t>
      </w:r>
    </w:p>
    <w:p w:rsidR="00674D7E" w:rsidRPr="00E554DB" w:rsidRDefault="00674D7E" w:rsidP="00E554DB">
      <w:pPr>
        <w:pStyle w:val="a6"/>
        <w:numPr>
          <w:ilvl w:val="0"/>
          <w:numId w:val="17"/>
        </w:numPr>
        <w:ind w:left="0" w:firstLine="567"/>
        <w:rPr>
          <w:rFonts w:asciiTheme="minorHAnsi" w:hAnsiTheme="minorHAnsi"/>
          <w:i/>
          <w:sz w:val="28"/>
          <w:szCs w:val="28"/>
          <w:lang w:eastAsia="ru-RU"/>
        </w:rPr>
      </w:pPr>
      <w:r w:rsidRPr="00E554DB">
        <w:rPr>
          <w:rFonts w:asciiTheme="minorHAnsi" w:hAnsiTheme="minorHAnsi"/>
          <w:i/>
          <w:sz w:val="28"/>
          <w:szCs w:val="28"/>
        </w:rPr>
        <w:t>Способствовать развитию речи детей посредством художественной литературы и  устного народного творчества о птицах.</w:t>
      </w:r>
    </w:p>
    <w:p w:rsidR="00674D7E" w:rsidRPr="00E554DB" w:rsidRDefault="00674D7E" w:rsidP="00E554DB">
      <w:pPr>
        <w:pStyle w:val="a6"/>
        <w:ind w:firstLine="567"/>
        <w:rPr>
          <w:rFonts w:asciiTheme="minorHAnsi" w:hAnsiTheme="minorHAnsi"/>
          <w:i/>
          <w:sz w:val="28"/>
          <w:szCs w:val="28"/>
          <w:lang w:eastAsia="ru-RU"/>
        </w:rPr>
      </w:pPr>
    </w:p>
    <w:p w:rsidR="00674D7E" w:rsidRPr="00E554DB" w:rsidRDefault="00674D7E" w:rsidP="006F3612">
      <w:pPr>
        <w:spacing w:after="0" w:line="240" w:lineRule="auto"/>
        <w:ind w:firstLine="567"/>
        <w:jc w:val="center"/>
        <w:textAlignment w:val="baseline"/>
        <w:rPr>
          <w:rFonts w:eastAsia="Times New Roman" w:cs="Times New Roman"/>
          <w:b/>
          <w:bCs/>
          <w:i/>
          <w:kern w:val="24"/>
          <w:sz w:val="28"/>
          <w:szCs w:val="28"/>
          <w:lang w:eastAsia="ru-RU"/>
        </w:rPr>
      </w:pPr>
    </w:p>
    <w:p w:rsidR="00674D7E" w:rsidRDefault="00674D7E" w:rsidP="006F3612">
      <w:pPr>
        <w:spacing w:after="0" w:line="240" w:lineRule="auto"/>
        <w:ind w:firstLine="567"/>
        <w:textAlignment w:val="baseline"/>
        <w:rPr>
          <w:rFonts w:eastAsia="Times New Roman" w:cs="Times New Roman"/>
          <w:b/>
          <w:bCs/>
          <w:i/>
          <w:kern w:val="24"/>
          <w:sz w:val="28"/>
          <w:szCs w:val="28"/>
          <w:u w:val="single"/>
          <w:lang w:eastAsia="ru-RU"/>
        </w:rPr>
      </w:pPr>
      <w:r w:rsidRPr="006F3612">
        <w:rPr>
          <w:rFonts w:eastAsia="Times New Roman" w:cs="Times New Roman"/>
          <w:b/>
          <w:bCs/>
          <w:i/>
          <w:kern w:val="24"/>
          <w:sz w:val="28"/>
          <w:szCs w:val="28"/>
          <w:u w:val="single"/>
          <w:lang w:eastAsia="ru-RU"/>
        </w:rPr>
        <w:t xml:space="preserve">Обогащена развивающая среда: </w:t>
      </w:r>
    </w:p>
    <w:p w:rsidR="006F3612" w:rsidRPr="006F3612" w:rsidRDefault="006F3612" w:rsidP="006F3612">
      <w:pPr>
        <w:spacing w:after="0" w:line="240" w:lineRule="auto"/>
        <w:ind w:firstLine="567"/>
        <w:textAlignment w:val="baseline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>Оформлены дидактические игры «Четвертый лишний», «Какие птицы прилетают к кормушке», «Кого не стало»</w:t>
      </w: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>Сделан  альбом «Зимующие птицы», плакат  «Зимующие птицы»</w:t>
      </w: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>Изготовлены атрибуты к подвижным играм.</w:t>
      </w: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>Подобран иллюстративный материал по теме.</w:t>
      </w: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 xml:space="preserve">Создана презентация «Зимующие птицы». </w:t>
      </w:r>
    </w:p>
    <w:p w:rsidR="00674D7E" w:rsidRPr="006F3612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>Создан макет кормушки и скворечник</w:t>
      </w:r>
    </w:p>
    <w:p w:rsidR="006F3612" w:rsidRDefault="006F3612" w:rsidP="006F3612">
      <w:pPr>
        <w:spacing w:after="0" w:line="240" w:lineRule="auto"/>
        <w:ind w:left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6F3612" w:rsidRDefault="006F3612" w:rsidP="006F3612">
      <w:pPr>
        <w:spacing w:after="0" w:line="240" w:lineRule="auto"/>
        <w:ind w:left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5D1133" w:rsidRDefault="005D1133" w:rsidP="006F3612">
      <w:pPr>
        <w:spacing w:after="0" w:line="240" w:lineRule="auto"/>
        <w:ind w:left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5D1133" w:rsidRDefault="005D1133" w:rsidP="006F3612">
      <w:pPr>
        <w:spacing w:after="0" w:line="240" w:lineRule="auto"/>
        <w:ind w:left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5D1133" w:rsidRPr="006F3612" w:rsidRDefault="005D1133" w:rsidP="006F3612">
      <w:pPr>
        <w:spacing w:after="0" w:line="240" w:lineRule="auto"/>
        <w:ind w:left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674D7E" w:rsidRPr="006F3612" w:rsidRDefault="00674D7E" w:rsidP="006F3612">
      <w:pPr>
        <w:spacing w:after="0" w:line="240" w:lineRule="auto"/>
        <w:ind w:firstLine="567"/>
        <w:textAlignment w:val="baseline"/>
        <w:rPr>
          <w:rFonts w:eastAsia="Times New Roman" w:cs="Times New Roman"/>
          <w:b/>
          <w:bCs/>
          <w:i/>
          <w:kern w:val="24"/>
          <w:sz w:val="28"/>
          <w:szCs w:val="28"/>
          <w:u w:val="single"/>
          <w:lang w:eastAsia="ru-RU"/>
        </w:rPr>
      </w:pPr>
      <w:r w:rsidRPr="006F3612">
        <w:rPr>
          <w:rFonts w:eastAsia="Times New Roman" w:cs="Times New Roman"/>
          <w:b/>
          <w:bCs/>
          <w:i/>
          <w:kern w:val="24"/>
          <w:sz w:val="28"/>
          <w:szCs w:val="28"/>
          <w:u w:val="single"/>
          <w:lang w:eastAsia="ru-RU"/>
        </w:rPr>
        <w:lastRenderedPageBreak/>
        <w:t>Разработано методическое пособие:</w:t>
      </w:r>
    </w:p>
    <w:p w:rsidR="00674D7E" w:rsidRPr="00E554DB" w:rsidRDefault="00674D7E" w:rsidP="006F3612">
      <w:pPr>
        <w:spacing w:after="0" w:line="240" w:lineRule="auto"/>
        <w:ind w:firstLine="567"/>
        <w:jc w:val="center"/>
        <w:textAlignment w:val="baseline"/>
        <w:rPr>
          <w:rFonts w:eastAsia="Times New Roman" w:cs="Times New Roman"/>
          <w:b/>
          <w:bCs/>
          <w:i/>
          <w:kern w:val="24"/>
          <w:sz w:val="28"/>
          <w:szCs w:val="28"/>
          <w:lang w:eastAsia="ru-RU"/>
        </w:rPr>
      </w:pP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kern w:val="24"/>
          <w:sz w:val="28"/>
          <w:szCs w:val="28"/>
          <w:lang w:eastAsia="ru-RU"/>
        </w:rPr>
        <w:t>Конспекты НОД (конструирование</w:t>
      </w:r>
      <w:r w:rsidRPr="00E554DB">
        <w:rPr>
          <w:rFonts w:eastAsia="Times New Roman" w:cs="Times New Roman"/>
          <w:bCs/>
          <w:i/>
          <w:color w:val="000000"/>
          <w:kern w:val="24"/>
          <w:sz w:val="28"/>
          <w:szCs w:val="28"/>
          <w:lang w:eastAsia="ru-RU"/>
        </w:rPr>
        <w:t>) «Птица - ворона», (рисование) «Моя любимая птичка», (рисование) «Снегирь на ветке», (лепка) «Птицы на кормушке»</w:t>
      </w:r>
    </w:p>
    <w:p w:rsidR="00674D7E" w:rsidRPr="00E554DB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color w:val="000000"/>
          <w:kern w:val="24"/>
          <w:sz w:val="28"/>
          <w:szCs w:val="28"/>
          <w:lang w:eastAsia="ru-RU"/>
        </w:rPr>
        <w:t>Создана картотека стихов, загадок, считалок, рассказов о птицах.</w:t>
      </w:r>
    </w:p>
    <w:p w:rsidR="00674D7E" w:rsidRPr="006F3612" w:rsidRDefault="00674D7E" w:rsidP="006F3612">
      <w:pPr>
        <w:pStyle w:val="a3"/>
        <w:numPr>
          <w:ilvl w:val="0"/>
          <w:numId w:val="17"/>
        </w:numPr>
        <w:spacing w:after="0" w:line="240" w:lineRule="auto"/>
        <w:ind w:left="0"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E554DB">
        <w:rPr>
          <w:rFonts w:eastAsia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Разработан стендовый материал для родителей </w:t>
      </w:r>
      <w:r w:rsidRPr="00E554DB">
        <w:rPr>
          <w:rFonts w:eastAsia="Calibri" w:cs="Times New Roman"/>
          <w:i/>
          <w:sz w:val="28"/>
          <w:szCs w:val="28"/>
          <w:lang w:eastAsia="ru-RU"/>
        </w:rPr>
        <w:t>«Покормите птиц зимой», «Они остались зимовать, мы им будем помогать»</w:t>
      </w:r>
    </w:p>
    <w:p w:rsidR="006F3612" w:rsidRPr="006F3612" w:rsidRDefault="006F3612" w:rsidP="006F3612">
      <w:pPr>
        <w:spacing w:after="0" w:line="240" w:lineRule="auto"/>
        <w:ind w:left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674D7E" w:rsidRPr="00E554DB" w:rsidRDefault="00674D7E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E554DB">
        <w:rPr>
          <w:rFonts w:eastAsia="Times New Roman"/>
          <w:i/>
          <w:sz w:val="28"/>
          <w:szCs w:val="28"/>
          <w:lang w:eastAsia="ru-RU"/>
        </w:rPr>
        <w:t xml:space="preserve">Мы считаем, что </w:t>
      </w:r>
      <w:r w:rsidR="001500B1" w:rsidRPr="00E554DB">
        <w:rPr>
          <w:rFonts w:eastAsia="Times New Roman"/>
          <w:i/>
          <w:sz w:val="28"/>
          <w:szCs w:val="28"/>
          <w:lang w:eastAsia="ru-RU"/>
        </w:rPr>
        <w:t>проект,</w:t>
      </w:r>
      <w:r w:rsidRPr="00E554DB">
        <w:rPr>
          <w:rFonts w:eastAsia="Times New Roman"/>
          <w:i/>
          <w:sz w:val="28"/>
          <w:szCs w:val="28"/>
          <w:lang w:eastAsia="ru-RU"/>
        </w:rPr>
        <w:t xml:space="preserve"> который был з</w:t>
      </w:r>
      <w:r w:rsidR="001500B1" w:rsidRPr="00E554DB">
        <w:rPr>
          <w:rFonts w:eastAsia="Times New Roman"/>
          <w:i/>
          <w:sz w:val="28"/>
          <w:szCs w:val="28"/>
          <w:lang w:eastAsia="ru-RU"/>
        </w:rPr>
        <w:t xml:space="preserve">адуман и реализован в группе </w:t>
      </w:r>
      <w:r w:rsidRPr="00E554DB">
        <w:rPr>
          <w:rFonts w:eastAsia="Times New Roman"/>
          <w:i/>
          <w:sz w:val="28"/>
          <w:szCs w:val="28"/>
          <w:lang w:eastAsia="ru-RU"/>
        </w:rPr>
        <w:t>принес пользу для детей в виде укрепления знаний по теме, а родителей привлек к жизни в детском саду и желание помога</w:t>
      </w:r>
      <w:r w:rsidR="001500B1" w:rsidRPr="00E554DB">
        <w:rPr>
          <w:rFonts w:eastAsia="Times New Roman"/>
          <w:i/>
          <w:sz w:val="28"/>
          <w:szCs w:val="28"/>
          <w:lang w:eastAsia="ru-RU"/>
        </w:rPr>
        <w:t>ть и участвовать в жизни детей в стенах сада.</w:t>
      </w:r>
    </w:p>
    <w:p w:rsidR="001500B1" w:rsidRPr="00E554DB" w:rsidRDefault="001500B1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E554DB">
        <w:rPr>
          <w:rFonts w:eastAsia="Times New Roman"/>
          <w:i/>
          <w:sz w:val="28"/>
          <w:szCs w:val="28"/>
          <w:lang w:eastAsia="ru-RU"/>
        </w:rPr>
        <w:t>Хотим выразить благодарность родителям, которые на протяжении всего года помогали и участвовали в процессе обучения детей. Спасибо вам за помощь.</w:t>
      </w:r>
    </w:p>
    <w:p w:rsidR="001500B1" w:rsidRDefault="001500B1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E554DB">
        <w:rPr>
          <w:rFonts w:eastAsia="Times New Roman"/>
          <w:i/>
          <w:sz w:val="28"/>
          <w:szCs w:val="28"/>
          <w:lang w:eastAsia="ru-RU"/>
        </w:rPr>
        <w:t>Нами было проведено много праздников и развлечений с детьми, как в музыкальном зале, так и в группе: «Осенний праздник», «Новый год», «Празднование день рождений по временам года».</w:t>
      </w:r>
    </w:p>
    <w:p w:rsidR="006F3612" w:rsidRDefault="006F3612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6F3612" w:rsidRPr="00E554DB" w:rsidRDefault="006F3612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1500B1" w:rsidRPr="00E554DB" w:rsidRDefault="001500B1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1500B1" w:rsidRDefault="001500B1" w:rsidP="006F3612">
      <w:pPr>
        <w:spacing w:after="0" w:line="240" w:lineRule="auto"/>
        <w:ind w:firstLine="567"/>
        <w:textAlignment w:val="baseline"/>
        <w:rPr>
          <w:rFonts w:eastAsia="Times New Roman"/>
          <w:b/>
          <w:i/>
          <w:sz w:val="32"/>
          <w:szCs w:val="32"/>
          <w:u w:val="single"/>
          <w:lang w:eastAsia="ru-RU"/>
        </w:rPr>
      </w:pPr>
      <w:r w:rsidRPr="006F3612">
        <w:rPr>
          <w:rFonts w:eastAsia="Times New Roman"/>
          <w:b/>
          <w:i/>
          <w:sz w:val="32"/>
          <w:szCs w:val="32"/>
          <w:u w:val="single"/>
          <w:lang w:eastAsia="ru-RU"/>
        </w:rPr>
        <w:t>6. Самообразование.</w:t>
      </w:r>
    </w:p>
    <w:p w:rsidR="006F3612" w:rsidRPr="00A95C5C" w:rsidRDefault="006F3612" w:rsidP="006F3612">
      <w:pPr>
        <w:spacing w:after="0" w:line="240" w:lineRule="auto"/>
        <w:ind w:firstLine="567"/>
        <w:textAlignment w:val="baseline"/>
        <w:rPr>
          <w:rFonts w:eastAsia="Times New Roman"/>
          <w:b/>
          <w:i/>
          <w:sz w:val="32"/>
          <w:szCs w:val="32"/>
          <w:u w:val="single"/>
          <w:lang w:eastAsia="ru-RU"/>
        </w:rPr>
      </w:pPr>
    </w:p>
    <w:p w:rsidR="001500B1" w:rsidRPr="00A95C5C" w:rsidRDefault="001500B1" w:rsidP="006F3612">
      <w:pPr>
        <w:spacing w:after="0" w:line="240" w:lineRule="auto"/>
        <w:ind w:firstLine="567"/>
        <w:textAlignment w:val="baseline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A95C5C">
        <w:rPr>
          <w:rFonts w:eastAsia="Times New Roman"/>
          <w:b/>
          <w:i/>
          <w:sz w:val="28"/>
          <w:szCs w:val="28"/>
          <w:u w:val="single"/>
          <w:lang w:eastAsia="ru-RU"/>
        </w:rPr>
        <w:t>Воспитатель: Болатаева М.А.</w:t>
      </w:r>
    </w:p>
    <w:p w:rsidR="006F3612" w:rsidRPr="00E554DB" w:rsidRDefault="006F3612" w:rsidP="006F3612">
      <w:pPr>
        <w:spacing w:after="0" w:line="240" w:lineRule="auto"/>
        <w:ind w:firstLine="567"/>
        <w:textAlignment w:val="baseline"/>
        <w:rPr>
          <w:rFonts w:eastAsia="Times New Roman"/>
          <w:i/>
          <w:sz w:val="28"/>
          <w:szCs w:val="28"/>
          <w:lang w:eastAsia="ru-RU"/>
        </w:rPr>
      </w:pPr>
    </w:p>
    <w:p w:rsidR="001500B1" w:rsidRDefault="00275E48" w:rsidP="006F3612">
      <w:pPr>
        <w:spacing w:after="0" w:line="240" w:lineRule="auto"/>
        <w:ind w:firstLine="567"/>
        <w:textAlignment w:val="baseline"/>
        <w:rPr>
          <w:rFonts w:cs="Arial"/>
          <w:i/>
          <w:sz w:val="28"/>
          <w:szCs w:val="28"/>
          <w:shd w:val="clear" w:color="auto" w:fill="FFFFFF"/>
        </w:rPr>
      </w:pPr>
      <w:r w:rsidRPr="00A95C5C">
        <w:rPr>
          <w:rFonts w:eastAsia="Times New Roman"/>
          <w:b/>
          <w:i/>
          <w:sz w:val="28"/>
          <w:szCs w:val="28"/>
          <w:u w:val="single"/>
          <w:lang w:eastAsia="ru-RU"/>
        </w:rPr>
        <w:t>Проблема:</w:t>
      </w:r>
      <w:r w:rsidRPr="00E554DB">
        <w:rPr>
          <w:rFonts w:eastAsia="Times New Roman"/>
          <w:i/>
          <w:sz w:val="28"/>
          <w:szCs w:val="28"/>
          <w:lang w:eastAsia="ru-RU"/>
        </w:rPr>
        <w:t xml:space="preserve"> «</w:t>
      </w:r>
      <w:r w:rsidRPr="00E554DB">
        <w:rPr>
          <w:rFonts w:cs="Arial"/>
          <w:i/>
          <w:sz w:val="28"/>
          <w:szCs w:val="28"/>
          <w:shd w:val="clear" w:color="auto" w:fill="FFFFFF"/>
        </w:rPr>
        <w:t>Установление сотрудничества ДОУ и семьи в вопросах воспитания детей и расширения форм работы с родителями; для систематического общения с детьми, близкого контакта с родителями, организации совместной работы в триаде «семья – ребёнок  – детский сад».</w:t>
      </w:r>
    </w:p>
    <w:p w:rsidR="00A95C5C" w:rsidRDefault="00A95C5C" w:rsidP="006F3612">
      <w:pPr>
        <w:spacing w:after="0" w:line="240" w:lineRule="auto"/>
        <w:ind w:firstLine="567"/>
        <w:textAlignment w:val="baseline"/>
        <w:rPr>
          <w:rFonts w:cs="Arial"/>
          <w:i/>
          <w:sz w:val="28"/>
          <w:szCs w:val="28"/>
          <w:shd w:val="clear" w:color="auto" w:fill="FFFFFF"/>
        </w:rPr>
      </w:pPr>
    </w:p>
    <w:p w:rsidR="00A95C5C" w:rsidRDefault="00275E48" w:rsidP="00A95C5C">
      <w:pPr>
        <w:spacing w:after="0" w:line="240" w:lineRule="auto"/>
        <w:textAlignment w:val="baseline"/>
        <w:rPr>
          <w:rFonts w:cs="Arial"/>
          <w:i/>
          <w:sz w:val="28"/>
          <w:szCs w:val="28"/>
          <w:shd w:val="clear" w:color="auto" w:fill="FFFFFF"/>
        </w:rPr>
      </w:pPr>
      <w:r w:rsidRPr="00A95C5C">
        <w:rPr>
          <w:rFonts w:cs="Arial"/>
          <w:b/>
          <w:i/>
          <w:sz w:val="28"/>
          <w:szCs w:val="28"/>
          <w:u w:val="single"/>
          <w:shd w:val="clear" w:color="auto" w:fill="FFFFFF"/>
        </w:rPr>
        <w:t>Образовательная область:</w:t>
      </w:r>
      <w:r w:rsidRPr="00E554DB">
        <w:rPr>
          <w:rFonts w:cs="Arial"/>
          <w:i/>
          <w:sz w:val="28"/>
          <w:szCs w:val="28"/>
          <w:shd w:val="clear" w:color="auto" w:fill="FFFFFF"/>
        </w:rPr>
        <w:t xml:space="preserve"> «Социально – коммуникативное развитие»</w:t>
      </w:r>
    </w:p>
    <w:p w:rsidR="00A95C5C" w:rsidRPr="00A95C5C" w:rsidRDefault="00A95C5C" w:rsidP="00A95C5C">
      <w:pPr>
        <w:spacing w:after="0" w:line="240" w:lineRule="auto"/>
        <w:textAlignment w:val="baseline"/>
        <w:rPr>
          <w:rFonts w:cs="Arial"/>
          <w:b/>
          <w:i/>
          <w:sz w:val="28"/>
          <w:szCs w:val="28"/>
          <w:u w:val="single"/>
          <w:shd w:val="clear" w:color="auto" w:fill="FFFFFF"/>
        </w:rPr>
      </w:pPr>
    </w:p>
    <w:p w:rsidR="00275E48" w:rsidRDefault="00275E48" w:rsidP="00A95C5C">
      <w:pPr>
        <w:spacing w:after="0" w:line="240" w:lineRule="auto"/>
        <w:textAlignment w:val="baseline"/>
        <w:rPr>
          <w:rFonts w:cs="Arial"/>
          <w:i/>
          <w:sz w:val="28"/>
          <w:szCs w:val="28"/>
          <w:shd w:val="clear" w:color="auto" w:fill="FFFFFF"/>
        </w:rPr>
      </w:pPr>
      <w:r w:rsidRPr="00A95C5C">
        <w:rPr>
          <w:rFonts w:cs="Arial"/>
          <w:b/>
          <w:i/>
          <w:sz w:val="28"/>
          <w:szCs w:val="28"/>
          <w:u w:val="single"/>
          <w:shd w:val="clear" w:color="auto" w:fill="FFFFFF"/>
        </w:rPr>
        <w:t>Тема:</w:t>
      </w:r>
      <w:r w:rsidRPr="00E554DB">
        <w:rPr>
          <w:rFonts w:cs="Arial"/>
          <w:i/>
          <w:sz w:val="28"/>
          <w:szCs w:val="28"/>
          <w:shd w:val="clear" w:color="auto" w:fill="FFFFFF"/>
        </w:rPr>
        <w:t xml:space="preserve"> «Радость общения»</w:t>
      </w:r>
    </w:p>
    <w:p w:rsidR="006F3612" w:rsidRPr="00E554DB" w:rsidRDefault="006F3612" w:rsidP="006F3612">
      <w:pPr>
        <w:spacing w:after="0" w:line="240" w:lineRule="auto"/>
        <w:ind w:firstLine="567"/>
        <w:textAlignment w:val="baseline"/>
        <w:rPr>
          <w:rFonts w:cs="Arial"/>
          <w:i/>
          <w:sz w:val="28"/>
          <w:szCs w:val="28"/>
          <w:shd w:val="clear" w:color="auto" w:fill="FFFFFF"/>
        </w:rPr>
      </w:pPr>
    </w:p>
    <w:p w:rsidR="006F3612" w:rsidRPr="00A95C5C" w:rsidRDefault="00275E48" w:rsidP="00A95C5C">
      <w:pPr>
        <w:spacing w:after="0" w:line="240" w:lineRule="auto"/>
        <w:textAlignment w:val="baseline"/>
        <w:rPr>
          <w:rFonts w:cs="Arial"/>
          <w:b/>
          <w:i/>
          <w:sz w:val="28"/>
          <w:szCs w:val="28"/>
          <w:u w:val="single"/>
          <w:shd w:val="clear" w:color="auto" w:fill="FFFFFF"/>
        </w:rPr>
      </w:pPr>
      <w:r w:rsidRPr="00A95C5C">
        <w:rPr>
          <w:rFonts w:cs="Arial"/>
          <w:b/>
          <w:i/>
          <w:sz w:val="28"/>
          <w:szCs w:val="28"/>
          <w:u w:val="single"/>
          <w:shd w:val="clear" w:color="auto" w:fill="FFFFFF"/>
        </w:rPr>
        <w:t>Содержание работы:</w:t>
      </w:r>
    </w:p>
    <w:p w:rsidR="006F3612" w:rsidRPr="00A95C5C" w:rsidRDefault="00275E48" w:rsidP="00A95C5C">
      <w:pPr>
        <w:pStyle w:val="a3"/>
        <w:numPr>
          <w:ilvl w:val="0"/>
          <w:numId w:val="18"/>
        </w:numPr>
        <w:spacing w:after="0" w:line="240" w:lineRule="auto"/>
        <w:ind w:left="0" w:firstLine="567"/>
        <w:textAlignment w:val="baseline"/>
        <w:rPr>
          <w:rFonts w:cs="Arial"/>
          <w:i/>
          <w:sz w:val="28"/>
          <w:szCs w:val="28"/>
          <w:shd w:val="clear" w:color="auto" w:fill="FFFFFF"/>
        </w:rPr>
      </w:pPr>
      <w:r w:rsidRPr="00E554DB">
        <w:rPr>
          <w:rFonts w:cs="Arial"/>
          <w:i/>
          <w:sz w:val="28"/>
          <w:szCs w:val="28"/>
        </w:rPr>
        <w:t>информационно – аналитическое обеспечение проекта. Подбор и изучение литературы по проблеме общения.</w:t>
      </w:r>
    </w:p>
    <w:p w:rsidR="00EE1003" w:rsidRPr="00E554DB" w:rsidRDefault="00EE1003" w:rsidP="006F361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 xml:space="preserve">Шипицина Л. М., Защиринская О. В., Воронова А. П. Нилова Т. А. Азбука общения. </w:t>
      </w:r>
    </w:p>
    <w:p w:rsidR="00EE1003" w:rsidRPr="00E554DB" w:rsidRDefault="00EE1003" w:rsidP="006F361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 xml:space="preserve">Дронь А. В. Данилюк О. Л. Взаимодействие ДОУ с родителями дошкольников. </w:t>
      </w:r>
    </w:p>
    <w:p w:rsidR="00EE1003" w:rsidRPr="00E554DB" w:rsidRDefault="00EE1003" w:rsidP="006F361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lastRenderedPageBreak/>
        <w:t xml:space="preserve">Носова Е. А., Швецова Т. Ю. Семья и детский сад. </w:t>
      </w:r>
    </w:p>
    <w:p w:rsidR="00EE1003" w:rsidRPr="006F3612" w:rsidRDefault="00EE1003" w:rsidP="006F361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</w:rPr>
        <w:t>Программа «Детство» под редакцией В.И.Логиновой, Т.И.Бабаевой, Н.А.Ноткиной.</w:t>
      </w:r>
    </w:p>
    <w:p w:rsidR="006F3612" w:rsidRPr="006F3612" w:rsidRDefault="006F3612" w:rsidP="006F3612">
      <w:pPr>
        <w:pStyle w:val="a4"/>
        <w:shd w:val="clear" w:color="auto" w:fill="FFFFFF"/>
        <w:spacing w:before="0" w:beforeAutospacing="0" w:after="0" w:afterAutospacing="0" w:line="315" w:lineRule="atLeast"/>
        <w:ind w:left="567"/>
        <w:jc w:val="both"/>
        <w:rPr>
          <w:rFonts w:asciiTheme="minorHAnsi" w:hAnsiTheme="minorHAnsi" w:cs="Arial"/>
          <w:i/>
          <w:sz w:val="28"/>
          <w:szCs w:val="28"/>
        </w:rPr>
      </w:pPr>
    </w:p>
    <w:p w:rsidR="00A95C5C" w:rsidRDefault="00275E48" w:rsidP="00A95C5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методическое обеспечение проекта. Разработка перспективно</w:t>
      </w:r>
      <w:r w:rsidR="00A95C5C">
        <w:rPr>
          <w:rFonts w:asciiTheme="minorHAnsi" w:hAnsiTheme="minorHAnsi" w:cs="Arial"/>
          <w:i/>
          <w:sz w:val="28"/>
          <w:szCs w:val="28"/>
        </w:rPr>
        <w:t>го плана. Разработка конспектов.</w:t>
      </w:r>
    </w:p>
    <w:p w:rsidR="00A95C5C" w:rsidRDefault="00275E48" w:rsidP="00A95C5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A95C5C">
        <w:rPr>
          <w:rFonts w:asciiTheme="minorHAnsi" w:hAnsiTheme="minorHAnsi" w:cs="Arial"/>
          <w:i/>
          <w:sz w:val="28"/>
          <w:szCs w:val="28"/>
        </w:rPr>
        <w:t>работа с родителями. Повышения педагогических знаний родителей по проблеме общения. Включения родителей в непосредственное общение с детьми.</w:t>
      </w:r>
    </w:p>
    <w:p w:rsidR="00275E48" w:rsidRPr="00A95C5C" w:rsidRDefault="00275E48" w:rsidP="00A95C5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A95C5C">
        <w:rPr>
          <w:rFonts w:asciiTheme="minorHAnsi" w:hAnsiTheme="minorHAnsi" w:cs="Arial"/>
          <w:i/>
          <w:sz w:val="28"/>
          <w:szCs w:val="28"/>
        </w:rPr>
        <w:t>обобщение опыта работы. Подведение итогов проекта.</w:t>
      </w:r>
    </w:p>
    <w:p w:rsidR="00275E48" w:rsidRPr="00A95C5C" w:rsidRDefault="00275E48" w:rsidP="00A95C5C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A95C5C">
        <w:rPr>
          <w:rFonts w:asciiTheme="minorHAnsi" w:hAnsiTheme="minorHAnsi" w:cs="Arial"/>
          <w:b/>
          <w:i/>
          <w:sz w:val="28"/>
          <w:szCs w:val="28"/>
          <w:u w:val="single"/>
        </w:rPr>
        <w:t xml:space="preserve">Результат: </w:t>
      </w:r>
    </w:p>
    <w:p w:rsidR="00A95C5C" w:rsidRDefault="00EE1003" w:rsidP="00A95C5C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составление перспективного плана. Оформление информационных материалов по проблеме. Консультации, наставления для родителей, сюжетно – ролевые игры: «Семья», «День рожденье мамы»</w:t>
      </w:r>
    </w:p>
    <w:p w:rsidR="00EE1003" w:rsidRPr="00A95C5C" w:rsidRDefault="00EE1003" w:rsidP="00A95C5C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A95C5C">
        <w:rPr>
          <w:rFonts w:asciiTheme="minorHAnsi" w:hAnsiTheme="minorHAnsi" w:cs="Arial"/>
          <w:i/>
          <w:sz w:val="28"/>
          <w:szCs w:val="28"/>
        </w:rPr>
        <w:t>показ открытых мероприятий. Разработка материалов. Индивидуальные консультации с родителями.</w:t>
      </w:r>
    </w:p>
    <w:p w:rsidR="00EE1003" w:rsidRDefault="00EE1003" w:rsidP="00A95C5C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Обобщение опыта работы. Оценка эффективности проведенной работы.</w:t>
      </w:r>
    </w:p>
    <w:p w:rsidR="00A95C5C" w:rsidRPr="00A95C5C" w:rsidRDefault="00A95C5C" w:rsidP="00A95C5C">
      <w:pPr>
        <w:pStyle w:val="a4"/>
        <w:shd w:val="clear" w:color="auto" w:fill="FFFFFF"/>
        <w:spacing w:before="0" w:beforeAutospacing="0" w:after="0" w:afterAutospacing="0" w:line="315" w:lineRule="atLeast"/>
        <w:ind w:left="567"/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p w:rsidR="00A95C5C" w:rsidRPr="00A95C5C" w:rsidRDefault="00EE1003" w:rsidP="00A95C5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A95C5C">
        <w:rPr>
          <w:rFonts w:asciiTheme="minorHAnsi" w:hAnsiTheme="minorHAnsi" w:cs="Arial"/>
          <w:b/>
          <w:i/>
          <w:sz w:val="28"/>
          <w:szCs w:val="28"/>
          <w:u w:val="single"/>
        </w:rPr>
        <w:t>Итоги освоения содержания детьми на конец учебного года:</w:t>
      </w:r>
    </w:p>
    <w:p w:rsidR="00275E48" w:rsidRPr="00E554DB" w:rsidRDefault="00275E48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Повышение родительской компетентности в вопросах формирования п</w:t>
      </w:r>
      <w:r w:rsidR="00EE1003" w:rsidRPr="00E554DB">
        <w:rPr>
          <w:rFonts w:asciiTheme="minorHAnsi" w:hAnsiTheme="minorHAnsi" w:cs="Arial"/>
          <w:i/>
          <w:sz w:val="28"/>
          <w:szCs w:val="28"/>
        </w:rPr>
        <w:t>ознавательного интереса у детей.</w:t>
      </w:r>
    </w:p>
    <w:p w:rsidR="00275E48" w:rsidRPr="00E554DB" w:rsidRDefault="00275E48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Адекватно используют вербальные и невербальные средства общения, владеют диалогической речью и конструктивными способа</w:t>
      </w:r>
      <w:r w:rsidR="00EE1003" w:rsidRPr="00E554DB">
        <w:rPr>
          <w:rFonts w:asciiTheme="minorHAnsi" w:hAnsiTheme="minorHAnsi" w:cs="Arial"/>
          <w:i/>
          <w:sz w:val="28"/>
          <w:szCs w:val="28"/>
        </w:rPr>
        <w:t>ми взаимодействия друг с другом.</w:t>
      </w:r>
    </w:p>
    <w:p w:rsidR="00275E48" w:rsidRPr="00E554DB" w:rsidRDefault="00275E48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Способны изменять стиль общения в зависимости</w:t>
      </w:r>
      <w:r w:rsidR="00EE1003" w:rsidRPr="00E554DB">
        <w:rPr>
          <w:rFonts w:asciiTheme="minorHAnsi" w:hAnsiTheme="minorHAnsi" w:cs="Arial"/>
          <w:i/>
          <w:sz w:val="28"/>
          <w:szCs w:val="28"/>
        </w:rPr>
        <w:t xml:space="preserve"> от ситуации.</w:t>
      </w:r>
    </w:p>
    <w:p w:rsidR="00792BF8" w:rsidRPr="00E554DB" w:rsidRDefault="00275E48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 xml:space="preserve">Проявление устойчивого познавательного интереса к истории своей семьи, детского сада. </w:t>
      </w:r>
    </w:p>
    <w:p w:rsidR="00C43D1D" w:rsidRPr="00E554DB" w:rsidRDefault="00C43D1D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</w:rPr>
        <w:t xml:space="preserve">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людям;  </w:t>
      </w:r>
    </w:p>
    <w:p w:rsidR="00C43D1D" w:rsidRPr="00E554DB" w:rsidRDefault="00C43D1D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</w:rPr>
        <w:t>ориентируется на известные</w:t>
      </w:r>
      <w:r w:rsidRPr="00E554DB">
        <w:rPr>
          <w:rFonts w:asciiTheme="minorHAnsi" w:hAnsiTheme="minorHAnsi"/>
          <w:i/>
          <w:sz w:val="28"/>
          <w:szCs w:val="28"/>
        </w:rPr>
        <w:sym w:font="Symbol" w:char="F02D"/>
      </w:r>
      <w:r w:rsidRPr="00E554DB">
        <w:rPr>
          <w:rFonts w:asciiTheme="minorHAnsi" w:hAnsiTheme="minorHAnsi"/>
          <w:i/>
          <w:sz w:val="28"/>
          <w:szCs w:val="28"/>
        </w:rPr>
        <w:t xml:space="preserve"> общепринятые нормы и правила культуры поведения в контактах со  взрослыми и сверстниками;</w:t>
      </w:r>
    </w:p>
    <w:p w:rsidR="006F3612" w:rsidRDefault="00C43D1D" w:rsidP="00A95C5C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rPr>
          <w:rFonts w:asciiTheme="minorHAnsi" w:hAnsiTheme="minorHAnsi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</w:rPr>
        <w:t>проявляет любовь к родителям,</w:t>
      </w:r>
      <w:r w:rsidRPr="00E554DB">
        <w:rPr>
          <w:rFonts w:asciiTheme="minorHAnsi" w:hAnsiTheme="minorHAnsi"/>
          <w:i/>
          <w:sz w:val="28"/>
          <w:szCs w:val="28"/>
        </w:rPr>
        <w:sym w:font="Symbol" w:char="F02D"/>
      </w:r>
      <w:r w:rsidRPr="00E554DB">
        <w:rPr>
          <w:rFonts w:asciiTheme="minorHAnsi" w:hAnsiTheme="minorHAnsi"/>
          <w:i/>
          <w:sz w:val="28"/>
          <w:szCs w:val="28"/>
        </w:rPr>
        <w:t xml:space="preserve"> уважение к воспитателям, интересуется жизнью семьи и детского сада;  в общении со сверстниками</w:t>
      </w:r>
      <w:r w:rsidRPr="00E554DB">
        <w:rPr>
          <w:rFonts w:asciiTheme="minorHAnsi" w:hAnsiTheme="minorHAnsi"/>
          <w:i/>
          <w:sz w:val="28"/>
          <w:szCs w:val="28"/>
        </w:rPr>
        <w:sym w:font="Symbol" w:char="F02D"/>
      </w:r>
      <w:r w:rsidRPr="00E554DB">
        <w:rPr>
          <w:rFonts w:asciiTheme="minorHAnsi" w:hAnsiTheme="minorHAnsi"/>
          <w:i/>
          <w:sz w:val="28"/>
          <w:szCs w:val="28"/>
        </w:rPr>
        <w:t xml:space="preserve"> дружелюбен, доброжелателен, умеет принимать общий замысел, договариваться, вносить предложения, соблюдает общие правила в </w:t>
      </w:r>
      <w:r w:rsidR="00A95C5C">
        <w:rPr>
          <w:rFonts w:asciiTheme="minorHAnsi" w:hAnsiTheme="minorHAnsi"/>
          <w:i/>
          <w:sz w:val="28"/>
          <w:szCs w:val="28"/>
        </w:rPr>
        <w:t>игре и совместной деятельности.</w:t>
      </w:r>
    </w:p>
    <w:p w:rsidR="00A95C5C" w:rsidRDefault="00A95C5C" w:rsidP="00A95C5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</w:p>
    <w:p w:rsidR="00A95C5C" w:rsidRDefault="00A95C5C" w:rsidP="00A95C5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</w:p>
    <w:p w:rsidR="00A95C5C" w:rsidRDefault="00A95C5C" w:rsidP="00A95C5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</w:p>
    <w:p w:rsidR="00A95C5C" w:rsidRDefault="00A95C5C" w:rsidP="00A95C5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</w:p>
    <w:p w:rsidR="00A95C5C" w:rsidRPr="00A95C5C" w:rsidRDefault="00A95C5C" w:rsidP="00A95C5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sz w:val="28"/>
          <w:szCs w:val="28"/>
        </w:rPr>
      </w:pPr>
    </w:p>
    <w:p w:rsidR="00D42EA4" w:rsidRPr="00A95C5C" w:rsidRDefault="00EE1003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A95C5C">
        <w:rPr>
          <w:rFonts w:asciiTheme="minorHAnsi" w:hAnsiTheme="minorHAnsi" w:cs="Arial"/>
          <w:b/>
          <w:i/>
          <w:sz w:val="28"/>
          <w:szCs w:val="28"/>
          <w:u w:val="single"/>
        </w:rPr>
        <w:t>Воспитатель: Волохова Н.А.</w:t>
      </w:r>
    </w:p>
    <w:p w:rsidR="00EE1003" w:rsidRPr="00E554DB" w:rsidRDefault="00EE1003" w:rsidP="00A95C5C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A95C5C">
        <w:rPr>
          <w:rFonts w:asciiTheme="minorHAnsi" w:hAnsiTheme="minorHAnsi" w:cs="Arial"/>
          <w:b/>
          <w:i/>
          <w:sz w:val="28"/>
          <w:szCs w:val="28"/>
          <w:u w:val="single"/>
        </w:rPr>
        <w:t>Проблема:</w:t>
      </w:r>
      <w:r w:rsidRPr="00E554DB">
        <w:rPr>
          <w:rFonts w:asciiTheme="minorHAnsi" w:hAnsiTheme="minorHAnsi" w:cs="Arial"/>
          <w:i/>
          <w:sz w:val="28"/>
          <w:szCs w:val="28"/>
        </w:rPr>
        <w:t xml:space="preserve"> </w:t>
      </w:r>
      <w:r w:rsidR="00C64AE2" w:rsidRPr="00E554DB">
        <w:rPr>
          <w:rStyle w:val="apple-converted-space"/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 </w:t>
      </w:r>
      <w:r w:rsidR="00C64AE2" w:rsidRPr="00E554DB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Повышение  мотивации дошкольников в формировании элементарных математических представлений посредством использования развивающих игр.</w:t>
      </w:r>
    </w:p>
    <w:p w:rsidR="00D42EA4" w:rsidRPr="00E554DB" w:rsidRDefault="00D42EA4" w:rsidP="00A95C5C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hAnsiTheme="minorHAnsi" w:cs="Arial"/>
          <w:i/>
          <w:sz w:val="28"/>
          <w:szCs w:val="28"/>
        </w:rPr>
      </w:pPr>
      <w:r w:rsidRPr="00A95C5C">
        <w:rPr>
          <w:rFonts w:asciiTheme="minorHAnsi" w:hAnsiTheme="minorHAnsi" w:cs="Arial"/>
          <w:b/>
          <w:i/>
          <w:sz w:val="28"/>
          <w:szCs w:val="28"/>
          <w:u w:val="single"/>
        </w:rPr>
        <w:t>Образовательная область:</w:t>
      </w:r>
      <w:r w:rsidRPr="00E554DB">
        <w:rPr>
          <w:rFonts w:asciiTheme="minorHAnsi" w:hAnsiTheme="minorHAnsi" w:cs="Arial"/>
          <w:i/>
          <w:sz w:val="28"/>
          <w:szCs w:val="28"/>
        </w:rPr>
        <w:t xml:space="preserve"> «Познавательное развитие»</w:t>
      </w:r>
    </w:p>
    <w:p w:rsidR="00D42EA4" w:rsidRPr="00E554DB" w:rsidRDefault="00D42EA4" w:rsidP="006F3612">
      <w:pPr>
        <w:pStyle w:val="a4"/>
        <w:shd w:val="clear" w:color="auto" w:fill="FFFFFF"/>
        <w:spacing w:before="225" w:beforeAutospacing="0" w:after="0" w:afterAutospacing="0" w:line="315" w:lineRule="atLeast"/>
        <w:ind w:firstLine="567"/>
        <w:jc w:val="both"/>
        <w:rPr>
          <w:rFonts w:asciiTheme="minorHAnsi" w:hAnsiTheme="minorHAnsi"/>
          <w:i/>
          <w:sz w:val="28"/>
          <w:szCs w:val="28"/>
          <w:bdr w:val="none" w:sz="0" w:space="0" w:color="auto" w:frame="1"/>
        </w:rPr>
      </w:pPr>
      <w:r w:rsidRPr="00A95C5C">
        <w:rPr>
          <w:rFonts w:asciiTheme="minorHAnsi" w:hAnsiTheme="minorHAnsi" w:cs="Arial"/>
          <w:b/>
          <w:i/>
          <w:sz w:val="28"/>
          <w:szCs w:val="28"/>
          <w:u w:val="single"/>
        </w:rPr>
        <w:t>Тема:</w:t>
      </w:r>
      <w:r w:rsidRPr="00E554DB">
        <w:rPr>
          <w:rFonts w:asciiTheme="minorHAnsi" w:hAnsiTheme="minorHAnsi" w:cs="Arial"/>
          <w:i/>
          <w:sz w:val="28"/>
          <w:szCs w:val="28"/>
        </w:rPr>
        <w:t xml:space="preserve"> </w:t>
      </w: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«Использование развивающих игр при формировании элементарных математических представлений у дошкольников»</w:t>
      </w:r>
    </w:p>
    <w:p w:rsidR="00A95C5C" w:rsidRPr="00A95C5C" w:rsidRDefault="00D42EA4" w:rsidP="00A95C5C">
      <w:pPr>
        <w:pStyle w:val="a4"/>
        <w:shd w:val="clear" w:color="auto" w:fill="FFFFFF"/>
        <w:spacing w:before="225" w:beforeAutospacing="0" w:after="0" w:afterAutospacing="0" w:line="315" w:lineRule="atLeast"/>
        <w:jc w:val="both"/>
        <w:rPr>
          <w:rFonts w:asciiTheme="minorHAnsi" w:hAnsiTheme="minorHAnsi"/>
          <w:b/>
          <w:i/>
          <w:sz w:val="28"/>
          <w:szCs w:val="28"/>
          <w:u w:val="single"/>
          <w:bdr w:val="none" w:sz="0" w:space="0" w:color="auto" w:frame="1"/>
        </w:rPr>
      </w:pPr>
      <w:r w:rsidRPr="00A95C5C">
        <w:rPr>
          <w:rFonts w:asciiTheme="minorHAnsi" w:hAnsiTheme="minorHAnsi"/>
          <w:b/>
          <w:i/>
          <w:sz w:val="28"/>
          <w:szCs w:val="28"/>
          <w:u w:val="single"/>
          <w:bdr w:val="none" w:sz="0" w:space="0" w:color="auto" w:frame="1"/>
        </w:rPr>
        <w:t>Содержание работы:</w:t>
      </w:r>
    </w:p>
    <w:p w:rsidR="006F3612" w:rsidRPr="00A95C5C" w:rsidRDefault="00EE1003" w:rsidP="00A95C5C">
      <w:pPr>
        <w:pStyle w:val="a4"/>
        <w:numPr>
          <w:ilvl w:val="0"/>
          <w:numId w:val="34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Проанализировать психолого-педагогическую литературу по данной проблеме.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Программа </w:t>
      </w:r>
      <w:r w:rsidRPr="00E554DB">
        <w:rPr>
          <w:rFonts w:asciiTheme="minorHAnsi" w:hAnsiTheme="minorHAnsi"/>
          <w:i/>
          <w:sz w:val="28"/>
          <w:szCs w:val="28"/>
        </w:rPr>
        <w:t>«Детство» под редакцией В.И.Логиновой, Т.И.Бабаевой, Н.А.Ноткиной.</w:t>
      </w:r>
    </w:p>
    <w:p w:rsidR="00EE1003" w:rsidRPr="00E554DB" w:rsidRDefault="00D42EA4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«Ориентировка в пространстве» </w:t>
      </w:r>
      <w:r w:rsidR="00EE1003"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Т. Мусейнова 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«Сюжетно – дидактические игры </w:t>
      </w:r>
      <w:r w:rsidR="00D42EA4"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с математическим содержанием»  </w:t>
      </w: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А. А. Смоленцева.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«Сенсорное воспитание» - Э. Пилюгина.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«Играем в числа» - серия пособий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Б. Б. Финкельнтейн. «Давайте вместе поиграем». Ко</w:t>
      </w:r>
      <w:r w:rsidR="00D42EA4"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мплект игр с блоками Дьенеша. </w:t>
      </w: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 xml:space="preserve"> 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В. П. Новикова, Л. И. Тихонова "Развивающие игры и занятия с палочками Кюизенера. Раздаточный материал" от 3 до 7 лет</w:t>
      </w:r>
    </w:p>
    <w:p w:rsidR="00EE1003" w:rsidRPr="00E554DB" w:rsidRDefault="00EE1003" w:rsidP="006F361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Т. А. Фалькович, Л. П. Барылкина «Формирование математических представлений»</w:t>
      </w:r>
    </w:p>
    <w:p w:rsidR="00A87F5D" w:rsidRPr="00E554DB" w:rsidRDefault="00A87F5D" w:rsidP="006F3612">
      <w:pPr>
        <w:pStyle w:val="a4"/>
        <w:spacing w:before="0" w:beforeAutospacing="0" w:after="0" w:afterAutospacing="0" w:line="312" w:lineRule="atLeast"/>
        <w:ind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</w:p>
    <w:p w:rsidR="006F3612" w:rsidRPr="00A95C5C" w:rsidRDefault="00EE1003" w:rsidP="00A95C5C">
      <w:pPr>
        <w:pStyle w:val="a4"/>
        <w:numPr>
          <w:ilvl w:val="0"/>
          <w:numId w:val="34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Дать общую характеристику содержания понятия «формирование элементарных математических представлений</w:t>
      </w:r>
    </w:p>
    <w:p w:rsidR="006F3612" w:rsidRPr="00A95C5C" w:rsidRDefault="00EE1003" w:rsidP="00A95C5C">
      <w:pPr>
        <w:pStyle w:val="a4"/>
        <w:numPr>
          <w:ilvl w:val="0"/>
          <w:numId w:val="34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Исследовать эффективность использования игровых приемов в процессе формирования элементарных математических представлений у дошкольников.</w:t>
      </w:r>
    </w:p>
    <w:p w:rsidR="00EE1003" w:rsidRPr="00E554DB" w:rsidRDefault="00EE1003" w:rsidP="006F3612">
      <w:pPr>
        <w:pStyle w:val="a4"/>
        <w:numPr>
          <w:ilvl w:val="0"/>
          <w:numId w:val="34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/>
          <w:i/>
          <w:sz w:val="28"/>
          <w:szCs w:val="28"/>
          <w:bdr w:val="none" w:sz="0" w:space="0" w:color="auto" w:frame="1"/>
        </w:rPr>
        <w:t>Разработать картотеку игр по формированию элементарных математических представлений.</w:t>
      </w:r>
    </w:p>
    <w:p w:rsidR="00A87F5D" w:rsidRPr="00A95C5C" w:rsidRDefault="00A87F5D" w:rsidP="006F3612">
      <w:pPr>
        <w:pStyle w:val="a4"/>
        <w:spacing w:before="0" w:beforeAutospacing="0" w:after="0" w:afterAutospacing="0" w:line="312" w:lineRule="atLeast"/>
        <w:ind w:firstLine="567"/>
        <w:textAlignment w:val="baseline"/>
        <w:rPr>
          <w:rFonts w:asciiTheme="minorHAnsi" w:hAnsiTheme="minorHAnsi" w:cs="Helvetica"/>
          <w:b/>
          <w:i/>
          <w:sz w:val="28"/>
          <w:szCs w:val="28"/>
          <w:u w:val="single"/>
        </w:rPr>
      </w:pPr>
    </w:p>
    <w:p w:rsidR="006F3612" w:rsidRPr="00A95C5C" w:rsidRDefault="00D42EA4" w:rsidP="00A95C5C">
      <w:pPr>
        <w:pStyle w:val="a4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b/>
          <w:i/>
          <w:sz w:val="28"/>
          <w:szCs w:val="28"/>
          <w:u w:val="single"/>
        </w:rPr>
      </w:pPr>
      <w:r w:rsidRPr="00A95C5C">
        <w:rPr>
          <w:rFonts w:asciiTheme="minorHAnsi" w:hAnsiTheme="minorHAnsi" w:cs="Helvetica"/>
          <w:b/>
          <w:i/>
          <w:sz w:val="28"/>
          <w:szCs w:val="28"/>
          <w:u w:val="single"/>
        </w:rPr>
        <w:t>Результат:</w:t>
      </w:r>
    </w:p>
    <w:p w:rsidR="00D42EA4" w:rsidRPr="00E554DB" w:rsidRDefault="00D42EA4" w:rsidP="006F3612">
      <w:pPr>
        <w:pStyle w:val="a4"/>
        <w:numPr>
          <w:ilvl w:val="0"/>
          <w:numId w:val="36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 w:cs="Helvetica"/>
          <w:i/>
          <w:sz w:val="28"/>
          <w:szCs w:val="28"/>
        </w:rPr>
        <w:t>Составление перспективного плана по математическому развитию. Оформление информационных материалов по программе, консультации для родителей.</w:t>
      </w:r>
    </w:p>
    <w:p w:rsidR="00D42EA4" w:rsidRPr="00E554DB" w:rsidRDefault="00D42EA4" w:rsidP="006F3612">
      <w:pPr>
        <w:pStyle w:val="a4"/>
        <w:numPr>
          <w:ilvl w:val="0"/>
          <w:numId w:val="36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 w:cs="Helvetica"/>
          <w:i/>
          <w:sz w:val="28"/>
          <w:szCs w:val="28"/>
        </w:rPr>
        <w:lastRenderedPageBreak/>
        <w:t>Показ открытых мероприятий. Разработка материалов по теме. Проведение дидактических игр: «Не ошибись», «Сложи предмет из геометрических фигур»</w:t>
      </w:r>
      <w:r w:rsidR="006446AF" w:rsidRPr="00E554DB">
        <w:rPr>
          <w:rFonts w:asciiTheme="minorHAnsi" w:hAnsiTheme="minorHAnsi" w:cs="Helvetica"/>
          <w:i/>
          <w:sz w:val="28"/>
          <w:szCs w:val="28"/>
        </w:rPr>
        <w:t>, сюжетно – ролевые игры: «Магазин игрушек», «Прогулка в лес».</w:t>
      </w:r>
    </w:p>
    <w:p w:rsidR="006446AF" w:rsidRPr="00E554DB" w:rsidRDefault="006446AF" w:rsidP="006F3612">
      <w:pPr>
        <w:pStyle w:val="a4"/>
        <w:numPr>
          <w:ilvl w:val="0"/>
          <w:numId w:val="36"/>
        </w:numPr>
        <w:spacing w:before="0" w:beforeAutospacing="0" w:after="0" w:afterAutospacing="0" w:line="312" w:lineRule="atLeast"/>
        <w:ind w:left="0" w:firstLine="567"/>
        <w:textAlignment w:val="baseline"/>
        <w:rPr>
          <w:rFonts w:asciiTheme="minorHAnsi" w:hAnsiTheme="minorHAnsi" w:cs="Helvetica"/>
          <w:i/>
          <w:sz w:val="28"/>
          <w:szCs w:val="28"/>
        </w:rPr>
      </w:pPr>
      <w:r w:rsidRPr="00E554DB">
        <w:rPr>
          <w:rFonts w:asciiTheme="minorHAnsi" w:hAnsiTheme="minorHAnsi" w:cs="Helvetica"/>
          <w:i/>
          <w:sz w:val="28"/>
          <w:szCs w:val="28"/>
        </w:rPr>
        <w:t>Обобщение опыта работы, оценка эффективности работы.</w:t>
      </w:r>
    </w:p>
    <w:p w:rsidR="00A87F5D" w:rsidRPr="00A95C5C" w:rsidRDefault="00A87F5D" w:rsidP="006F3612">
      <w:pPr>
        <w:pStyle w:val="a4"/>
        <w:spacing w:before="0" w:beforeAutospacing="0" w:after="0" w:afterAutospacing="0" w:line="312" w:lineRule="atLeast"/>
        <w:ind w:firstLine="567"/>
        <w:textAlignment w:val="baseline"/>
        <w:rPr>
          <w:rFonts w:asciiTheme="minorHAnsi" w:hAnsiTheme="minorHAnsi" w:cs="Helvetica"/>
          <w:b/>
          <w:i/>
          <w:sz w:val="28"/>
          <w:szCs w:val="28"/>
          <w:u w:val="single"/>
        </w:rPr>
      </w:pPr>
    </w:p>
    <w:p w:rsidR="006446AF" w:rsidRPr="00A95C5C" w:rsidRDefault="006446AF" w:rsidP="00A95C5C">
      <w:pPr>
        <w:pStyle w:val="a4"/>
        <w:spacing w:before="0" w:beforeAutospacing="0" w:after="0" w:afterAutospacing="0" w:line="312" w:lineRule="atLeast"/>
        <w:textAlignment w:val="baseline"/>
        <w:rPr>
          <w:rFonts w:asciiTheme="minorHAnsi" w:hAnsiTheme="minorHAnsi" w:cs="Helvetica"/>
          <w:b/>
          <w:i/>
          <w:sz w:val="28"/>
          <w:szCs w:val="28"/>
          <w:u w:val="single"/>
        </w:rPr>
      </w:pPr>
      <w:r w:rsidRPr="00A95C5C">
        <w:rPr>
          <w:rFonts w:asciiTheme="minorHAnsi" w:hAnsiTheme="minorHAnsi" w:cs="Helvetica"/>
          <w:b/>
          <w:i/>
          <w:sz w:val="28"/>
          <w:szCs w:val="28"/>
          <w:u w:val="single"/>
        </w:rPr>
        <w:t>Итоги освоения содержания детьми на конец учебного года:</w:t>
      </w:r>
    </w:p>
    <w:p w:rsidR="00C64AE2" w:rsidRPr="00E554DB" w:rsidRDefault="00C64AE2" w:rsidP="006F3612">
      <w:pPr>
        <w:pStyle w:val="a4"/>
        <w:numPr>
          <w:ilvl w:val="0"/>
          <w:numId w:val="37"/>
        </w:numPr>
        <w:shd w:val="clear" w:color="auto" w:fill="FFFFFF"/>
        <w:spacing w:before="150" w:beforeAutospacing="0" w:after="0" w:afterAutospacing="0" w:line="332" w:lineRule="atLeast"/>
        <w:ind w:left="0" w:firstLine="567"/>
        <w:rPr>
          <w:rFonts w:asciiTheme="minorHAnsi" w:hAnsiTheme="minorHAnsi"/>
          <w:i/>
          <w:color w:val="000000"/>
          <w:sz w:val="28"/>
          <w:szCs w:val="28"/>
        </w:rPr>
      </w:pPr>
      <w:r w:rsidRPr="00E554DB">
        <w:rPr>
          <w:rFonts w:asciiTheme="minorHAnsi" w:hAnsiTheme="minorHAnsi"/>
          <w:i/>
          <w:color w:val="000000"/>
          <w:sz w:val="28"/>
          <w:szCs w:val="28"/>
        </w:rPr>
        <w:t>Использование дидактических игр на занятиях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детей.</w:t>
      </w:r>
    </w:p>
    <w:p w:rsidR="00C64AE2" w:rsidRPr="00E554DB" w:rsidRDefault="00C64AE2" w:rsidP="006F3612">
      <w:pPr>
        <w:pStyle w:val="a4"/>
        <w:numPr>
          <w:ilvl w:val="0"/>
          <w:numId w:val="37"/>
        </w:numPr>
        <w:shd w:val="clear" w:color="auto" w:fill="FFFFFF"/>
        <w:spacing w:before="150" w:beforeAutospacing="0" w:after="0" w:afterAutospacing="0" w:line="332" w:lineRule="atLeast"/>
        <w:ind w:left="0" w:firstLine="567"/>
        <w:rPr>
          <w:rFonts w:asciiTheme="minorHAnsi" w:hAnsiTheme="minorHAnsi"/>
          <w:i/>
          <w:color w:val="000000"/>
          <w:sz w:val="28"/>
          <w:szCs w:val="28"/>
        </w:rPr>
      </w:pPr>
      <w:r w:rsidRPr="00E554DB">
        <w:rPr>
          <w:rFonts w:asciiTheme="minorHAnsi" w:hAnsiTheme="minorHAnsi"/>
          <w:i/>
          <w:color w:val="000000"/>
          <w:sz w:val="28"/>
          <w:szCs w:val="28"/>
        </w:rPr>
        <w:t>Благодаря игровым приемам у детей повышается интерес к занятию, что также способствует усвоению материала.</w:t>
      </w:r>
    </w:p>
    <w:p w:rsidR="00C64AE2" w:rsidRPr="00E554DB" w:rsidRDefault="00C64AE2" w:rsidP="006F3612">
      <w:pPr>
        <w:pStyle w:val="a4"/>
        <w:numPr>
          <w:ilvl w:val="0"/>
          <w:numId w:val="37"/>
        </w:numPr>
        <w:shd w:val="clear" w:color="auto" w:fill="FFFFFF"/>
        <w:spacing w:before="150" w:beforeAutospacing="0" w:after="0" w:afterAutospacing="0" w:line="332" w:lineRule="atLeast"/>
        <w:ind w:left="0" w:firstLine="567"/>
        <w:rPr>
          <w:rFonts w:asciiTheme="minorHAnsi" w:hAnsiTheme="minorHAnsi"/>
          <w:i/>
          <w:color w:val="000000"/>
          <w:sz w:val="28"/>
          <w:szCs w:val="28"/>
        </w:rPr>
      </w:pPr>
      <w:r w:rsidRPr="00E554DB">
        <w:rPr>
          <w:rFonts w:asciiTheme="minorHAnsi" w:hAnsiTheme="minorHAnsi"/>
          <w:i/>
          <w:color w:val="000000"/>
          <w:sz w:val="28"/>
          <w:szCs w:val="28"/>
        </w:rPr>
        <w:t>Дидактические игры дают большой заряд положительных эмоций, помогают детям закрепить и расширить знания по математике</w:t>
      </w:r>
    </w:p>
    <w:p w:rsidR="00691E06" w:rsidRDefault="00691E06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i/>
          <w:color w:val="000000"/>
          <w:sz w:val="28"/>
          <w:szCs w:val="28"/>
        </w:rPr>
      </w:pPr>
    </w:p>
    <w:p w:rsidR="006F3612" w:rsidRPr="00E554DB" w:rsidRDefault="006F3612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i/>
          <w:color w:val="000000"/>
          <w:sz w:val="28"/>
          <w:szCs w:val="28"/>
        </w:rPr>
      </w:pPr>
    </w:p>
    <w:p w:rsidR="006F3612" w:rsidRPr="006F3612" w:rsidRDefault="00691E06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b/>
          <w:i/>
          <w:color w:val="000000"/>
          <w:sz w:val="32"/>
          <w:szCs w:val="32"/>
          <w:u w:val="single"/>
        </w:rPr>
      </w:pPr>
      <w:r w:rsidRPr="006F3612">
        <w:rPr>
          <w:rFonts w:asciiTheme="minorHAnsi" w:hAnsiTheme="minorHAnsi"/>
          <w:b/>
          <w:i/>
          <w:color w:val="000000"/>
          <w:sz w:val="32"/>
          <w:szCs w:val="32"/>
          <w:u w:val="single"/>
        </w:rPr>
        <w:t>7. Наши достижения.</w:t>
      </w:r>
    </w:p>
    <w:p w:rsidR="00691E06" w:rsidRPr="00E554DB" w:rsidRDefault="00691E06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i/>
          <w:color w:val="000000"/>
          <w:sz w:val="28"/>
          <w:szCs w:val="28"/>
        </w:rPr>
      </w:pPr>
      <w:r w:rsidRPr="00E554DB">
        <w:rPr>
          <w:rFonts w:asciiTheme="minorHAnsi" w:hAnsiTheme="minorHAnsi"/>
          <w:i/>
          <w:color w:val="000000"/>
          <w:sz w:val="28"/>
          <w:szCs w:val="28"/>
        </w:rPr>
        <w:t>На данный период больших достижений мы не совершили, но в ближайшее время обещаем наверстать упущенное.</w:t>
      </w:r>
    </w:p>
    <w:p w:rsidR="00691E06" w:rsidRDefault="00691E06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b/>
          <w:i/>
          <w:color w:val="000000"/>
          <w:sz w:val="32"/>
          <w:szCs w:val="32"/>
          <w:u w:val="single"/>
        </w:rPr>
      </w:pPr>
    </w:p>
    <w:p w:rsidR="006F3612" w:rsidRPr="006F3612" w:rsidRDefault="006F3612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b/>
          <w:i/>
          <w:color w:val="000000"/>
          <w:sz w:val="32"/>
          <w:szCs w:val="32"/>
          <w:u w:val="single"/>
        </w:rPr>
      </w:pPr>
    </w:p>
    <w:p w:rsidR="00691E06" w:rsidRPr="006F3612" w:rsidRDefault="00691E06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Theme="minorHAnsi" w:hAnsiTheme="minorHAnsi"/>
          <w:b/>
          <w:i/>
          <w:color w:val="000000"/>
          <w:sz w:val="32"/>
          <w:szCs w:val="32"/>
          <w:u w:val="single"/>
        </w:rPr>
      </w:pPr>
      <w:r w:rsidRPr="006F3612">
        <w:rPr>
          <w:rFonts w:asciiTheme="minorHAnsi" w:hAnsiTheme="minorHAnsi"/>
          <w:b/>
          <w:i/>
          <w:color w:val="000000"/>
          <w:sz w:val="32"/>
          <w:szCs w:val="32"/>
          <w:u w:val="single"/>
        </w:rPr>
        <w:t>8. Пожелания на новый учебный год:</w:t>
      </w:r>
    </w:p>
    <w:p w:rsidR="00691E06" w:rsidRPr="00E554DB" w:rsidRDefault="00691E06" w:rsidP="006F3612">
      <w:pPr>
        <w:pStyle w:val="a4"/>
        <w:numPr>
          <w:ilvl w:val="0"/>
          <w:numId w:val="42"/>
        </w:numPr>
        <w:shd w:val="clear" w:color="auto" w:fill="FFFFFF"/>
        <w:spacing w:before="225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</w:t>
      </w:r>
      <w:r w:rsidR="00E554DB" w:rsidRPr="00E554DB">
        <w:rPr>
          <w:rFonts w:asciiTheme="minorHAnsi" w:hAnsiTheme="minorHAnsi" w:cs="Arial"/>
          <w:i/>
          <w:sz w:val="28"/>
          <w:szCs w:val="28"/>
        </w:rPr>
        <w:t>.</w:t>
      </w:r>
    </w:p>
    <w:p w:rsidR="00691E06" w:rsidRPr="00E554DB" w:rsidRDefault="00691E06" w:rsidP="006F3612">
      <w:pPr>
        <w:pStyle w:val="a4"/>
        <w:numPr>
          <w:ilvl w:val="0"/>
          <w:numId w:val="42"/>
        </w:numPr>
        <w:shd w:val="clear" w:color="auto" w:fill="FFFFFF"/>
        <w:spacing w:before="225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691E06" w:rsidRPr="00E554DB" w:rsidRDefault="00E554DB" w:rsidP="006F3612">
      <w:pPr>
        <w:pStyle w:val="a4"/>
        <w:numPr>
          <w:ilvl w:val="0"/>
          <w:numId w:val="42"/>
        </w:numPr>
        <w:shd w:val="clear" w:color="auto" w:fill="FFFFFF"/>
        <w:spacing w:before="225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Создать сайт для родителей, чтобы они были больше осведомлены о жизни детского сада.</w:t>
      </w:r>
    </w:p>
    <w:p w:rsidR="00E554DB" w:rsidRPr="00E554DB" w:rsidRDefault="00E554DB" w:rsidP="006F3612">
      <w:pPr>
        <w:pStyle w:val="a4"/>
        <w:numPr>
          <w:ilvl w:val="0"/>
          <w:numId w:val="42"/>
        </w:numPr>
        <w:shd w:val="clear" w:color="auto" w:fill="FFFFFF"/>
        <w:spacing w:before="225" w:beforeAutospacing="0" w:after="0" w:afterAutospacing="0" w:line="315" w:lineRule="atLeast"/>
        <w:ind w:left="0" w:firstLine="567"/>
        <w:jc w:val="both"/>
        <w:rPr>
          <w:rFonts w:asciiTheme="minorHAnsi" w:hAnsiTheme="minorHAnsi" w:cs="Arial"/>
          <w:i/>
          <w:sz w:val="28"/>
          <w:szCs w:val="28"/>
        </w:rPr>
      </w:pPr>
      <w:r w:rsidRPr="00E554DB">
        <w:rPr>
          <w:rFonts w:asciiTheme="minorHAnsi" w:hAnsiTheme="minorHAnsi" w:cs="Arial"/>
          <w:i/>
          <w:sz w:val="28"/>
          <w:szCs w:val="28"/>
        </w:rPr>
        <w:t>Принимать участие в различных конкурсах, как республиканских, так и всероссийских.</w:t>
      </w:r>
    </w:p>
    <w:p w:rsidR="00691E06" w:rsidRDefault="00691E06" w:rsidP="006F3612">
      <w:pPr>
        <w:pStyle w:val="a4"/>
        <w:shd w:val="clear" w:color="auto" w:fill="FFFFFF"/>
        <w:spacing w:before="150" w:beforeAutospacing="0" w:after="0" w:afterAutospacing="0" w:line="332" w:lineRule="atLeast"/>
        <w:ind w:firstLine="567"/>
        <w:rPr>
          <w:rFonts w:ascii="Verdana" w:hAnsi="Verdana"/>
          <w:color w:val="000000"/>
          <w:sz w:val="20"/>
          <w:szCs w:val="20"/>
        </w:rPr>
      </w:pPr>
    </w:p>
    <w:p w:rsidR="00EE1003" w:rsidRPr="00EE1003" w:rsidRDefault="00EE1003" w:rsidP="00EE1003">
      <w:pPr>
        <w:pStyle w:val="a4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asciiTheme="minorHAnsi" w:hAnsiTheme="minorHAnsi" w:cs="Arial"/>
        </w:rPr>
      </w:pPr>
    </w:p>
    <w:sectPr w:rsidR="00EE1003" w:rsidRPr="00EE1003" w:rsidSect="00A95C5C">
      <w:footerReference w:type="default" r:id="rId8"/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87" w:rsidRDefault="00A35187" w:rsidP="00A95C5C">
      <w:pPr>
        <w:spacing w:after="0" w:line="240" w:lineRule="auto"/>
      </w:pPr>
      <w:r>
        <w:separator/>
      </w:r>
    </w:p>
  </w:endnote>
  <w:endnote w:type="continuationSeparator" w:id="1">
    <w:p w:rsidR="00A35187" w:rsidRDefault="00A35187" w:rsidP="00A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8956"/>
      <w:docPartObj>
        <w:docPartGallery w:val="Page Numbers (Bottom of Page)"/>
        <w:docPartUnique/>
      </w:docPartObj>
    </w:sdtPr>
    <w:sdtContent>
      <w:p w:rsidR="00A95C5C" w:rsidRDefault="006471FC">
        <w:pPr>
          <w:pStyle w:val="a9"/>
          <w:jc w:val="center"/>
        </w:pPr>
        <w:fldSimple w:instr=" PAGE   \* MERGEFORMAT ">
          <w:r w:rsidR="00B37158">
            <w:rPr>
              <w:noProof/>
            </w:rPr>
            <w:t>7</w:t>
          </w:r>
        </w:fldSimple>
      </w:p>
    </w:sdtContent>
  </w:sdt>
  <w:p w:rsidR="00A95C5C" w:rsidRDefault="00A95C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87" w:rsidRDefault="00A35187" w:rsidP="00A95C5C">
      <w:pPr>
        <w:spacing w:after="0" w:line="240" w:lineRule="auto"/>
      </w:pPr>
      <w:r>
        <w:separator/>
      </w:r>
    </w:p>
  </w:footnote>
  <w:footnote w:type="continuationSeparator" w:id="1">
    <w:p w:rsidR="00A35187" w:rsidRDefault="00A35187" w:rsidP="00A9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2C8"/>
    <w:multiLevelType w:val="hybridMultilevel"/>
    <w:tmpl w:val="EF7A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AC5"/>
    <w:multiLevelType w:val="hybridMultilevel"/>
    <w:tmpl w:val="C1B83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26FED"/>
    <w:multiLevelType w:val="hybridMultilevel"/>
    <w:tmpl w:val="382E9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15A3"/>
    <w:multiLevelType w:val="hybridMultilevel"/>
    <w:tmpl w:val="64686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67EF9"/>
    <w:multiLevelType w:val="hybridMultilevel"/>
    <w:tmpl w:val="F2F2B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1605E"/>
    <w:multiLevelType w:val="hybridMultilevel"/>
    <w:tmpl w:val="90D6D4C4"/>
    <w:lvl w:ilvl="0" w:tplc="E1FE5C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AE7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32A9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E806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2431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289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F459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101A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CFD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5B4622C"/>
    <w:multiLevelType w:val="hybridMultilevel"/>
    <w:tmpl w:val="DEAAE1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873CD"/>
    <w:multiLevelType w:val="hybridMultilevel"/>
    <w:tmpl w:val="7F8200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3F7EF4"/>
    <w:multiLevelType w:val="hybridMultilevel"/>
    <w:tmpl w:val="F4169BB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C395C37"/>
    <w:multiLevelType w:val="hybridMultilevel"/>
    <w:tmpl w:val="F5D0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317B8"/>
    <w:multiLevelType w:val="hybridMultilevel"/>
    <w:tmpl w:val="2182D7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9015CA"/>
    <w:multiLevelType w:val="hybridMultilevel"/>
    <w:tmpl w:val="48DCA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0A314E"/>
    <w:multiLevelType w:val="hybridMultilevel"/>
    <w:tmpl w:val="90BA97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D59D2"/>
    <w:multiLevelType w:val="hybridMultilevel"/>
    <w:tmpl w:val="2E0A9E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5B6D98"/>
    <w:multiLevelType w:val="hybridMultilevel"/>
    <w:tmpl w:val="30B052FC"/>
    <w:lvl w:ilvl="0" w:tplc="69C41A38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2DF0"/>
    <w:multiLevelType w:val="hybridMultilevel"/>
    <w:tmpl w:val="2EB6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D58F0"/>
    <w:multiLevelType w:val="hybridMultilevel"/>
    <w:tmpl w:val="991C35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3737CD"/>
    <w:multiLevelType w:val="hybridMultilevel"/>
    <w:tmpl w:val="008A0BA4"/>
    <w:lvl w:ilvl="0" w:tplc="AA88AF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56F27E7"/>
    <w:multiLevelType w:val="hybridMultilevel"/>
    <w:tmpl w:val="0604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C54C9"/>
    <w:multiLevelType w:val="hybridMultilevel"/>
    <w:tmpl w:val="CFF0E8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2F09A0"/>
    <w:multiLevelType w:val="hybridMultilevel"/>
    <w:tmpl w:val="039A8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A120CB1"/>
    <w:multiLevelType w:val="hybridMultilevel"/>
    <w:tmpl w:val="9F78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66A04"/>
    <w:multiLevelType w:val="hybridMultilevel"/>
    <w:tmpl w:val="CEB4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0463F"/>
    <w:multiLevelType w:val="hybridMultilevel"/>
    <w:tmpl w:val="57A81A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3D4413"/>
    <w:multiLevelType w:val="hybridMultilevel"/>
    <w:tmpl w:val="ACC0EC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AE7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32A9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E806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2431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289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F459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101A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ECFD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4641601C"/>
    <w:multiLevelType w:val="multilevel"/>
    <w:tmpl w:val="DBD0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EE4A76"/>
    <w:multiLevelType w:val="hybridMultilevel"/>
    <w:tmpl w:val="A9629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AA293D"/>
    <w:multiLevelType w:val="hybridMultilevel"/>
    <w:tmpl w:val="77602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4439C2"/>
    <w:multiLevelType w:val="hybridMultilevel"/>
    <w:tmpl w:val="05ACEDA6"/>
    <w:lvl w:ilvl="0" w:tplc="AA88AF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1F1425A"/>
    <w:multiLevelType w:val="hybridMultilevel"/>
    <w:tmpl w:val="0566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E7C3D"/>
    <w:multiLevelType w:val="hybridMultilevel"/>
    <w:tmpl w:val="27428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CD0566"/>
    <w:multiLevelType w:val="hybridMultilevel"/>
    <w:tmpl w:val="9E4063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D1E8E"/>
    <w:multiLevelType w:val="hybridMultilevel"/>
    <w:tmpl w:val="BACA75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4B41107"/>
    <w:multiLevelType w:val="hybridMultilevel"/>
    <w:tmpl w:val="FD02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D7785"/>
    <w:multiLevelType w:val="hybridMultilevel"/>
    <w:tmpl w:val="6C846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AE5D9C"/>
    <w:multiLevelType w:val="hybridMultilevel"/>
    <w:tmpl w:val="87B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01A34"/>
    <w:multiLevelType w:val="hybridMultilevel"/>
    <w:tmpl w:val="0A70B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0E3413"/>
    <w:multiLevelType w:val="hybridMultilevel"/>
    <w:tmpl w:val="F3C0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694334"/>
    <w:multiLevelType w:val="hybridMultilevel"/>
    <w:tmpl w:val="A85EBA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0234FA0"/>
    <w:multiLevelType w:val="hybridMultilevel"/>
    <w:tmpl w:val="DB54B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4902AD"/>
    <w:multiLevelType w:val="hybridMultilevel"/>
    <w:tmpl w:val="C5DE721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>
    <w:nsid w:val="73B54951"/>
    <w:multiLevelType w:val="multilevel"/>
    <w:tmpl w:val="F15E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8E2DDC"/>
    <w:multiLevelType w:val="hybridMultilevel"/>
    <w:tmpl w:val="3C501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0429B"/>
    <w:multiLevelType w:val="hybridMultilevel"/>
    <w:tmpl w:val="CC3A7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91D0ED7"/>
    <w:multiLevelType w:val="hybridMultilevel"/>
    <w:tmpl w:val="1EE6A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8961E4"/>
    <w:multiLevelType w:val="hybridMultilevel"/>
    <w:tmpl w:val="87B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736A0"/>
    <w:multiLevelType w:val="hybridMultilevel"/>
    <w:tmpl w:val="70AE4D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8"/>
  </w:num>
  <w:num w:numId="3">
    <w:abstractNumId w:val="43"/>
  </w:num>
  <w:num w:numId="4">
    <w:abstractNumId w:val="23"/>
  </w:num>
  <w:num w:numId="5">
    <w:abstractNumId w:val="5"/>
  </w:num>
  <w:num w:numId="6">
    <w:abstractNumId w:val="24"/>
  </w:num>
  <w:num w:numId="7">
    <w:abstractNumId w:val="27"/>
  </w:num>
  <w:num w:numId="8">
    <w:abstractNumId w:val="20"/>
  </w:num>
  <w:num w:numId="9">
    <w:abstractNumId w:val="7"/>
  </w:num>
  <w:num w:numId="10">
    <w:abstractNumId w:val="10"/>
  </w:num>
  <w:num w:numId="11">
    <w:abstractNumId w:val="40"/>
  </w:num>
  <w:num w:numId="12">
    <w:abstractNumId w:val="0"/>
  </w:num>
  <w:num w:numId="13">
    <w:abstractNumId w:val="44"/>
  </w:num>
  <w:num w:numId="14">
    <w:abstractNumId w:val="4"/>
  </w:num>
  <w:num w:numId="15">
    <w:abstractNumId w:val="21"/>
  </w:num>
  <w:num w:numId="16">
    <w:abstractNumId w:val="29"/>
  </w:num>
  <w:num w:numId="17">
    <w:abstractNumId w:val="2"/>
  </w:num>
  <w:num w:numId="18">
    <w:abstractNumId w:val="34"/>
  </w:num>
  <w:num w:numId="19">
    <w:abstractNumId w:val="13"/>
  </w:num>
  <w:num w:numId="20">
    <w:abstractNumId w:val="14"/>
  </w:num>
  <w:num w:numId="21">
    <w:abstractNumId w:val="3"/>
  </w:num>
  <w:num w:numId="22">
    <w:abstractNumId w:val="18"/>
  </w:num>
  <w:num w:numId="23">
    <w:abstractNumId w:val="42"/>
  </w:num>
  <w:num w:numId="24">
    <w:abstractNumId w:val="39"/>
  </w:num>
  <w:num w:numId="25">
    <w:abstractNumId w:val="11"/>
  </w:num>
  <w:num w:numId="26">
    <w:abstractNumId w:val="6"/>
  </w:num>
  <w:num w:numId="27">
    <w:abstractNumId w:val="30"/>
  </w:num>
  <w:num w:numId="28">
    <w:abstractNumId w:val="45"/>
  </w:num>
  <w:num w:numId="29">
    <w:abstractNumId w:val="41"/>
  </w:num>
  <w:num w:numId="30">
    <w:abstractNumId w:val="1"/>
  </w:num>
  <w:num w:numId="31">
    <w:abstractNumId w:val="26"/>
  </w:num>
  <w:num w:numId="32">
    <w:abstractNumId w:val="33"/>
  </w:num>
  <w:num w:numId="33">
    <w:abstractNumId w:val="22"/>
  </w:num>
  <w:num w:numId="34">
    <w:abstractNumId w:val="46"/>
  </w:num>
  <w:num w:numId="35">
    <w:abstractNumId w:val="16"/>
  </w:num>
  <w:num w:numId="36">
    <w:abstractNumId w:val="19"/>
  </w:num>
  <w:num w:numId="37">
    <w:abstractNumId w:val="38"/>
  </w:num>
  <w:num w:numId="38">
    <w:abstractNumId w:val="35"/>
  </w:num>
  <w:num w:numId="39">
    <w:abstractNumId w:val="37"/>
  </w:num>
  <w:num w:numId="40">
    <w:abstractNumId w:val="25"/>
  </w:num>
  <w:num w:numId="41">
    <w:abstractNumId w:val="9"/>
  </w:num>
  <w:num w:numId="42">
    <w:abstractNumId w:val="15"/>
  </w:num>
  <w:num w:numId="43">
    <w:abstractNumId w:val="32"/>
  </w:num>
  <w:num w:numId="44">
    <w:abstractNumId w:val="17"/>
  </w:num>
  <w:num w:numId="45">
    <w:abstractNumId w:val="28"/>
  </w:num>
  <w:num w:numId="46">
    <w:abstractNumId w:val="36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92BF8"/>
    <w:rsid w:val="00041216"/>
    <w:rsid w:val="001500B1"/>
    <w:rsid w:val="00166B44"/>
    <w:rsid w:val="00275E48"/>
    <w:rsid w:val="00322293"/>
    <w:rsid w:val="00325B7B"/>
    <w:rsid w:val="00342EF4"/>
    <w:rsid w:val="004F23A3"/>
    <w:rsid w:val="004F30F6"/>
    <w:rsid w:val="005C4563"/>
    <w:rsid w:val="005D1133"/>
    <w:rsid w:val="005D4D22"/>
    <w:rsid w:val="006446AF"/>
    <w:rsid w:val="006471FC"/>
    <w:rsid w:val="00674D7E"/>
    <w:rsid w:val="00691E06"/>
    <w:rsid w:val="006F3612"/>
    <w:rsid w:val="00792BF8"/>
    <w:rsid w:val="00921207"/>
    <w:rsid w:val="00A35187"/>
    <w:rsid w:val="00A87F5D"/>
    <w:rsid w:val="00A95C5C"/>
    <w:rsid w:val="00B37158"/>
    <w:rsid w:val="00B716B2"/>
    <w:rsid w:val="00C070DA"/>
    <w:rsid w:val="00C43D1D"/>
    <w:rsid w:val="00C64AE2"/>
    <w:rsid w:val="00C97E7A"/>
    <w:rsid w:val="00D42EA4"/>
    <w:rsid w:val="00DE50CB"/>
    <w:rsid w:val="00DF4E76"/>
    <w:rsid w:val="00E554DB"/>
    <w:rsid w:val="00E83D64"/>
    <w:rsid w:val="00EA000D"/>
    <w:rsid w:val="00EC5BA0"/>
    <w:rsid w:val="00EE1003"/>
    <w:rsid w:val="00F9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5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3D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E1003"/>
  </w:style>
  <w:style w:type="paragraph" w:styleId="a7">
    <w:name w:val="header"/>
    <w:basedOn w:val="a"/>
    <w:link w:val="a8"/>
    <w:uiPriority w:val="99"/>
    <w:semiHidden/>
    <w:unhideWhenUsed/>
    <w:rsid w:val="00A9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5C5C"/>
  </w:style>
  <w:style w:type="paragraph" w:styleId="a9">
    <w:name w:val="footer"/>
    <w:basedOn w:val="a"/>
    <w:link w:val="aa"/>
    <w:uiPriority w:val="99"/>
    <w:unhideWhenUsed/>
    <w:rsid w:val="00A9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6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407C-009A-4C0C-BFBE-B7B5A7F6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8</cp:revision>
  <cp:lastPrinted>2015-05-18T18:53:00Z</cp:lastPrinted>
  <dcterms:created xsi:type="dcterms:W3CDTF">2015-05-15T14:35:00Z</dcterms:created>
  <dcterms:modified xsi:type="dcterms:W3CDTF">2015-11-11T02:13:00Z</dcterms:modified>
</cp:coreProperties>
</file>