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61" w:rsidRPr="005E2161" w:rsidRDefault="005E2161" w:rsidP="005E2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61">
        <w:rPr>
          <w:rFonts w:ascii="Times New Roman" w:hAnsi="Times New Roman" w:cs="Times New Roman"/>
          <w:b/>
          <w:sz w:val="24"/>
          <w:szCs w:val="24"/>
        </w:rPr>
        <w:t>Паспорт тематического проекта</w:t>
      </w:r>
    </w:p>
    <w:p w:rsidR="005E2161" w:rsidRPr="005E2161" w:rsidRDefault="005E2161" w:rsidP="005E21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25"/>
        <w:gridCol w:w="1701"/>
        <w:gridCol w:w="3685"/>
        <w:gridCol w:w="3260"/>
      </w:tblGrid>
      <w:tr w:rsidR="005E2161" w:rsidRPr="005E2161" w:rsidTr="008C519E">
        <w:trPr>
          <w:trHeight w:val="254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     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E2161" w:rsidRPr="005E2161" w:rsidTr="008C519E">
        <w:trPr>
          <w:trHeight w:val="42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по  сказке  «Теремок »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Проблемное поле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Недостаточность эмоционального и речевого общения ребенка с близкими людьми. А ведь речь является главным средством общения людей. Известно, что интеллектуальное развитие ребенка зависит от уровня его речевого развития. Именно развитие речи влияет на формирование личности и характера ребенка. А самая благодатная почва, имеющая неограниченные развивающие и воспитывающие возможности – это сказка.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Познавательно-творческий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       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       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Язык сказок отличается большой живописностью: в нем много метких сравнений, эпитетов, образных выражений, диалогов, песенок, ритмических повторов, которые помогают ребенку запомнить сказку. 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 и коммуникативных способностей детей дошкольного возраста через сказку «Теремок», воспитание любви и интереса к сказке, как средству формирования положительных взаимоотношений между детьми и познания окружающего мира</w:t>
            </w:r>
            <w:r w:rsidR="00AF4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знания о диких  животных.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2. Обогащение и активизация словаря детей.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речевой активности детей. 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мелкой моторики рук с использованием ритмической и пальчиковой гимнастики.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воображения и творческих способностей.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Развивать коммуникативные способности детей, формировать эмоциональный контакт педагогов с детьми через совместную деятельность.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7. Воспитывать интерес к сказке, как средству формирования речи.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Гипотеза проекта 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Мы предположили, что приобщение детей к сказке, совершенствует ум ребёнка, помогает овладеть речью, познавать окружающий мир, развивает устойчивый интерес к сказке. Образные, яркие выражения, сравнения, «сказочные» языковые средства способствуют развитию выразительности речи. 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проектной деятельности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1. Подбор тематических иллюстраций по теме «Теремок». 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картотеки с речевыми материалами (стихи, загадки, песни о сказках и сказочных героях).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3. Разработка конспектов непосредственно образовательной деятельности по теме проекта.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4.Оформление выставки творческих работ «Теремок».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презентации о ходе и результатах проекта. 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сюжетно-ролевых, дидактических, театрализованных игр. </w:t>
            </w:r>
          </w:p>
          <w:p w:rsidR="005E2161" w:rsidRPr="002F07BF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B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утренней гимнастики, занятий по физическому воспитанию, прогулок с элементами игр из сказок;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Подвижные игры: «Мишка-мишка», «Лиса и зайцы», «Зайка», «Карусель».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сказочных персонажей в формировании элементарных математических понятий, в математических дидактических играх.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Использование волшебства в познании окружающего мира (вопросы, создание проблемы).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где живет?», «Найди маму», «Вкладыши с животными», «</w:t>
            </w:r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», лото «Угадай сказку», домино «Дикие животные».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Беседы: «О диких животных», «Как правильно вести себя в театре».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картинам о животных леса и их детёнышах.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русской народной сказки «Теремок».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животных, чтение сказок «Теремок», «Рукавичка», чтение </w:t>
            </w:r>
            <w:proofErr w:type="spell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стихотворений о животных.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Лепка: Пряники для героев сказки «Теремок».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Аппликация: «Теремок».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Конструирование: «Теремок».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деятельность: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Драматизация русской народной сказки «Теремок».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 «Теремок».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 по сказке «Теремок». </w:t>
            </w:r>
          </w:p>
        </w:tc>
      </w:tr>
      <w:tr w:rsidR="005E2161" w:rsidRPr="005E2161" w:rsidTr="008C519E">
        <w:trPr>
          <w:trHeight w:val="2164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технические ресурсы, необходимые для выполнения проекта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Ширма для театра, ноутбук, проектор, экран, телевизор, дидактические игры, магнитофон, аудиозаписи.</w:t>
            </w:r>
            <w:proofErr w:type="gramEnd"/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Дети, воспитатель.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Этот проект значим для всех его участников: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Дети: получение новых знаний, проявление творческой активности в процессе выполнения продуктивной деятельности.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 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2F07BF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- п</w:t>
            </w:r>
            <w:r w:rsidRPr="002F07BF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одготовительный.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реализации проекта, оборудование и оснащение педагогического процесса, создание информационной базы, разработка конспектов непосредственно образовательной деятельности по теме проекта, вовлечь родителей в реализацию проекта.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с родителями и детьми: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-консультация «Роль сказки в воспитании детей»;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-наглядно-информационное сотрудничество «Что и как читать дома детям», «Учим стихи вместе с детьми».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-помощь в изготовлении костюмов для спектакля «Кто, кто в теремочке живёт?» </w:t>
            </w:r>
          </w:p>
          <w:p w:rsidR="005E2161" w:rsidRPr="002F07BF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этап - о</w:t>
            </w:r>
            <w:r w:rsidRPr="002F07BF">
              <w:rPr>
                <w:rFonts w:ascii="Times New Roman" w:hAnsi="Times New Roman" w:cs="Times New Roman"/>
                <w:b/>
                <w:sz w:val="24"/>
                <w:szCs w:val="24"/>
              </w:rPr>
              <w:t>сновной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основных видах детской деятельности.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этап - з</w:t>
            </w:r>
            <w:r w:rsidRPr="002F07BF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аключительный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«Кто, кто в теремочке живёт?»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деятельности по проекту.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vMerge w:val="restart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Перспективное планирование образовательного процесса         </w:t>
            </w:r>
          </w:p>
        </w:tc>
      </w:tr>
      <w:tr w:rsidR="005E2161" w:rsidRPr="005E2161" w:rsidTr="008C519E">
        <w:trPr>
          <w:trHeight w:val="838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5E2161" w:rsidRPr="005E2161" w:rsidTr="008C519E">
        <w:trPr>
          <w:trHeight w:val="94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«Теремок»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Цель:  Формировать правильную осанку, обогащать опыт детей при выполнении общеразвивающих и основных движений. Воспитывать любовь к русскому народному творчеству. </w:t>
            </w: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качеств;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детей;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воспитанников потребности в двигательной активности и физическом 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совершенствовании</w:t>
            </w:r>
          </w:p>
        </w:tc>
      </w:tr>
      <w:tr w:rsidR="005E2161" w:rsidRPr="005E2161" w:rsidTr="008C519E">
        <w:trPr>
          <w:trHeight w:val="94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«Мишка-мишка».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E21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ориентироваться в пространстве, избегать столкновений; двигаться в общей игровой ситуации.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«Лиса и зайцы»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двигаться врассыпную, двигаться в соответствии с текстом, развивать ориентировку в пространстве, ловкость</w:t>
            </w:r>
            <w:r w:rsidRPr="005E2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Cs/>
                <w:sz w:val="24"/>
                <w:szCs w:val="24"/>
              </w:rPr>
              <w:t>«Зайка»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Цель: Развивать у детей умение</w:t>
            </w:r>
          </w:p>
          <w:p w:rsidR="002F07BF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 согласовывать движение со словами.</w:t>
            </w:r>
            <w:r w:rsidR="002F07B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подпрыгивании на двух 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proofErr w:type="gram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, нахождении своего места.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 Способствовать развитию речи.</w:t>
            </w: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детей, формирование начальных представлений о здоровом образе жизни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161" w:rsidRPr="005E2161" w:rsidTr="008C519E">
        <w:trPr>
          <w:trHeight w:val="94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«Театр».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у детей реалистические представления о труде людей разных профессий. Расширять представления о труде работников театра. Развивать воображение, мышление, речь, умение совместно развертывать игру, договариваться и обсуждать действия всех играющих.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эмоционально и активно воспринимать сказку, участвовать в игре-драматизации. Вызвать желание использовать слова и выражения из сказки. Учить детей отвечать на вопросы воспитателя.  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русскому народному творчеству.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«Кто где живет?», «Найди маму», «Вкладыши с животными», «</w:t>
            </w:r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», лото «Угадай сказку», домино «Дикие животные». </w:t>
            </w: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Поощрять участие детей в совместных играх. Развивать интерес к различным видам игр.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Пробуждать интерес детей к театрализованной игре, создавать условия для ее проведения.</w:t>
            </w:r>
          </w:p>
        </w:tc>
      </w:tr>
      <w:tr w:rsidR="005E2161" w:rsidRPr="005E2161" w:rsidTr="008C519E">
        <w:trPr>
          <w:trHeight w:val="94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«Как правильно вести себя в театре»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элементарными правилами поведения в детском саду: играть с детьми, не мешая им и не причиняя боль.</w:t>
            </w:r>
          </w:p>
        </w:tc>
      </w:tr>
      <w:tr w:rsidR="005E2161" w:rsidRPr="005E2161" w:rsidTr="008C519E">
        <w:trPr>
          <w:trHeight w:val="94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Занятие по формированию элементарных математических представлений «Пришли гости в теремок»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знание детей о геометрических фигурах (круг, квадрат, треугольник) и их свойствах; учить детей находить знакомые фигуры в окружающей обстановке и предложенных изображениях.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Конструирование «Теремок»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 воспитанников умения сооружать элементарные постройки.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Продолжать учить детей строить домики, используя различный строительный материал (кубики, кирпичики, призмы, делать перекрытия.) Закрепить с детьми знание сказки «Теремок», активизировать в речи слова-признаки: (большой, маленький, широкий, узкий). Закрепить название строительного материала, цвета, размер.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мелкую моторику рук, внимание, речь, мышление, сенсорное восприятие.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желание помочь сказочным героям.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Аппликация: «Теремок».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усвоению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знаний и умений воспитанников в различных видах изобразительной деятельности.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детей создавать изображения из нескольких частей (стена, крыша, окно) соблюдая определенную последовательность.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Закреплять знания геометрических фигур.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навыки аккуратного наклеивания.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развитие; развитие познавательно-исследовательской и продуктивной деятельности; формирование целостной картины мира, формирование элементарных математических представлений, кругозора детей.</w:t>
            </w:r>
          </w:p>
        </w:tc>
      </w:tr>
      <w:tr w:rsidR="005E2161" w:rsidRPr="005E2161" w:rsidTr="008C519E">
        <w:trPr>
          <w:trHeight w:val="4031"/>
        </w:trPr>
        <w:tc>
          <w:tcPr>
            <w:tcW w:w="1419" w:type="dxa"/>
            <w:vMerge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Театрализованное занятие по развитию речи русской народной сказки «Теремок» (показ настольного театра)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Цель: развивать диалогическую речь детей, учить слушать воспитателя, понимать заданный вопрос и понятно отвечать на него.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сказки «Кто, кто в теремочке живёт?»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поступки персонажей и события произведения, соотносить их с поведением людей, правильно устанавливать причинно-следственные связи, понимать идейное содержание произведения.  Закрепить знания детей о диких животных посредством инсценированною русской народной сказки «Теремок».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 «Теремок»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выступлении. Повышение уровня речевого развития.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- «Что такое театр? » 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русским народным сказкам</w:t>
            </w:r>
          </w:p>
        </w:tc>
        <w:tc>
          <w:tcPr>
            <w:tcW w:w="3260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омогать детям, доброжелательно общаться друг с другом, поощрять желание зада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вопросы воспитателю и сверстникам; на осно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softHyphen/>
              <w:t>ве обогащения представлений о ближайшем окру</w:t>
            </w:r>
            <w:r w:rsidRPr="005E216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продолжать расширять и активизировать словарный запас детей.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61" w:rsidRPr="005E2161" w:rsidTr="008C519E">
        <w:trPr>
          <w:trHeight w:val="4031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должны: 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проявлять любовь к сказкам и театральной деятельности;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знать различные виды театров и уметь показывать их;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использовать различные средства выразительности;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самостоятельно выбирать сказку, проводить предварительную работу к ее показу, вживаться в свою роль;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активизация у детей познавательной активности, творческих способностей, коммуникативных навыков;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содействие творческому развитию детей;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развитие эмоциональной отзывчивости;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iCs/>
                <w:sz w:val="24"/>
                <w:szCs w:val="24"/>
              </w:rPr>
              <w:t>- гармонизация отношений между взрослыми и детьми.</w:t>
            </w:r>
          </w:p>
        </w:tc>
      </w:tr>
      <w:tr w:rsidR="005E2161" w:rsidRPr="005E2161" w:rsidTr="008C519E">
        <w:trPr>
          <w:trHeight w:val="36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proofErr w:type="spell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1.Дети научились пересказывать сказку, распознавать сказочных героев по иллюстрациям.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2.Дети были участниками драматизации русской народной сказки «Кто, кто в теремочке живёт?»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3. Дети выражают свои мысли, чувства, используя доступные речевые средства.</w:t>
            </w:r>
          </w:p>
          <w:p w:rsidR="005E2161" w:rsidRPr="005E2161" w:rsidRDefault="005E2161" w:rsidP="002F0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4. Дети отображают свои впечатления </w:t>
            </w:r>
            <w:proofErr w:type="gramStart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E216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в творческих работах. </w:t>
            </w:r>
          </w:p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61" w:rsidRPr="005E2161" w:rsidTr="008C519E">
        <w:trPr>
          <w:trHeight w:val="889"/>
        </w:trPr>
        <w:tc>
          <w:tcPr>
            <w:tcW w:w="1419" w:type="dxa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9071" w:type="dxa"/>
            <w:gridSpan w:val="4"/>
            <w:shd w:val="clear" w:color="auto" w:fill="auto"/>
          </w:tcPr>
          <w:p w:rsidR="005E2161" w:rsidRPr="005E2161" w:rsidRDefault="005E2161" w:rsidP="005E2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61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сказки «Кто, кто в теремочке живёт?»</w:t>
            </w:r>
          </w:p>
        </w:tc>
      </w:tr>
    </w:tbl>
    <w:p w:rsidR="006B2CB7" w:rsidRPr="005E2161" w:rsidRDefault="006B2CB7">
      <w:pPr>
        <w:rPr>
          <w:rFonts w:ascii="Times New Roman" w:hAnsi="Times New Roman" w:cs="Times New Roman"/>
          <w:sz w:val="24"/>
          <w:szCs w:val="24"/>
        </w:rPr>
      </w:pPr>
    </w:p>
    <w:sectPr w:rsidR="006B2CB7" w:rsidRPr="005E2161" w:rsidSect="005E21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1"/>
    <w:rsid w:val="002F07BF"/>
    <w:rsid w:val="005E2161"/>
    <w:rsid w:val="006B2CB7"/>
    <w:rsid w:val="00A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2015-11-04T17:17:00Z</dcterms:created>
  <dcterms:modified xsi:type="dcterms:W3CDTF">2015-11-08T12:14:00Z</dcterms:modified>
</cp:coreProperties>
</file>