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0E" w:rsidRDefault="00CB6C0E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6979" cy="806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12178518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80" cy="80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FB7" w:rsidRPr="00CB6C0E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C0E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EE3FB7" w:rsidRPr="00CB6C0E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C0E">
        <w:rPr>
          <w:rFonts w:ascii="Times New Roman" w:hAnsi="Times New Roman" w:cs="Times New Roman"/>
          <w:b/>
        </w:rPr>
        <w:t>средняя общеобразовательная школа №438</w:t>
      </w:r>
    </w:p>
    <w:p w:rsidR="004C5F67" w:rsidRPr="00CB6C0E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C0E">
        <w:rPr>
          <w:rFonts w:ascii="Times New Roman" w:hAnsi="Times New Roman" w:cs="Times New Roman"/>
          <w:b/>
        </w:rPr>
        <w:t>Приморского района</w:t>
      </w:r>
      <w:r w:rsidR="00CB6C0E">
        <w:rPr>
          <w:rFonts w:ascii="Times New Roman" w:hAnsi="Times New Roman" w:cs="Times New Roman"/>
          <w:b/>
        </w:rPr>
        <w:t xml:space="preserve"> </w:t>
      </w:r>
      <w:r w:rsidRPr="00CB6C0E">
        <w:rPr>
          <w:rFonts w:ascii="Times New Roman" w:hAnsi="Times New Roman" w:cs="Times New Roman"/>
          <w:b/>
        </w:rPr>
        <w:t>Санкт-Петербурга</w:t>
      </w:r>
    </w:p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ook w:val="01E0"/>
      </w:tblPr>
      <w:tblGrid>
        <w:gridCol w:w="5148"/>
        <w:gridCol w:w="4767"/>
      </w:tblGrid>
      <w:tr w:rsidR="00EE3FB7" w:rsidTr="00EE3FB7">
        <w:tc>
          <w:tcPr>
            <w:tcW w:w="5148" w:type="dxa"/>
            <w:hideMark/>
          </w:tcPr>
          <w:p w:rsidR="00CB6C0E" w:rsidRPr="0079206C" w:rsidRDefault="00CB6C0E" w:rsidP="00CB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06C">
              <w:rPr>
                <w:rFonts w:ascii="Times New Roman" w:hAnsi="Times New Roman" w:cs="Times New Roman"/>
                <w:b/>
              </w:rPr>
              <w:t>УТВЕРЖДЕН</w:t>
            </w:r>
            <w:r w:rsidR="0079206C" w:rsidRPr="0079206C">
              <w:rPr>
                <w:rFonts w:ascii="Times New Roman" w:hAnsi="Times New Roman" w:cs="Times New Roman"/>
                <w:b/>
              </w:rPr>
              <w:t>А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FB7">
              <w:rPr>
                <w:rFonts w:ascii="Times New Roman" w:hAnsi="Times New Roman" w:cs="Times New Roman"/>
              </w:rPr>
              <w:t>Директор школы: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FB7">
              <w:rPr>
                <w:rFonts w:ascii="Times New Roman" w:hAnsi="Times New Roman" w:cs="Times New Roman"/>
              </w:rPr>
              <w:t>______________ Л</w:t>
            </w:r>
            <w:r>
              <w:rPr>
                <w:rFonts w:ascii="Times New Roman" w:hAnsi="Times New Roman" w:cs="Times New Roman"/>
              </w:rPr>
              <w:t>.</w:t>
            </w:r>
            <w:r w:rsidRPr="00EE3FB7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E3FB7">
              <w:rPr>
                <w:rFonts w:ascii="Times New Roman" w:hAnsi="Times New Roman" w:cs="Times New Roman"/>
              </w:rPr>
              <w:t>Чеплевская</w:t>
            </w:r>
            <w:proofErr w:type="spellEnd"/>
            <w:r w:rsidRPr="00EE3FB7">
              <w:rPr>
                <w:rFonts w:ascii="Times New Roman" w:hAnsi="Times New Roman" w:cs="Times New Roman"/>
              </w:rPr>
              <w:t xml:space="preserve"> 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</w:rPr>
              <w:t>Приказ №_____ от «</w:t>
            </w:r>
            <w:r w:rsidR="004C5F67">
              <w:rPr>
                <w:rFonts w:ascii="Times New Roman" w:hAnsi="Times New Roman" w:cs="Times New Roman"/>
              </w:rPr>
              <w:t>__</w:t>
            </w:r>
            <w:r w:rsidRPr="00EE3FB7">
              <w:rPr>
                <w:rFonts w:ascii="Times New Roman" w:hAnsi="Times New Roman" w:cs="Times New Roman"/>
              </w:rPr>
              <w:t xml:space="preserve">» </w:t>
            </w:r>
            <w:r w:rsidR="00B4457E">
              <w:rPr>
                <w:rFonts w:ascii="Times New Roman" w:hAnsi="Times New Roman" w:cs="Times New Roman"/>
              </w:rPr>
              <w:t>августа</w:t>
            </w:r>
            <w:r w:rsidRPr="00EE3FB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</w:t>
            </w:r>
            <w:r w:rsidR="00B4457E">
              <w:rPr>
                <w:rFonts w:ascii="Times New Roman" w:hAnsi="Times New Roman" w:cs="Times New Roman"/>
              </w:rPr>
              <w:t>4</w:t>
            </w:r>
            <w:r w:rsidRPr="00EE3FB7">
              <w:rPr>
                <w:rFonts w:ascii="Times New Roman" w:hAnsi="Times New Roman" w:cs="Times New Roman"/>
              </w:rPr>
              <w:t xml:space="preserve">г </w:t>
            </w:r>
          </w:p>
          <w:p w:rsidR="00EE3FB7" w:rsidRPr="00EE3FB7" w:rsidRDefault="00EE3FB7" w:rsidP="00EE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hideMark/>
          </w:tcPr>
          <w:p w:rsidR="00CB6C0E" w:rsidRPr="0079206C" w:rsidRDefault="00CB6C0E" w:rsidP="00CB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06C">
              <w:rPr>
                <w:rFonts w:ascii="Times New Roman" w:hAnsi="Times New Roman" w:cs="Times New Roman"/>
                <w:b/>
              </w:rPr>
              <w:t>СОГЛАСОВАН</w:t>
            </w:r>
            <w:r w:rsidR="0079206C" w:rsidRPr="0079206C">
              <w:rPr>
                <w:rFonts w:ascii="Times New Roman" w:hAnsi="Times New Roman" w:cs="Times New Roman"/>
                <w:b/>
              </w:rPr>
              <w:t>А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FB7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FB7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 Л.В. Никитина</w:t>
            </w:r>
          </w:p>
          <w:p w:rsidR="00EE3FB7" w:rsidRPr="00EE3FB7" w:rsidRDefault="00CB6C0E" w:rsidP="00B4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</w:rPr>
              <w:t>«</w:t>
            </w:r>
            <w:r w:rsidR="004C5F67">
              <w:rPr>
                <w:rFonts w:ascii="Times New Roman" w:hAnsi="Times New Roman" w:cs="Times New Roman"/>
              </w:rPr>
              <w:t>__</w:t>
            </w:r>
            <w:r w:rsidRPr="00EE3FB7">
              <w:rPr>
                <w:rFonts w:ascii="Times New Roman" w:hAnsi="Times New Roman" w:cs="Times New Roman"/>
              </w:rPr>
              <w:t xml:space="preserve">» </w:t>
            </w:r>
            <w:r w:rsidR="00B4457E">
              <w:rPr>
                <w:rFonts w:ascii="Times New Roman" w:hAnsi="Times New Roman" w:cs="Times New Roman"/>
              </w:rPr>
              <w:t>августа</w:t>
            </w:r>
            <w:r w:rsidRPr="00EE3FB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</w:t>
            </w:r>
            <w:r w:rsidR="00B4457E">
              <w:rPr>
                <w:rFonts w:ascii="Times New Roman" w:hAnsi="Times New Roman" w:cs="Times New Roman"/>
              </w:rPr>
              <w:t>4</w:t>
            </w:r>
            <w:r w:rsidRPr="00EE3FB7">
              <w:rPr>
                <w:rFonts w:ascii="Times New Roman" w:hAnsi="Times New Roman" w:cs="Times New Roman"/>
              </w:rPr>
              <w:t>г.</w:t>
            </w:r>
          </w:p>
        </w:tc>
      </w:tr>
      <w:tr w:rsidR="00EE3FB7" w:rsidTr="00EE3FB7">
        <w:tc>
          <w:tcPr>
            <w:tcW w:w="5148" w:type="dxa"/>
          </w:tcPr>
          <w:p w:rsidR="00EE3FB7" w:rsidRPr="00EE3FB7" w:rsidRDefault="00EE3FB7" w:rsidP="00EE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FB7" w:rsidRDefault="00CB6C0E" w:rsidP="00EE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9206C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использованию</w:t>
            </w:r>
          </w:p>
          <w:p w:rsidR="00CB6C0E" w:rsidRDefault="00CB6C0E" w:rsidP="00EE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Методическим Советом школы 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Pr="00EE3FB7">
              <w:rPr>
                <w:rFonts w:ascii="Times New Roman" w:hAnsi="Times New Roman" w:cs="Times New Roman"/>
              </w:rPr>
              <w:t>от «</w:t>
            </w:r>
            <w:r w:rsidR="004C5F67">
              <w:rPr>
                <w:rFonts w:ascii="Times New Roman" w:hAnsi="Times New Roman" w:cs="Times New Roman"/>
              </w:rPr>
              <w:t>__</w:t>
            </w:r>
            <w:r w:rsidRPr="00EE3FB7">
              <w:rPr>
                <w:rFonts w:ascii="Times New Roman" w:hAnsi="Times New Roman" w:cs="Times New Roman"/>
              </w:rPr>
              <w:t xml:space="preserve">» </w:t>
            </w:r>
            <w:r w:rsidR="00B4457E">
              <w:rPr>
                <w:rFonts w:ascii="Times New Roman" w:hAnsi="Times New Roman" w:cs="Times New Roman"/>
              </w:rPr>
              <w:t>августа</w:t>
            </w:r>
            <w:r w:rsidRPr="00EE3FB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</w:t>
            </w:r>
            <w:r w:rsidR="00B4457E">
              <w:rPr>
                <w:rFonts w:ascii="Times New Roman" w:hAnsi="Times New Roman" w:cs="Times New Roman"/>
              </w:rPr>
              <w:t>4</w:t>
            </w:r>
            <w:r w:rsidRPr="00EE3FB7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5F67">
              <w:rPr>
                <w:rFonts w:ascii="Times New Roman" w:hAnsi="Times New Roman" w:cs="Times New Roman"/>
              </w:rPr>
              <w:t>_</w:t>
            </w:r>
          </w:p>
          <w:p w:rsidR="00CB6C0E" w:rsidRDefault="00CB6C0E" w:rsidP="00EE3F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6C0E" w:rsidRPr="00EE3FB7" w:rsidRDefault="00CB6C0E" w:rsidP="00EE3F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3FB7" w:rsidRPr="00EE3FB7" w:rsidRDefault="00EE3FB7" w:rsidP="00EE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CB6C0E" w:rsidRPr="0079206C" w:rsidRDefault="00CB6C0E" w:rsidP="00CB6C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206C">
              <w:rPr>
                <w:rFonts w:ascii="Times New Roman" w:hAnsi="Times New Roman" w:cs="Times New Roman"/>
                <w:b/>
              </w:rPr>
              <w:t>РАССМОТРЕН</w:t>
            </w:r>
            <w:r w:rsidR="0079206C" w:rsidRPr="0079206C">
              <w:rPr>
                <w:rFonts w:ascii="Times New Roman" w:hAnsi="Times New Roman" w:cs="Times New Roman"/>
                <w:b/>
              </w:rPr>
              <w:t>А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FB7">
              <w:rPr>
                <w:rFonts w:ascii="Times New Roman" w:hAnsi="Times New Roman" w:cs="Times New Roman"/>
              </w:rPr>
              <w:t>на МО учителей</w:t>
            </w:r>
          </w:p>
          <w:p w:rsidR="00CB6C0E" w:rsidRPr="00EE3FB7" w:rsidRDefault="00024B6D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 классов</w:t>
            </w:r>
          </w:p>
          <w:p w:rsidR="00CB6C0E" w:rsidRPr="00EE3FB7" w:rsidRDefault="00CB6C0E" w:rsidP="00CB6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FB7">
              <w:rPr>
                <w:rFonts w:ascii="Times New Roman" w:hAnsi="Times New Roman" w:cs="Times New Roman"/>
              </w:rPr>
              <w:t>Протокол от «</w:t>
            </w:r>
            <w:r w:rsidR="004C5F67">
              <w:rPr>
                <w:rFonts w:ascii="Times New Roman" w:hAnsi="Times New Roman" w:cs="Times New Roman"/>
              </w:rPr>
              <w:t>__</w:t>
            </w:r>
            <w:r w:rsidRPr="00EE3FB7">
              <w:rPr>
                <w:rFonts w:ascii="Times New Roman" w:hAnsi="Times New Roman" w:cs="Times New Roman"/>
              </w:rPr>
              <w:t xml:space="preserve">» </w:t>
            </w:r>
            <w:r w:rsidR="00B4457E">
              <w:rPr>
                <w:rFonts w:ascii="Times New Roman" w:hAnsi="Times New Roman" w:cs="Times New Roman"/>
              </w:rPr>
              <w:t>августа</w:t>
            </w:r>
            <w:r w:rsidRPr="00EE3FB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</w:t>
            </w:r>
            <w:r w:rsidR="00B4457E">
              <w:rPr>
                <w:rFonts w:ascii="Times New Roman" w:hAnsi="Times New Roman" w:cs="Times New Roman"/>
              </w:rPr>
              <w:t>4</w:t>
            </w:r>
            <w:r w:rsidRPr="00EE3FB7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5F67">
              <w:rPr>
                <w:rFonts w:ascii="Times New Roman" w:hAnsi="Times New Roman" w:cs="Times New Roman"/>
              </w:rPr>
              <w:t>__</w:t>
            </w:r>
          </w:p>
          <w:p w:rsidR="00EE3FB7" w:rsidRPr="00EE3FB7" w:rsidRDefault="00CB6C0E" w:rsidP="0002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B7">
              <w:rPr>
                <w:rFonts w:ascii="Times New Roman" w:hAnsi="Times New Roman" w:cs="Times New Roman"/>
              </w:rPr>
              <w:t>Председатель МО __________ /</w:t>
            </w:r>
            <w:r w:rsidR="00024B6D">
              <w:rPr>
                <w:rFonts w:ascii="Times New Roman" w:hAnsi="Times New Roman" w:cs="Times New Roman"/>
              </w:rPr>
              <w:t>О.В.Медведева</w:t>
            </w:r>
            <w:r w:rsidRPr="00EE3FB7">
              <w:rPr>
                <w:rFonts w:ascii="Times New Roman" w:hAnsi="Times New Roman" w:cs="Times New Roman"/>
              </w:rPr>
              <w:t>/</w:t>
            </w:r>
          </w:p>
        </w:tc>
      </w:tr>
    </w:tbl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B7" w:rsidRDefault="00EE3FB7" w:rsidP="00E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B7" w:rsidRPr="0079206C" w:rsidRDefault="00EE3FB7" w:rsidP="00EE3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06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EE3FB7" w:rsidRDefault="004C5F67" w:rsidP="00EE3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:rsidR="004C5F67" w:rsidRPr="0079206C" w:rsidRDefault="004C5F67" w:rsidP="00EE3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C0D1C">
        <w:rPr>
          <w:rFonts w:ascii="Times New Roman" w:eastAsia="Calibri" w:hAnsi="Times New Roman" w:cs="Times New Roman"/>
          <w:sz w:val="28"/>
          <w:szCs w:val="28"/>
        </w:rPr>
        <w:t>Я познаю мир</w:t>
      </w:r>
      <w:proofErr w:type="gramStart"/>
      <w:r w:rsidR="00FC0D1C">
        <w:rPr>
          <w:rFonts w:ascii="Times New Roman" w:eastAsia="Calibri" w:hAnsi="Times New Roman" w:cs="Times New Roman"/>
          <w:sz w:val="28"/>
          <w:szCs w:val="28"/>
        </w:rPr>
        <w:t>.</w:t>
      </w:r>
      <w:r w:rsidR="00B90EDC">
        <w:rPr>
          <w:rFonts w:ascii="Times New Roman" w:eastAsia="Calibri" w:hAnsi="Times New Roman" w:cs="Times New Roman"/>
          <w:sz w:val="28"/>
          <w:szCs w:val="28"/>
        </w:rPr>
        <w:t>»</w:t>
      </w:r>
      <w:r w:rsidR="00FC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FC0D1C">
        <w:rPr>
          <w:rFonts w:ascii="Times New Roman" w:eastAsia="Calibri" w:hAnsi="Times New Roman" w:cs="Times New Roman"/>
          <w:sz w:val="28"/>
          <w:szCs w:val="28"/>
        </w:rPr>
        <w:t>Экскурсионная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деятельность.</w:t>
      </w:r>
    </w:p>
    <w:p w:rsidR="00CB6C0E" w:rsidRPr="0079206C" w:rsidRDefault="00CB6C0E" w:rsidP="00EE3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06C">
        <w:rPr>
          <w:rFonts w:ascii="Times New Roman" w:eastAsia="Calibri" w:hAnsi="Times New Roman" w:cs="Times New Roman"/>
          <w:b/>
          <w:sz w:val="28"/>
          <w:szCs w:val="28"/>
        </w:rPr>
        <w:t>Уровень:</w:t>
      </w:r>
      <w:r w:rsidRPr="0079206C">
        <w:rPr>
          <w:rFonts w:ascii="Times New Roman" w:eastAsia="Calibri" w:hAnsi="Times New Roman" w:cs="Times New Roman"/>
          <w:sz w:val="28"/>
          <w:szCs w:val="28"/>
        </w:rPr>
        <w:t xml:space="preserve"> базовый</w:t>
      </w:r>
    </w:p>
    <w:p w:rsidR="00736153" w:rsidRPr="00A64827" w:rsidRDefault="00CB6C0E" w:rsidP="0073615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9206C">
        <w:rPr>
          <w:rFonts w:ascii="Times New Roman" w:eastAsia="Calibri" w:hAnsi="Times New Roman" w:cs="Times New Roman"/>
          <w:b/>
          <w:sz w:val="28"/>
          <w:szCs w:val="28"/>
        </w:rPr>
        <w:t>Ступень образования:</w:t>
      </w:r>
      <w:r w:rsidRPr="00792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B6D">
        <w:rPr>
          <w:rFonts w:ascii="Times New Roman" w:eastAsia="Calibri" w:hAnsi="Times New Roman" w:cs="Times New Roman"/>
          <w:sz w:val="28"/>
          <w:szCs w:val="28"/>
        </w:rPr>
        <w:t>начальное</w:t>
      </w:r>
      <w:r w:rsidR="004349B5" w:rsidRPr="00434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153" w:rsidRPr="004349B5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73615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B6C0E" w:rsidRPr="0079206C" w:rsidRDefault="00CB6C0E" w:rsidP="00EE3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06C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79206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C0D1C">
        <w:rPr>
          <w:rFonts w:ascii="Times New Roman" w:eastAsia="Calibri" w:hAnsi="Times New Roman" w:cs="Times New Roman"/>
          <w:sz w:val="28"/>
          <w:szCs w:val="28"/>
        </w:rPr>
        <w:t>3-4</w:t>
      </w:r>
    </w:p>
    <w:p w:rsidR="0079206C" w:rsidRPr="0079206C" w:rsidRDefault="0079206C" w:rsidP="00EE3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06C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программы:</w:t>
      </w:r>
      <w:r w:rsidRPr="00792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D1C">
        <w:rPr>
          <w:rFonts w:ascii="Times New Roman" w:eastAsia="Calibri" w:hAnsi="Times New Roman" w:cs="Times New Roman"/>
          <w:sz w:val="28"/>
          <w:szCs w:val="28"/>
        </w:rPr>
        <w:t>2</w:t>
      </w:r>
      <w:r w:rsidRPr="0079206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C0D1C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E3FB7" w:rsidRPr="0079206C" w:rsidRDefault="00EE3FB7" w:rsidP="00EE3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3FB7" w:rsidRPr="0079206C" w:rsidRDefault="00EE3FB7" w:rsidP="00EE3F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3FB7" w:rsidRPr="0079206C" w:rsidRDefault="00EE3FB7" w:rsidP="00EE3F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3FB7" w:rsidRPr="0079206C" w:rsidRDefault="00EE3FB7" w:rsidP="00EE3F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0B92" w:rsidRDefault="001C0B92" w:rsidP="00EE3F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3FB7" w:rsidRDefault="00EE3FB7" w:rsidP="00EE3F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206C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B4457E" w:rsidRDefault="00B4457E" w:rsidP="00EE3F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Ремжина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В.Я., учитель начальных классов.</w:t>
      </w:r>
    </w:p>
    <w:p w:rsidR="0079206C" w:rsidRDefault="003C79CB" w:rsidP="00EE3FB7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\</w:t>
      </w:r>
    </w:p>
    <w:p w:rsidR="0079206C" w:rsidRDefault="0079206C" w:rsidP="00EE3FB7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79206C" w:rsidRDefault="0079206C" w:rsidP="00EE3FB7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EE3FB7" w:rsidRDefault="00EE3FB7" w:rsidP="00EE3FB7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EE3FB7" w:rsidRDefault="00EE3FB7" w:rsidP="00EE3FB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E3FB7" w:rsidRPr="0079206C" w:rsidRDefault="0079206C" w:rsidP="00EE3F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9206C">
        <w:rPr>
          <w:rFonts w:ascii="Times New Roman" w:eastAsia="Calibri" w:hAnsi="Times New Roman" w:cs="Times New Roman"/>
        </w:rPr>
        <w:t>Санкт-Петербург</w:t>
      </w:r>
    </w:p>
    <w:p w:rsidR="00EE3FB7" w:rsidRPr="00EE3FB7" w:rsidRDefault="00EE3FB7" w:rsidP="00EE3F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E3FB7">
        <w:rPr>
          <w:rFonts w:ascii="Times New Roman" w:eastAsia="Calibri" w:hAnsi="Times New Roman" w:cs="Times New Roman"/>
        </w:rPr>
        <w:t>201</w:t>
      </w:r>
      <w:r w:rsidR="00B4457E">
        <w:rPr>
          <w:rFonts w:ascii="Times New Roman" w:eastAsia="Calibri" w:hAnsi="Times New Roman" w:cs="Times New Roman"/>
        </w:rPr>
        <w:t>4</w:t>
      </w:r>
      <w:r w:rsidRPr="00EE3FB7">
        <w:rPr>
          <w:rFonts w:ascii="Times New Roman" w:eastAsia="Calibri" w:hAnsi="Times New Roman" w:cs="Times New Roman"/>
        </w:rPr>
        <w:t xml:space="preserve"> г</w:t>
      </w:r>
      <w:r w:rsidR="0079206C">
        <w:rPr>
          <w:rFonts w:ascii="Times New Roman" w:eastAsia="Calibri" w:hAnsi="Times New Roman" w:cs="Times New Roman"/>
        </w:rPr>
        <w:t>.</w:t>
      </w:r>
    </w:p>
    <w:p w:rsidR="003F2688" w:rsidRDefault="003F2688">
      <w:pPr>
        <w:rPr>
          <w:rFonts w:ascii="Times New Roman" w:hAnsi="Times New Roman" w:cs="Times New Roman"/>
          <w:sz w:val="24"/>
          <w:szCs w:val="24"/>
        </w:rPr>
      </w:pPr>
    </w:p>
    <w:bookmarkStart w:id="0" w:name="_Toc381231758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57543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4C5F67" w:rsidRDefault="004C5F67">
          <w:pPr>
            <w:pStyle w:val="aa"/>
          </w:pPr>
          <w:r>
            <w:t>Оглавление</w:t>
          </w:r>
        </w:p>
        <w:p w:rsidR="00827EBA" w:rsidRDefault="00A60AB2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4C5F67">
            <w:instrText xml:space="preserve"> TOC \o "1-3" \h \z \u </w:instrText>
          </w:r>
          <w:r>
            <w:fldChar w:fldCharType="separate"/>
          </w:r>
          <w:hyperlink w:anchor="_Toc381322342" w:history="1">
            <w:r w:rsidR="00827EBA" w:rsidRPr="00785560">
              <w:rPr>
                <w:rStyle w:val="ab"/>
                <w:rFonts w:eastAsia="Times New Roman"/>
                <w:noProof/>
              </w:rPr>
              <w:t>Пояснительная записка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1322343" w:history="1">
            <w:r w:rsidR="00827EBA" w:rsidRPr="00785560">
              <w:rPr>
                <w:rStyle w:val="ab"/>
                <w:noProof/>
              </w:rPr>
              <w:t>Цель программы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1322344" w:history="1">
            <w:r w:rsidR="00827EBA" w:rsidRPr="00785560">
              <w:rPr>
                <w:rStyle w:val="ab"/>
                <w:rFonts w:eastAsia="Times New Roman"/>
                <w:noProof/>
              </w:rPr>
              <w:t>Ожидаемые результаты реализации программы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1322345" w:history="1">
            <w:r w:rsidR="00827EBA" w:rsidRPr="00785560">
              <w:rPr>
                <w:rStyle w:val="ab"/>
                <w:rFonts w:eastAsia="Times New Roman"/>
                <w:noProof/>
              </w:rPr>
              <w:t>Программа внеурочной деятельности обучающихся начального общего образования (1 класс)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81322346" w:history="1">
            <w:r w:rsidR="00827EBA" w:rsidRPr="00785560">
              <w:rPr>
                <w:rStyle w:val="ab"/>
                <w:rFonts w:eastAsia="Times New Roman"/>
                <w:noProof/>
              </w:rPr>
              <w:t>Общеинтеллектуальное направление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81322347" w:history="1">
            <w:r w:rsidR="00827EBA" w:rsidRPr="00785560">
              <w:rPr>
                <w:rStyle w:val="ab"/>
                <w:rFonts w:eastAsia="Times New Roman"/>
                <w:noProof/>
              </w:rPr>
              <w:t>Тематическое планирование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81322348" w:history="1">
            <w:r w:rsidR="00827EBA" w:rsidRPr="00785560">
              <w:rPr>
                <w:rStyle w:val="ab"/>
                <w:rFonts w:eastAsia="Times New Roman"/>
                <w:noProof/>
              </w:rPr>
              <w:t>Содержание занятий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1322349" w:history="1">
            <w:r w:rsidR="00827EBA" w:rsidRPr="00785560">
              <w:rPr>
                <w:rStyle w:val="ab"/>
                <w:noProof/>
              </w:rPr>
              <w:t>Календарно-тематическое планирование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EBA" w:rsidRDefault="00A60AB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1322350" w:history="1">
            <w:r w:rsidR="00827EBA" w:rsidRPr="00785560">
              <w:rPr>
                <w:rStyle w:val="ab"/>
                <w:rFonts w:eastAsia="Times New Roman"/>
                <w:noProof/>
              </w:rPr>
              <w:t>СПИСОК ЛИТЕРАТУРЫ</w:t>
            </w:r>
            <w:r w:rsidR="00827E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7EBA">
              <w:rPr>
                <w:noProof/>
                <w:webHidden/>
              </w:rPr>
              <w:instrText xml:space="preserve"> PAGEREF _Toc381322350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E6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F67" w:rsidRDefault="00A60AB2">
          <w:r>
            <w:fldChar w:fldCharType="end"/>
          </w:r>
        </w:p>
      </w:sdtContent>
    </w:sdt>
    <w:p w:rsidR="004C5F67" w:rsidRDefault="004C5F67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="Times New Roman"/>
        </w:rPr>
        <w:br w:type="page"/>
      </w:r>
    </w:p>
    <w:p w:rsidR="004C5F67" w:rsidRPr="00D317FC" w:rsidRDefault="004C5F67" w:rsidP="004C5F67">
      <w:pPr>
        <w:pStyle w:val="1"/>
        <w:rPr>
          <w:rFonts w:eastAsia="Times New Roman"/>
        </w:rPr>
      </w:pPr>
      <w:bookmarkStart w:id="1" w:name="_Toc381322342"/>
      <w:r w:rsidRPr="00D317FC">
        <w:rPr>
          <w:rFonts w:eastAsia="Times New Roman"/>
        </w:rPr>
        <w:lastRenderedPageBreak/>
        <w:t>Пояснительная записка</w:t>
      </w:r>
      <w:bookmarkEnd w:id="0"/>
      <w:bookmarkEnd w:id="1"/>
      <w:r w:rsidRPr="00D317FC">
        <w:rPr>
          <w:rFonts w:eastAsia="Times New Roman"/>
        </w:rPr>
        <w:t xml:space="preserve">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младших школьников Государственного общеобразовательного образовательного учреждения средней общеобразовательной школы №438 «</w:t>
      </w:r>
      <w:r w:rsidR="00FC0D1C" w:rsidRPr="00B90EDC">
        <w:rPr>
          <w:rFonts w:ascii="Times New Roman" w:eastAsia="Times New Roman" w:hAnsi="Times New Roman" w:cs="Times New Roman"/>
          <w:sz w:val="24"/>
          <w:szCs w:val="24"/>
        </w:rPr>
        <w:t xml:space="preserve">Я познаю мир. Экскурсионная деятельность»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примерной основной программы с учетом образовательных потребностей и запросов участников образовательного процесса и направлена на освоение ФГОС второго поколения. </w:t>
      </w:r>
    </w:p>
    <w:p w:rsidR="00E8143C" w:rsidRPr="00B90EDC" w:rsidRDefault="004C5F67" w:rsidP="00B90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сформирована с учетом особенностей первой ступени общего образования как фундамента всего последующего обучения. </w:t>
      </w:r>
    </w:p>
    <w:p w:rsidR="00E8143C" w:rsidRPr="00B90EDC" w:rsidRDefault="00E8143C" w:rsidP="00B90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hAnsi="Times New Roman" w:cs="Times New Roman"/>
          <w:b/>
          <w:sz w:val="24"/>
          <w:szCs w:val="24"/>
        </w:rPr>
        <w:t>Цель программы-</w:t>
      </w:r>
    </w:p>
    <w:p w:rsidR="00E8143C" w:rsidRPr="00B90EDC" w:rsidRDefault="00E8143C" w:rsidP="00B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43C" w:rsidRPr="00B90EDC" w:rsidRDefault="00E8143C" w:rsidP="00B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Воспитание эстетического восприятия, расширение эмоционально - чувственной сферы учащихся, пробуждение интереса и стремления к дальнейшему изучению </w:t>
      </w:r>
      <w:proofErr w:type="spellStart"/>
      <w:r w:rsidRPr="00B90EDC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B90ED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90E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90EDC">
        <w:rPr>
          <w:rFonts w:ascii="Times New Roman" w:hAnsi="Times New Roman" w:cs="Times New Roman"/>
          <w:sz w:val="24"/>
          <w:szCs w:val="24"/>
        </w:rPr>
        <w:t xml:space="preserve"> художественных путей развития Санкт-Петербурга, чувства сопричастности тому, что в нём происходит.</w:t>
      </w:r>
    </w:p>
    <w:p w:rsidR="00E8143C" w:rsidRPr="00B90EDC" w:rsidRDefault="00E8143C" w:rsidP="00B90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3C" w:rsidRPr="00B90EDC" w:rsidRDefault="00E8143C" w:rsidP="00B90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hAnsi="Times New Roman" w:cs="Times New Roman"/>
          <w:b/>
          <w:sz w:val="24"/>
          <w:szCs w:val="24"/>
        </w:rPr>
        <w:t>Содержание программы предполагает решение следующих задач:</w:t>
      </w:r>
    </w:p>
    <w:p w:rsidR="00E8143C" w:rsidRPr="00B90EDC" w:rsidRDefault="00E8143C" w:rsidP="00B90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8143C" w:rsidRPr="00B90EDC" w:rsidRDefault="00E8143C" w:rsidP="00B90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ED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</w:p>
    <w:p w:rsidR="00E8143C" w:rsidRPr="00B90EDC" w:rsidRDefault="00E8143C" w:rsidP="00B90E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знакомство с историей создания "северной столицы" и её художественного наследия, воспитание патриотизма и любви к родному краю;</w:t>
      </w:r>
    </w:p>
    <w:p w:rsidR="00E8143C" w:rsidRPr="00B90EDC" w:rsidRDefault="00E8143C" w:rsidP="00B90E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формирование у детей устойчивого желания продолжить знакомство с предложенными темами самостоятельно;</w:t>
      </w:r>
    </w:p>
    <w:p w:rsidR="00E8143C" w:rsidRPr="00B90EDC" w:rsidRDefault="00E8143C" w:rsidP="00B90E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обучение практическим навыкам работы с предложенными материалами;</w:t>
      </w:r>
    </w:p>
    <w:p w:rsidR="00E8143C" w:rsidRPr="00B90EDC" w:rsidRDefault="00E8143C" w:rsidP="00B90E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выделение ключевых понятий, поиск нужных фактов и ответов на вопросы, поставленные учителем</w:t>
      </w:r>
    </w:p>
    <w:p w:rsidR="00E8143C" w:rsidRPr="00B90EDC" w:rsidRDefault="00E8143C" w:rsidP="00B90E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обучение практическим навыкам работы с предложенными материалами;</w:t>
      </w:r>
    </w:p>
    <w:p w:rsidR="00E8143C" w:rsidRPr="00B90EDC" w:rsidRDefault="00E8143C" w:rsidP="00B9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143C" w:rsidRPr="00B90EDC" w:rsidRDefault="00E8143C" w:rsidP="00B90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EDC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E8143C" w:rsidRPr="00B90EDC" w:rsidRDefault="00E8143C" w:rsidP="00B90E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Воспитывать любовь к своей Родине.</w:t>
      </w:r>
    </w:p>
    <w:p w:rsidR="00E8143C" w:rsidRPr="00B90EDC" w:rsidRDefault="00E8143C" w:rsidP="00B90E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Воспитывать культуру общения. </w:t>
      </w:r>
    </w:p>
    <w:p w:rsidR="00E8143C" w:rsidRPr="00B90EDC" w:rsidRDefault="00E8143C" w:rsidP="00B90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43C" w:rsidRPr="00B90EDC" w:rsidRDefault="00E8143C" w:rsidP="00B90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EDC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E8143C" w:rsidRPr="00B90EDC" w:rsidRDefault="00E8143C" w:rsidP="00B90E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Начать формирование потребности в саморазвитии и самореализации.</w:t>
      </w:r>
    </w:p>
    <w:p w:rsidR="00E8143C" w:rsidRPr="00B90EDC" w:rsidRDefault="00E8143C" w:rsidP="00B90E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Развивать деловые качества школьников: самостоятельность, ответственность, активность, аккуратность.</w:t>
      </w:r>
    </w:p>
    <w:p w:rsidR="00E8143C" w:rsidRPr="00B90EDC" w:rsidRDefault="00E8143C" w:rsidP="00B90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3C" w:rsidRPr="00B90EDC" w:rsidRDefault="00E8143C" w:rsidP="00B90E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В курсе включены темы, дающие младшим школьникам начальные представления об основании</w:t>
      </w:r>
      <w:proofErr w:type="gramStart"/>
      <w:r w:rsidRPr="00B90E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90EDC">
        <w:rPr>
          <w:rFonts w:ascii="Times New Roman" w:hAnsi="Times New Roman" w:cs="Times New Roman"/>
          <w:sz w:val="24"/>
          <w:szCs w:val="24"/>
        </w:rPr>
        <w:t xml:space="preserve">анкт- Петербурга, развившегося на островах в дельте реки Невы по воле Петра </w:t>
      </w:r>
      <w:r w:rsidRPr="00B90E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0EDC">
        <w:rPr>
          <w:rFonts w:ascii="Times New Roman" w:hAnsi="Times New Roman" w:cs="Times New Roman"/>
          <w:sz w:val="24"/>
          <w:szCs w:val="24"/>
        </w:rPr>
        <w:t xml:space="preserve">; о его наиболее ярких, запоминающихся архитектурных памятниках и их создателях; о государственных символах; о музеях. Об истории, культуре и развитии </w:t>
      </w:r>
      <w:r w:rsidR="009F5F9F" w:rsidRPr="00B90EDC">
        <w:rPr>
          <w:rFonts w:ascii="Times New Roman" w:hAnsi="Times New Roman" w:cs="Times New Roman"/>
          <w:sz w:val="24"/>
          <w:szCs w:val="24"/>
        </w:rPr>
        <w:t xml:space="preserve"> Санкт-Петербурга и Ленинградской области.</w:t>
      </w:r>
    </w:p>
    <w:p w:rsidR="00E8143C" w:rsidRPr="00B90EDC" w:rsidRDefault="00E8143C" w:rsidP="00B90ED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43C" w:rsidRPr="00B90EDC" w:rsidRDefault="00E8143C" w:rsidP="00B90E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B90EDC">
        <w:rPr>
          <w:rFonts w:ascii="Times New Roman" w:hAnsi="Times New Roman" w:cs="Times New Roman"/>
          <w:sz w:val="24"/>
          <w:szCs w:val="24"/>
        </w:rPr>
        <w:t xml:space="preserve"> программы включает вопросы, которые будут рассматриваться на уроках. Задания имеют разную степень трудности.</w:t>
      </w:r>
    </w:p>
    <w:p w:rsidR="00E8143C" w:rsidRPr="00B90EDC" w:rsidRDefault="00E8143C" w:rsidP="00B90E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B90EDC">
        <w:rPr>
          <w:rFonts w:ascii="Times New Roman" w:hAnsi="Times New Roman" w:cs="Times New Roman"/>
          <w:sz w:val="24"/>
          <w:szCs w:val="24"/>
        </w:rPr>
        <w:t xml:space="preserve"> предполагает свободу творчества учителя и учащихся. Это могут быть итоговые занятия, позволяющие закрепить пройденный материал, экскурсии, конкурсы </w:t>
      </w:r>
      <w:r w:rsidR="009F5F9F" w:rsidRPr="00B90EDC">
        <w:rPr>
          <w:rFonts w:ascii="Times New Roman" w:hAnsi="Times New Roman" w:cs="Times New Roman"/>
          <w:sz w:val="24"/>
          <w:szCs w:val="24"/>
        </w:rPr>
        <w:t>фотографий,</w:t>
      </w:r>
      <w:r w:rsidRPr="00B90EDC">
        <w:rPr>
          <w:rFonts w:ascii="Times New Roman" w:hAnsi="Times New Roman" w:cs="Times New Roman"/>
          <w:sz w:val="24"/>
          <w:szCs w:val="24"/>
        </w:rPr>
        <w:t xml:space="preserve"> рисунков и многое другое.</w:t>
      </w:r>
    </w:p>
    <w:p w:rsidR="00E8143C" w:rsidRPr="00B90EDC" w:rsidRDefault="00E8143C" w:rsidP="00B90EDC">
      <w:pPr>
        <w:pStyle w:val="af5"/>
        <w:spacing w:before="0" w:beforeAutospacing="0" w:after="0" w:afterAutospacing="0"/>
        <w:jc w:val="center"/>
        <w:rPr>
          <w:b/>
        </w:rPr>
      </w:pPr>
    </w:p>
    <w:p w:rsidR="00E8143C" w:rsidRPr="00B90EDC" w:rsidRDefault="00E8143C" w:rsidP="00B90EDC">
      <w:pPr>
        <w:pStyle w:val="af5"/>
        <w:spacing w:before="0" w:beforeAutospacing="0" w:after="0" w:afterAutospacing="0"/>
        <w:jc w:val="center"/>
      </w:pPr>
      <w:r w:rsidRPr="00B90EDC">
        <w:rPr>
          <w:b/>
        </w:rPr>
        <w:t>Формы организации.</w:t>
      </w:r>
    </w:p>
    <w:p w:rsidR="00E8143C" w:rsidRPr="00B90EDC" w:rsidRDefault="00E8143C" w:rsidP="00B90EDC">
      <w:pPr>
        <w:pStyle w:val="af5"/>
        <w:spacing w:before="0" w:beforeAutospacing="0" w:after="0" w:afterAutospacing="0"/>
        <w:ind w:firstLine="709"/>
        <w:rPr>
          <w:b/>
        </w:rPr>
      </w:pPr>
      <w:r w:rsidRPr="00B90EDC">
        <w:t>. В процессе изучения по данной программе широко используются такие формы</w:t>
      </w:r>
      <w:r w:rsidRPr="00B90EDC">
        <w:rPr>
          <w:b/>
        </w:rPr>
        <w:t xml:space="preserve"> </w:t>
      </w:r>
      <w:r w:rsidRPr="00B90EDC">
        <w:t>как:</w:t>
      </w:r>
    </w:p>
    <w:p w:rsidR="00E8143C" w:rsidRPr="00B90EDC" w:rsidRDefault="009F5F9F" w:rsidP="00B90EDC">
      <w:pPr>
        <w:pStyle w:val="af5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B90EDC">
        <w:t>беседы,</w:t>
      </w:r>
      <w:r w:rsidR="00DB6FF1" w:rsidRPr="00B90EDC">
        <w:rPr>
          <w:lang w:val="en-US"/>
        </w:rPr>
        <w:t xml:space="preserve"> </w:t>
      </w:r>
      <w:r w:rsidR="00E8143C" w:rsidRPr="00B90EDC">
        <w:t xml:space="preserve">практические занятия </w:t>
      </w:r>
    </w:p>
    <w:p w:rsidR="00E8143C" w:rsidRPr="00B90EDC" w:rsidRDefault="00E8143C" w:rsidP="00B90EDC">
      <w:pPr>
        <w:pStyle w:val="af5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B90EDC">
        <w:t>экскурсии</w:t>
      </w:r>
    </w:p>
    <w:p w:rsidR="00E8143C" w:rsidRPr="00B90EDC" w:rsidRDefault="00E8143C" w:rsidP="00B90EDC">
      <w:pPr>
        <w:pStyle w:val="af5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B90EDC">
        <w:t>опыты, наблюдения</w:t>
      </w:r>
    </w:p>
    <w:p w:rsidR="00E8143C" w:rsidRPr="00B90EDC" w:rsidRDefault="00E8143C" w:rsidP="00B90EDC">
      <w:pPr>
        <w:pStyle w:val="af5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B90EDC">
        <w:t>исследовательская деятельность</w:t>
      </w:r>
    </w:p>
    <w:p w:rsidR="00E8143C" w:rsidRPr="00B90EDC" w:rsidRDefault="00E8143C" w:rsidP="00B90EDC">
      <w:pPr>
        <w:pStyle w:val="af5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B90EDC">
        <w:t>презентации, конкурсы</w:t>
      </w:r>
    </w:p>
    <w:p w:rsidR="00E8143C" w:rsidRPr="00B90EDC" w:rsidRDefault="00E8143C" w:rsidP="00B90EDC">
      <w:pPr>
        <w:pStyle w:val="af5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B90EDC">
        <w:t>самостоятельная работа (индивидуальная, в паре,  групповая);</w:t>
      </w:r>
    </w:p>
    <w:p w:rsidR="00E8143C" w:rsidRPr="00B90EDC" w:rsidRDefault="00E8143C" w:rsidP="00B90EDC">
      <w:pPr>
        <w:pStyle w:val="af5"/>
        <w:spacing w:before="0" w:beforeAutospacing="0" w:after="0" w:afterAutospacing="0"/>
        <w:ind w:firstLine="709"/>
        <w:jc w:val="both"/>
      </w:pPr>
      <w:r w:rsidRPr="00B90EDC">
        <w:t>В каждом занятии прослеживаются три части:</w:t>
      </w:r>
    </w:p>
    <w:p w:rsidR="00E8143C" w:rsidRPr="00B90EDC" w:rsidRDefault="00E8143C" w:rsidP="00B90ED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игровая;</w:t>
      </w:r>
    </w:p>
    <w:p w:rsidR="00E8143C" w:rsidRPr="00B90EDC" w:rsidRDefault="00E8143C" w:rsidP="00B90ED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теоретическая;</w:t>
      </w:r>
    </w:p>
    <w:p w:rsidR="00E8143C" w:rsidRPr="00B90EDC" w:rsidRDefault="00E8143C" w:rsidP="00B90ED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E8143C" w:rsidRPr="00B90EDC" w:rsidRDefault="00E8143C" w:rsidP="00B90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43C" w:rsidRPr="00B90EDC" w:rsidRDefault="00E8143C" w:rsidP="00B90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DC">
        <w:rPr>
          <w:rFonts w:ascii="Times New Roman" w:hAnsi="Times New Roman" w:cs="Times New Roman"/>
          <w:b/>
          <w:bCs/>
          <w:sz w:val="24"/>
          <w:szCs w:val="24"/>
        </w:rPr>
        <w:t>При отборе и построении программы используются такие средства обучения как:</w:t>
      </w:r>
    </w:p>
    <w:p w:rsidR="00E8143C" w:rsidRPr="00B90EDC" w:rsidRDefault="00E8143C" w:rsidP="00B90EDC">
      <w:pPr>
        <w:numPr>
          <w:ilvl w:val="0"/>
          <w:numId w:val="2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 xml:space="preserve">наглядные </w:t>
      </w:r>
      <w:r w:rsidRPr="00B90EDC">
        <w:rPr>
          <w:rFonts w:ascii="Times New Roman" w:hAnsi="Times New Roman" w:cs="Times New Roman"/>
          <w:sz w:val="24"/>
          <w:szCs w:val="24"/>
        </w:rPr>
        <w:t>(плакаты, карты настенные, иллюстрации настенные, магнитные доски);</w:t>
      </w:r>
    </w:p>
    <w:p w:rsidR="00E8143C" w:rsidRPr="00B90EDC" w:rsidRDefault="00E8143C" w:rsidP="00B90EDC">
      <w:pPr>
        <w:numPr>
          <w:ilvl w:val="0"/>
          <w:numId w:val="2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 xml:space="preserve">печатные </w:t>
      </w:r>
      <w:r w:rsidRPr="00B90EDC">
        <w:rPr>
          <w:rFonts w:ascii="Times New Roman" w:hAnsi="Times New Roman" w:cs="Times New Roman"/>
          <w:sz w:val="24"/>
          <w:szCs w:val="24"/>
        </w:rPr>
        <w:t>(книги для чтения, хрестоматии, раздаточный материал, справочники и т.д.);</w:t>
      </w:r>
    </w:p>
    <w:p w:rsidR="00E8143C" w:rsidRPr="00B90EDC" w:rsidRDefault="00E8143C" w:rsidP="00B90EDC">
      <w:pPr>
        <w:numPr>
          <w:ilvl w:val="0"/>
          <w:numId w:val="2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аудиовизуальные</w:t>
      </w:r>
      <w:r w:rsidRPr="00B90EDC">
        <w:rPr>
          <w:rFonts w:ascii="Times New Roman" w:hAnsi="Times New Roman" w:cs="Times New Roman"/>
          <w:sz w:val="24"/>
          <w:szCs w:val="24"/>
        </w:rPr>
        <w:t xml:space="preserve"> (слайды, видеофильмы</w:t>
      </w:r>
      <w:r w:rsidR="009F5F9F" w:rsidRPr="00B90EDC">
        <w:rPr>
          <w:rFonts w:ascii="Times New Roman" w:hAnsi="Times New Roman" w:cs="Times New Roman"/>
          <w:sz w:val="24"/>
          <w:szCs w:val="24"/>
        </w:rPr>
        <w:t>,</w:t>
      </w:r>
      <w:r w:rsidRPr="00B90EDC">
        <w:rPr>
          <w:rFonts w:ascii="Times New Roman" w:hAnsi="Times New Roman" w:cs="Times New Roman"/>
          <w:sz w:val="24"/>
          <w:szCs w:val="24"/>
        </w:rPr>
        <w:t xml:space="preserve"> фильмы на цифровых носителях </w:t>
      </w:r>
      <w:r w:rsidR="009F5F9F" w:rsidRPr="00B90EDC">
        <w:rPr>
          <w:rFonts w:ascii="Times New Roman" w:hAnsi="Times New Roman" w:cs="Times New Roman"/>
          <w:sz w:val="24"/>
          <w:szCs w:val="24"/>
        </w:rPr>
        <w:t xml:space="preserve"> и </w:t>
      </w:r>
      <w:r w:rsidRPr="00B90EDC">
        <w:rPr>
          <w:rFonts w:ascii="Times New Roman" w:hAnsi="Times New Roman" w:cs="Times New Roman"/>
          <w:sz w:val="24"/>
          <w:szCs w:val="24"/>
        </w:rPr>
        <w:t>т.п.);</w:t>
      </w:r>
    </w:p>
    <w:p w:rsidR="00E8143C" w:rsidRPr="00B90EDC" w:rsidRDefault="00E8143C" w:rsidP="00B90EDC">
      <w:pPr>
        <w:numPr>
          <w:ilvl w:val="0"/>
          <w:numId w:val="2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электронные образовательные ресурсы</w:t>
      </w:r>
      <w:r w:rsidRPr="00B90EDC">
        <w:rPr>
          <w:rFonts w:ascii="Times New Roman" w:hAnsi="Times New Roman" w:cs="Times New Roman"/>
          <w:sz w:val="24"/>
          <w:szCs w:val="24"/>
        </w:rPr>
        <w:t xml:space="preserve"> (сетевые образовательные ресурсы, </w:t>
      </w:r>
      <w:proofErr w:type="spellStart"/>
      <w:r w:rsidRPr="00B90ED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90EDC">
        <w:rPr>
          <w:rFonts w:ascii="Times New Roman" w:hAnsi="Times New Roman" w:cs="Times New Roman"/>
          <w:sz w:val="24"/>
          <w:szCs w:val="24"/>
        </w:rPr>
        <w:t xml:space="preserve"> универсальные энциклопедии и т.п.)</w:t>
      </w:r>
    </w:p>
    <w:p w:rsidR="00E8143C" w:rsidRPr="00B90EDC" w:rsidRDefault="00E8143C" w:rsidP="00B90EDC">
      <w:pPr>
        <w:numPr>
          <w:ilvl w:val="0"/>
          <w:numId w:val="2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технологии.</w:t>
      </w:r>
    </w:p>
    <w:p w:rsidR="00E8143C" w:rsidRPr="00B90EDC" w:rsidRDefault="00E8143C" w:rsidP="00B90EDC">
      <w:pPr>
        <w:pStyle w:val="af5"/>
        <w:adjustRightInd w:val="0"/>
        <w:snapToGrid w:val="0"/>
        <w:spacing w:before="0" w:beforeAutospacing="0" w:after="0" w:afterAutospacing="0"/>
        <w:ind w:firstLine="709"/>
        <w:jc w:val="both"/>
        <w:rPr>
          <w:bCs/>
        </w:rPr>
      </w:pPr>
      <w:r w:rsidRPr="00B90EDC">
        <w:rPr>
          <w:bCs/>
        </w:rPr>
        <w:t xml:space="preserve">Рабочая программа </w:t>
      </w:r>
      <w:r w:rsidRPr="00B90EDC">
        <w:rPr>
          <w:b/>
          <w:bCs/>
        </w:rPr>
        <w:t>«</w:t>
      </w:r>
      <w:r w:rsidR="009F5F9F" w:rsidRPr="00B90EDC">
        <w:rPr>
          <w:b/>
          <w:bCs/>
        </w:rPr>
        <w:t>Я познаю мир. Экскурсионная деятельность</w:t>
      </w:r>
      <w:proofErr w:type="gramStart"/>
      <w:r w:rsidR="009F5F9F" w:rsidRPr="00B90EDC">
        <w:rPr>
          <w:b/>
          <w:bCs/>
        </w:rPr>
        <w:t>.</w:t>
      </w:r>
      <w:r w:rsidRPr="00B90EDC">
        <w:rPr>
          <w:b/>
          <w:bCs/>
        </w:rPr>
        <w:t>»</w:t>
      </w:r>
      <w:r w:rsidRPr="00B90EDC">
        <w:rPr>
          <w:bCs/>
        </w:rPr>
        <w:t xml:space="preserve"> </w:t>
      </w:r>
      <w:proofErr w:type="gramEnd"/>
      <w:r w:rsidRPr="00B90EDC">
        <w:rPr>
          <w:bCs/>
        </w:rPr>
        <w:t>предусматривает использование ИКТ для обеспечения высокого качества образования при сохранении его фундаментальности и соответствия актуальным и перспективным потребностям личностного развития ребенка.</w:t>
      </w:r>
    </w:p>
    <w:p w:rsidR="00E8143C" w:rsidRPr="00B90EDC" w:rsidRDefault="00E8143C" w:rsidP="00B90EDC">
      <w:pPr>
        <w:pStyle w:val="af5"/>
        <w:adjustRightInd w:val="0"/>
        <w:snapToGrid w:val="0"/>
        <w:spacing w:before="0" w:beforeAutospacing="0" w:after="0" w:afterAutospacing="0"/>
        <w:ind w:firstLine="709"/>
        <w:jc w:val="both"/>
        <w:rPr>
          <w:bCs/>
        </w:rPr>
      </w:pPr>
      <w:r w:rsidRPr="00B90EDC">
        <w:rPr>
          <w:bCs/>
        </w:rPr>
        <w:t>Применение ИКТ позволяет решать следующие задачи: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>построение наглядного и красочного урока в сочетании с большей информативностью и интерактивностью;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>приближение материала урока к мировосприятию ребенка, который лучше воспринимает вид</w:t>
      </w:r>
      <w:proofErr w:type="gramStart"/>
      <w:r w:rsidRPr="00B90EDC">
        <w:rPr>
          <w:bCs/>
        </w:rPr>
        <w:t>ео и ау</w:t>
      </w:r>
      <w:proofErr w:type="gramEnd"/>
      <w:r w:rsidRPr="00B90EDC">
        <w:rPr>
          <w:bCs/>
        </w:rPr>
        <w:t>диоинформацию;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>возможность применять личностно-ориентированный подход к процессу обучения;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 xml:space="preserve">возможность дифференциации работы с различными категориями </w:t>
      </w:r>
      <w:proofErr w:type="gramStart"/>
      <w:r w:rsidRPr="00B90EDC">
        <w:rPr>
          <w:bCs/>
        </w:rPr>
        <w:t>обучающихся</w:t>
      </w:r>
      <w:proofErr w:type="gramEnd"/>
      <w:r w:rsidRPr="00B90EDC">
        <w:rPr>
          <w:bCs/>
        </w:rPr>
        <w:t>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>активизация познавательной деятельности;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>поддержка устойчивого интереса к обучению;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 xml:space="preserve">формирование информационной грамотности и компетенции у </w:t>
      </w:r>
      <w:proofErr w:type="gramStart"/>
      <w:r w:rsidRPr="00B90EDC">
        <w:rPr>
          <w:bCs/>
        </w:rPr>
        <w:t>обучающихся</w:t>
      </w:r>
      <w:proofErr w:type="gramEnd"/>
      <w:r w:rsidRPr="00B90EDC">
        <w:rPr>
          <w:bCs/>
        </w:rPr>
        <w:t>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>развитие навыков, необходимых для дальнейшей групповой, исследовательской и проектной деятельности;</w:t>
      </w:r>
    </w:p>
    <w:p w:rsidR="00E8143C" w:rsidRPr="00B90EDC" w:rsidRDefault="00E8143C" w:rsidP="00B90EDC">
      <w:pPr>
        <w:pStyle w:val="af5"/>
        <w:numPr>
          <w:ilvl w:val="0"/>
          <w:numId w:val="24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</w:rPr>
        <w:t>создание ситуации успеха.</w:t>
      </w:r>
    </w:p>
    <w:p w:rsidR="00E8143C" w:rsidRPr="00B90EDC" w:rsidRDefault="00E8143C" w:rsidP="00B90EDC">
      <w:pPr>
        <w:pStyle w:val="af5"/>
        <w:spacing w:before="0" w:beforeAutospacing="0" w:after="0" w:afterAutospacing="0"/>
        <w:ind w:firstLine="709"/>
        <w:jc w:val="both"/>
        <w:rPr>
          <w:bCs/>
        </w:rPr>
      </w:pPr>
      <w:r w:rsidRPr="00B90EDC">
        <w:rPr>
          <w:bCs/>
        </w:rPr>
        <w:t xml:space="preserve">Применение ИКТ </w:t>
      </w:r>
      <w:r w:rsidR="009F5F9F" w:rsidRPr="00B90EDC">
        <w:rPr>
          <w:bCs/>
        </w:rPr>
        <w:t xml:space="preserve"> на занятиях </w:t>
      </w:r>
      <w:r w:rsidRPr="00B90EDC">
        <w:rPr>
          <w:bCs/>
        </w:rPr>
        <w:t>позволяет проводить уроки различных типов:</w:t>
      </w:r>
    </w:p>
    <w:p w:rsidR="00E8143C" w:rsidRPr="00B90EDC" w:rsidRDefault="00E8143C" w:rsidP="00B90EDC">
      <w:pPr>
        <w:pStyle w:val="af5"/>
        <w:numPr>
          <w:ilvl w:val="0"/>
          <w:numId w:val="25"/>
        </w:numPr>
        <w:tabs>
          <w:tab w:val="clear" w:pos="720"/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  <w:i/>
        </w:rPr>
        <w:t>демонстрационные уроки</w:t>
      </w:r>
      <w:r w:rsidRPr="00B90EDC">
        <w:rPr>
          <w:bCs/>
        </w:rPr>
        <w:t>, на которых используются готовые материалы из открытых коллекций ЦОР и ЭОР или материалы созданные учителем самостоятельно. Таким образом, становится возможной демонстрация большого количества фото, вид</w:t>
      </w:r>
      <w:proofErr w:type="gramStart"/>
      <w:r w:rsidRPr="00B90EDC">
        <w:rPr>
          <w:bCs/>
        </w:rPr>
        <w:t>ео и ау</w:t>
      </w:r>
      <w:proofErr w:type="gramEnd"/>
      <w:r w:rsidRPr="00B90EDC">
        <w:rPr>
          <w:bCs/>
        </w:rPr>
        <w:t>дио информации;</w:t>
      </w:r>
    </w:p>
    <w:p w:rsidR="00E8143C" w:rsidRPr="00B90EDC" w:rsidRDefault="00E8143C" w:rsidP="00B90EDC">
      <w:pPr>
        <w:pStyle w:val="af5"/>
        <w:numPr>
          <w:ilvl w:val="0"/>
          <w:numId w:val="25"/>
        </w:numPr>
        <w:tabs>
          <w:tab w:val="clear" w:pos="720"/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  <w:i/>
        </w:rPr>
        <w:lastRenderedPageBreak/>
        <w:t>уроки с компьютерным тестированием</w:t>
      </w:r>
      <w:r w:rsidRPr="00B90EDC">
        <w:rPr>
          <w:bCs/>
        </w:rPr>
        <w:t>, на которых становится возможным в короткое время объективно оценить большое количество обучающихся, укрепляется обратная связь в системе «учитель-ученик».</w:t>
      </w:r>
    </w:p>
    <w:p w:rsidR="00E8143C" w:rsidRPr="00B90EDC" w:rsidRDefault="00E8143C" w:rsidP="00B90EDC">
      <w:pPr>
        <w:pStyle w:val="af5"/>
        <w:numPr>
          <w:ilvl w:val="0"/>
          <w:numId w:val="25"/>
        </w:numPr>
        <w:tabs>
          <w:tab w:val="clear" w:pos="720"/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bCs/>
        </w:rPr>
      </w:pPr>
      <w:r w:rsidRPr="00B90EDC">
        <w:rPr>
          <w:bCs/>
          <w:i/>
        </w:rPr>
        <w:t>уроки тренинга или моделирования</w:t>
      </w:r>
      <w:r w:rsidRPr="00B90EDC">
        <w:rPr>
          <w:bCs/>
        </w:rPr>
        <w:t>, на которых у ребят появляется возможность проявить свои индивидуальные способности, ЗУН, склонности и интересы в предметной области.</w:t>
      </w:r>
    </w:p>
    <w:p w:rsidR="00E8143C" w:rsidRPr="00B90EDC" w:rsidRDefault="00E8143C" w:rsidP="00B90ED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При разработке уроков с использованием ИКТ учитываются возрастные особенности учащихся. Занятия включают в себя физические и динамические паузы, зарядку для глаз, использование элементов </w:t>
      </w:r>
      <w:proofErr w:type="spellStart"/>
      <w:r w:rsidRPr="00B90E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90EDC">
        <w:rPr>
          <w:rFonts w:ascii="Times New Roman" w:hAnsi="Times New Roman" w:cs="Times New Roman"/>
          <w:sz w:val="24"/>
          <w:szCs w:val="24"/>
        </w:rPr>
        <w:t xml:space="preserve"> технологий, а так же строгое дозирование времени работы с техническими средствами в соответствии с нормами СанПиН</w:t>
      </w:r>
      <w:r w:rsidRPr="00B90EDC">
        <w:rPr>
          <w:rFonts w:ascii="Times New Roman" w:hAnsi="Times New Roman" w:cs="Times New Roman"/>
          <w:sz w:val="24"/>
          <w:szCs w:val="24"/>
        </w:rPr>
        <w:noBreakHyphen/>
        <w:t>2.4.2.2821</w:t>
      </w:r>
      <w:r w:rsidRPr="00B90EDC">
        <w:rPr>
          <w:rFonts w:ascii="Times New Roman" w:hAnsi="Times New Roman" w:cs="Times New Roman"/>
          <w:sz w:val="24"/>
          <w:szCs w:val="24"/>
        </w:rPr>
        <w:noBreakHyphen/>
        <w:t>10.</w:t>
      </w:r>
    </w:p>
    <w:p w:rsidR="00E8143C" w:rsidRPr="00B90EDC" w:rsidRDefault="00E8143C" w:rsidP="00B90E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br w:type="page"/>
      </w:r>
    </w:p>
    <w:p w:rsidR="00E8143C" w:rsidRPr="00B90EDC" w:rsidRDefault="00E8143C" w:rsidP="00B90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Начальная школа – особый этап в жизни ребенка, связанный: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с моральным развитием, которое существенным образом связано с характером сотрудничества </w:t>
      </w:r>
      <w:proofErr w:type="gramStart"/>
      <w:r w:rsidRPr="00B90ED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общением и межличностными отношениями дружбы, становлением основ гражданской идентичности.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является взаимодополняющим компонентом базового образования и объединяет все виды деятельности школьников, направленных на формирование нравственных ориентиров, этнокультурной компетенции, социализации личности.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381231759"/>
      <w:bookmarkStart w:id="4" w:name="_Toc381322343"/>
      <w:r w:rsidRPr="00B90EDC">
        <w:rPr>
          <w:rStyle w:val="10"/>
          <w:rFonts w:ascii="Times New Roman" w:hAnsi="Times New Roman" w:cs="Times New Roman"/>
          <w:sz w:val="24"/>
          <w:szCs w:val="24"/>
        </w:rPr>
        <w:t>Цель программы</w:t>
      </w:r>
      <w:bookmarkEnd w:id="3"/>
      <w:bookmarkEnd w:id="4"/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Создание комфортной воспитательной среды, обеспечивающей оптимальные психолого-педагогические условия для всестороннего развития личности ребенка на основе общечеловеческих нравственных ценностей.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Внеурочная деятельность направлена на решение следующих задач: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создать условия для полного удовлетворения потребностей и интересов обучающихся, укрепления их здоровья;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формировать коммуникативную, социальную компетентность школьников;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формировать у детей </w:t>
      </w:r>
      <w:proofErr w:type="spellStart"/>
      <w:r w:rsidRPr="00B90EDC">
        <w:rPr>
          <w:rFonts w:ascii="Times New Roman" w:eastAsia="Times New Roman" w:hAnsi="Times New Roman" w:cs="Times New Roman"/>
          <w:sz w:val="24"/>
          <w:szCs w:val="24"/>
        </w:rPr>
        <w:t>социокультурную</w:t>
      </w:r>
      <w:proofErr w:type="spellEnd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 идентичность;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развивать личностные качества на основе общечеловеческих нравственных ценностей: гуманизма, любви, толерантности;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•  развивать творческое мышление, необходимое для практической деятельности в окружающем мире.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Федерального государственного образовательного стандарта начального общего образования второго поколения данная программа внеурочной деятельности реализует </w:t>
      </w:r>
      <w:proofErr w:type="spellStart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развития личности</w:t>
      </w: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предусмотрены следующие </w:t>
      </w: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внеурочной деятельности: </w:t>
      </w:r>
    </w:p>
    <w:p w:rsidR="004C5F67" w:rsidRPr="00B90EDC" w:rsidRDefault="004C5F67" w:rsidP="00B90E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</w:t>
      </w:r>
    </w:p>
    <w:p w:rsidR="004C5F67" w:rsidRPr="00B90EDC" w:rsidRDefault="004C5F67" w:rsidP="00B90E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проблемно-ценностное общение </w:t>
      </w:r>
    </w:p>
    <w:p w:rsidR="004C5F67" w:rsidRPr="00B90EDC" w:rsidRDefault="004C5F67" w:rsidP="00B90E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логико-развивающая деятельность </w:t>
      </w:r>
    </w:p>
    <w:p w:rsidR="004C5F67" w:rsidRPr="00B90EDC" w:rsidRDefault="004C5F67" w:rsidP="00B90E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0EDC">
        <w:rPr>
          <w:rFonts w:ascii="Times New Roman" w:eastAsia="Times New Roman" w:hAnsi="Times New Roman" w:cs="Times New Roman"/>
          <w:sz w:val="24"/>
          <w:szCs w:val="24"/>
        </w:rPr>
        <w:t>краеведческо-патриотическая</w:t>
      </w:r>
      <w:proofErr w:type="spellEnd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</w:p>
    <w:p w:rsidR="004C5F67" w:rsidRPr="00B90EDC" w:rsidRDefault="004C5F67" w:rsidP="00B90E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>экскурсионная деятельность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позволяет педагогу выявить у своих подопечных потенциальные возможности и интересы. Помочь им их реализовать. Внеурочная работа – это хорошая возможность для организации межличностных отношений в классе между </w:t>
      </w:r>
      <w:proofErr w:type="gramStart"/>
      <w:r w:rsidRPr="00B90E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 и классным руководителем с целью создания ученического коллектива и органов ученического самоуправления.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 строится на принципах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гуманизации</w:t>
      </w:r>
      <w:proofErr w:type="spellEnd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гуманитаризации</w:t>
      </w:r>
      <w:proofErr w:type="spellEnd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правильной ориентации обучающихся в системе ценностей и содействует включению обучающихся в диалог разных культур. </w:t>
      </w:r>
    </w:p>
    <w:p w:rsidR="00E8143C" w:rsidRPr="00B90EDC" w:rsidRDefault="004C5F67" w:rsidP="00B90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внешней и внутренней дифференциации –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выявление и развитие у школьников склонностей и способностей к работе в различных направлениях творческой деятельности, предоставление возможности обучающимся выбора ряда дисциплин или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возможности работать на разных уровнях глубины освоения каждого конкретного </w:t>
      </w:r>
      <w:proofErr w:type="gramStart"/>
      <w:r w:rsidRPr="00B90ED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gramEnd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43C" w:rsidRPr="00B90ED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8143C" w:rsidRPr="00B90EDC" w:rsidRDefault="00E8143C" w:rsidP="00B90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43C" w:rsidRPr="00B90EDC" w:rsidRDefault="00E8143C" w:rsidP="00B90E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B90ED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90EDC">
        <w:rPr>
          <w:rFonts w:ascii="Times New Roman" w:hAnsi="Times New Roman" w:cs="Times New Roman"/>
          <w:sz w:val="24"/>
          <w:szCs w:val="24"/>
        </w:rPr>
        <w:t xml:space="preserve"> данной программе, в контексте требований Федерального государственного образовательного стандарта начального общего образования, у младших школьников будут сформированы:</w:t>
      </w:r>
    </w:p>
    <w:p w:rsidR="00E8143C" w:rsidRPr="00B90EDC" w:rsidRDefault="00E8143C" w:rsidP="00B90E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0E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Личностные </w:t>
      </w:r>
    </w:p>
    <w:p w:rsidR="00E8143C" w:rsidRPr="00B90EDC" w:rsidRDefault="00E8143C" w:rsidP="00B90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Обучающиеся научатся и приобретут:</w:t>
      </w:r>
    </w:p>
    <w:p w:rsidR="00E8143C" w:rsidRPr="00B90EDC" w:rsidRDefault="00E8143C" w:rsidP="00B90ED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E8143C" w:rsidRPr="00B90EDC" w:rsidRDefault="00E8143C" w:rsidP="00B90ED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E8143C" w:rsidRPr="00B90EDC" w:rsidRDefault="00E8143C" w:rsidP="00B90EDC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B90EDC">
        <w:rPr>
          <w:rFonts w:ascii="Times New Roman" w:hAnsi="Times New Roman" w:cs="Times New Roman"/>
        </w:rPr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E8143C" w:rsidRPr="00B90EDC" w:rsidRDefault="00E8143C" w:rsidP="00B90EDC">
      <w:pPr>
        <w:pStyle w:val="Default"/>
        <w:ind w:firstLine="709"/>
        <w:jc w:val="both"/>
        <w:rPr>
          <w:rFonts w:ascii="Times New Roman" w:hAnsi="Times New Roman" w:cs="Times New Roman"/>
          <w:i/>
        </w:rPr>
      </w:pPr>
      <w:r w:rsidRPr="00B90EDC">
        <w:rPr>
          <w:rFonts w:ascii="Times New Roman" w:hAnsi="Times New Roman" w:cs="Times New Roman"/>
          <w:i/>
        </w:rPr>
        <w:t>Обучающиеся получат возможности для формирования:</w:t>
      </w:r>
    </w:p>
    <w:p w:rsidR="00E8143C" w:rsidRPr="00B90EDC" w:rsidRDefault="00E8143C" w:rsidP="00B90E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E8143C" w:rsidRPr="00B90EDC" w:rsidRDefault="00E8143C" w:rsidP="00B90E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личности в поступках и деятельности;</w:t>
      </w:r>
    </w:p>
    <w:p w:rsidR="00E8143C" w:rsidRPr="00B90EDC" w:rsidRDefault="00E8143C" w:rsidP="00B90ED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E8143C" w:rsidRPr="00B90EDC" w:rsidRDefault="00E8143C" w:rsidP="00B90ED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эстетических ценностей и на их основе эстетических критериев.</w:t>
      </w:r>
    </w:p>
    <w:p w:rsidR="00E8143C" w:rsidRPr="00B90EDC" w:rsidRDefault="00E8143C" w:rsidP="00B90E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90EDC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</w:p>
    <w:p w:rsidR="00E8143C" w:rsidRPr="00B90EDC" w:rsidRDefault="00E8143C" w:rsidP="00B90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E8143C" w:rsidRPr="00B90EDC" w:rsidRDefault="00E8143C" w:rsidP="00B90EDC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B90EDC">
        <w:rPr>
          <w:rFonts w:ascii="Times New Roman" w:hAnsi="Times New Roman" w:cs="Times New Roman"/>
        </w:rPr>
        <w:t xml:space="preserve">планировать свои действия в соответствии с поставленной целью и условиями ее реализации; </w:t>
      </w:r>
    </w:p>
    <w:p w:rsidR="00E8143C" w:rsidRPr="00B90EDC" w:rsidRDefault="00E8143C" w:rsidP="00B90EDC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B90EDC">
        <w:rPr>
          <w:rFonts w:ascii="Times New Roman" w:hAnsi="Times New Roman" w:cs="Times New Roman"/>
        </w:rPr>
        <w:t xml:space="preserve">выполнять учебные действия в материализованной, речевой и мыслительной форме; </w:t>
      </w:r>
    </w:p>
    <w:p w:rsidR="00E8143C" w:rsidRPr="00B90EDC" w:rsidRDefault="00E8143C" w:rsidP="00B90EDC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B90EDC">
        <w:rPr>
          <w:rFonts w:ascii="Times New Roman" w:hAnsi="Times New Roman" w:cs="Times New Roman"/>
        </w:rPr>
        <w:t xml:space="preserve">проявлять инициативу действия в межличностном сотрудничестве; </w:t>
      </w:r>
    </w:p>
    <w:p w:rsidR="00E8143C" w:rsidRPr="00B90EDC" w:rsidRDefault="00E8143C" w:rsidP="00B90EDC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B90EDC">
        <w:rPr>
          <w:rFonts w:ascii="Times New Roman" w:hAnsi="Times New Roman" w:cs="Times New Roman"/>
        </w:rPr>
        <w:t xml:space="preserve">использовать внешнюю и внутреннюю речь для </w:t>
      </w:r>
      <w:proofErr w:type="spellStart"/>
      <w:r w:rsidRPr="00B90EDC">
        <w:rPr>
          <w:rFonts w:ascii="Times New Roman" w:hAnsi="Times New Roman" w:cs="Times New Roman"/>
        </w:rPr>
        <w:t>целеполагания</w:t>
      </w:r>
      <w:proofErr w:type="spellEnd"/>
      <w:r w:rsidRPr="00B90EDC">
        <w:rPr>
          <w:rFonts w:ascii="Times New Roman" w:hAnsi="Times New Roman" w:cs="Times New Roman"/>
        </w:rPr>
        <w:t>, планирования и регуляции своей деятельности;</w:t>
      </w:r>
    </w:p>
    <w:p w:rsidR="00E8143C" w:rsidRPr="00B90EDC" w:rsidRDefault="00E8143C" w:rsidP="00B90EDC">
      <w:pPr>
        <w:pStyle w:val="Default"/>
        <w:ind w:firstLine="709"/>
        <w:rPr>
          <w:rFonts w:ascii="Times New Roman" w:hAnsi="Times New Roman" w:cs="Times New Roman"/>
          <w:i/>
        </w:rPr>
      </w:pPr>
      <w:proofErr w:type="gramStart"/>
      <w:r w:rsidRPr="00B90EDC">
        <w:rPr>
          <w:rFonts w:ascii="Times New Roman" w:hAnsi="Times New Roman" w:cs="Times New Roman"/>
          <w:i/>
        </w:rPr>
        <w:t>Обучающиеся</w:t>
      </w:r>
      <w:proofErr w:type="gramEnd"/>
      <w:r w:rsidRPr="00B90EDC">
        <w:rPr>
          <w:rFonts w:ascii="Times New Roman" w:hAnsi="Times New Roman" w:cs="Times New Roman"/>
          <w:i/>
        </w:rPr>
        <w:t xml:space="preserve"> получат возможность:</w:t>
      </w:r>
    </w:p>
    <w:p w:rsidR="00E8143C" w:rsidRPr="00B90EDC" w:rsidRDefault="00E8143C" w:rsidP="00B90EDC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B90EDC">
        <w:rPr>
          <w:rFonts w:ascii="Times New Roman" w:hAnsi="Times New Roman" w:cs="Times New Roman"/>
        </w:rPr>
        <w:t xml:space="preserve">уметь анализировать и синтезировать необходимую информацию; </w:t>
      </w:r>
    </w:p>
    <w:p w:rsidR="00E8143C" w:rsidRPr="00B90EDC" w:rsidRDefault="00E8143C" w:rsidP="00B90ED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повысить творческую активность и самостоятельность;</w:t>
      </w:r>
    </w:p>
    <w:p w:rsidR="00E8143C" w:rsidRPr="00B90EDC" w:rsidRDefault="00E8143C" w:rsidP="00B90ED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E8143C" w:rsidRPr="00B90EDC" w:rsidRDefault="00E8143C" w:rsidP="00B90E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0E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Познавательные </w:t>
      </w:r>
    </w:p>
    <w:p w:rsidR="00E8143C" w:rsidRPr="00B90EDC" w:rsidRDefault="00E8143C" w:rsidP="00B90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E8143C" w:rsidRPr="00B90EDC" w:rsidRDefault="00E8143C" w:rsidP="00B90ED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8143C" w:rsidRPr="00B90EDC" w:rsidRDefault="00E8143C" w:rsidP="00B90ED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8143C" w:rsidRPr="00B90EDC" w:rsidRDefault="00E8143C" w:rsidP="00B90ED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E8143C" w:rsidRPr="00B90EDC" w:rsidRDefault="00E8143C" w:rsidP="00B90ED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E8143C" w:rsidRPr="00B90EDC" w:rsidRDefault="00E8143C" w:rsidP="00B90ED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E8143C" w:rsidRPr="00B90EDC" w:rsidRDefault="00E8143C" w:rsidP="00B90ED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8143C" w:rsidRPr="00B90EDC" w:rsidRDefault="00E8143C" w:rsidP="00B90ED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E8143C" w:rsidRPr="00B90EDC" w:rsidRDefault="00E8143C" w:rsidP="00B90EDC">
      <w:pPr>
        <w:pStyle w:val="Default"/>
        <w:ind w:firstLine="709"/>
        <w:rPr>
          <w:rFonts w:ascii="Times New Roman" w:hAnsi="Times New Roman" w:cs="Times New Roman"/>
          <w:i/>
        </w:rPr>
      </w:pPr>
      <w:proofErr w:type="gramStart"/>
      <w:r w:rsidRPr="00B90EDC">
        <w:rPr>
          <w:rFonts w:ascii="Times New Roman" w:hAnsi="Times New Roman" w:cs="Times New Roman"/>
          <w:i/>
        </w:rPr>
        <w:t>Обучающиеся</w:t>
      </w:r>
      <w:proofErr w:type="gramEnd"/>
      <w:r w:rsidRPr="00B90EDC">
        <w:rPr>
          <w:rFonts w:ascii="Times New Roman" w:hAnsi="Times New Roman" w:cs="Times New Roman"/>
          <w:i/>
        </w:rPr>
        <w:t xml:space="preserve"> получат возможность:</w:t>
      </w:r>
    </w:p>
    <w:p w:rsidR="00E8143C" w:rsidRPr="00B90EDC" w:rsidRDefault="00E8143C" w:rsidP="00B90ED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8143C" w:rsidRPr="00B90EDC" w:rsidRDefault="00E8143C" w:rsidP="00B90ED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8143C" w:rsidRPr="00B90EDC" w:rsidRDefault="00E8143C" w:rsidP="00B90ED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B90EDC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90EDC">
        <w:rPr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связей.</w:t>
      </w:r>
    </w:p>
    <w:p w:rsidR="00E8143C" w:rsidRPr="00B90EDC" w:rsidRDefault="00E8143C" w:rsidP="00B90E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0EDC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</w:t>
      </w:r>
    </w:p>
    <w:p w:rsidR="00E8143C" w:rsidRPr="00B90EDC" w:rsidRDefault="00E8143C" w:rsidP="00B90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E8143C" w:rsidRPr="00B90EDC" w:rsidRDefault="00E8143C" w:rsidP="00B90EDC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90EDC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B90EDC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партнёра в общении и взаимодействии; 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E8143C" w:rsidRPr="00B90EDC" w:rsidRDefault="00E8143C" w:rsidP="00B90ED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8143C" w:rsidRPr="00B90EDC" w:rsidRDefault="00E8143C" w:rsidP="00B90EDC">
      <w:pPr>
        <w:pStyle w:val="Default"/>
        <w:ind w:firstLine="709"/>
        <w:rPr>
          <w:rFonts w:ascii="Times New Roman" w:hAnsi="Times New Roman" w:cs="Times New Roman"/>
          <w:i/>
        </w:rPr>
      </w:pPr>
      <w:proofErr w:type="gramStart"/>
      <w:r w:rsidRPr="00B90EDC">
        <w:rPr>
          <w:rFonts w:ascii="Times New Roman" w:hAnsi="Times New Roman" w:cs="Times New Roman"/>
          <w:i/>
        </w:rPr>
        <w:t>Обучающиеся</w:t>
      </w:r>
      <w:proofErr w:type="gramEnd"/>
      <w:r w:rsidRPr="00B90EDC">
        <w:rPr>
          <w:rFonts w:ascii="Times New Roman" w:hAnsi="Times New Roman" w:cs="Times New Roman"/>
          <w:i/>
        </w:rPr>
        <w:t xml:space="preserve"> получат возможность:</w:t>
      </w:r>
    </w:p>
    <w:p w:rsidR="00E8143C" w:rsidRPr="00B90EDC" w:rsidRDefault="00E8143C" w:rsidP="00B90ED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владеть монологической и диалогической формами речи; </w:t>
      </w:r>
    </w:p>
    <w:p w:rsidR="00E8143C" w:rsidRPr="00B90EDC" w:rsidRDefault="00E8143C" w:rsidP="00B90EDC">
      <w:pPr>
        <w:pStyle w:val="12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EDC">
        <w:rPr>
          <w:rFonts w:ascii="Times New Roman" w:hAnsi="Times New Roman"/>
          <w:sz w:val="24"/>
          <w:szCs w:val="24"/>
        </w:rPr>
        <w:t>формировать навыки коллективной и организаторской деятельности;</w:t>
      </w:r>
    </w:p>
    <w:p w:rsidR="00E8143C" w:rsidRPr="00B90EDC" w:rsidRDefault="00E8143C" w:rsidP="00B90EDC">
      <w:pPr>
        <w:pStyle w:val="3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90EDC">
        <w:rPr>
          <w:rFonts w:ascii="Times New Roman" w:hAnsi="Times New Roman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E8143C" w:rsidRPr="00B90EDC" w:rsidRDefault="00E8143C" w:rsidP="00B90EDC">
      <w:pPr>
        <w:pStyle w:val="3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90EDC">
        <w:rPr>
          <w:rFonts w:ascii="Times New Roman" w:hAnsi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E8143C" w:rsidRPr="00B90EDC" w:rsidRDefault="00E8143C" w:rsidP="00B90EDC">
      <w:pPr>
        <w:pStyle w:val="32"/>
        <w:widowControl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B90EDC">
        <w:rPr>
          <w:rFonts w:ascii="Times New Roman" w:hAnsi="Times New Roman"/>
          <w:b/>
          <w:i/>
          <w:sz w:val="24"/>
          <w:szCs w:val="24"/>
          <w:u w:val="single"/>
        </w:rPr>
        <w:t xml:space="preserve">Предметные </w:t>
      </w:r>
    </w:p>
    <w:p w:rsidR="00E8143C" w:rsidRPr="00B90EDC" w:rsidRDefault="00E8143C" w:rsidP="00B90E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В ходе реализации программы </w:t>
      </w:r>
      <w:r w:rsidR="00FB1992" w:rsidRPr="00B90EDC">
        <w:rPr>
          <w:rFonts w:ascii="Times New Roman" w:hAnsi="Times New Roman" w:cs="Times New Roman"/>
          <w:i/>
          <w:sz w:val="24"/>
          <w:szCs w:val="24"/>
        </w:rPr>
        <w:t>у учащих</w:t>
      </w:r>
      <w:r w:rsidRPr="00B90EDC">
        <w:rPr>
          <w:rFonts w:ascii="Times New Roman" w:hAnsi="Times New Roman" w:cs="Times New Roman"/>
          <w:i/>
          <w:sz w:val="24"/>
          <w:szCs w:val="24"/>
        </w:rPr>
        <w:t>ся сформируется:</w:t>
      </w:r>
    </w:p>
    <w:p w:rsidR="00E8143C" w:rsidRPr="00B90EDC" w:rsidRDefault="00E8143C" w:rsidP="00B90EDC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расширение знаний о городе в работе с дополнительными источниками информации, в посещении музеев, театров, библиотек, учебных прогулках/экскурсиях, в исследовательской деятельности, в интервьюировании, в проведении социологических опросов;</w:t>
      </w:r>
    </w:p>
    <w:p w:rsidR="00E8143C" w:rsidRPr="00B90EDC" w:rsidRDefault="00E8143C" w:rsidP="00B90EDC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Приобщение к культурному наследию города других горожан, одноклассников, родителей;</w:t>
      </w:r>
    </w:p>
    <w:p w:rsidR="00E8143C" w:rsidRPr="00B90EDC" w:rsidRDefault="00E8143C" w:rsidP="00B90EDC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 xml:space="preserve">Интерес к знакомым городским названиям, праздникам, объектам (знакам, символам), желания «делать открытия» в </w:t>
      </w:r>
      <w:proofErr w:type="gramStart"/>
      <w:r w:rsidRPr="00B90EDC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Pr="00B90EDC">
        <w:rPr>
          <w:rFonts w:ascii="Times New Roman" w:hAnsi="Times New Roman" w:cs="Times New Roman"/>
          <w:sz w:val="24"/>
          <w:szCs w:val="24"/>
        </w:rPr>
        <w:t xml:space="preserve"> городской среде;</w:t>
      </w:r>
    </w:p>
    <w:p w:rsidR="00E8143C" w:rsidRPr="00B90EDC" w:rsidRDefault="00E8143C" w:rsidP="00B90EDC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lastRenderedPageBreak/>
        <w:t>Понимание уникальности, неповторимости Санкт-Петербурга – северного, одновременно морского и речного города;</w:t>
      </w:r>
    </w:p>
    <w:p w:rsidR="00E8143C" w:rsidRPr="00B90EDC" w:rsidRDefault="00E8143C" w:rsidP="00B90ED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143C" w:rsidRPr="00B90EDC" w:rsidRDefault="00E8143C" w:rsidP="00B90EDC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Уважение к согражданам (блокадникам), знаменитым петербуржцам.</w:t>
      </w:r>
    </w:p>
    <w:p w:rsidR="00E8143C" w:rsidRPr="00B90EDC" w:rsidRDefault="00E8143C" w:rsidP="00B90ED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90EDC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8143C" w:rsidRPr="00B90EDC" w:rsidRDefault="00E8143C" w:rsidP="00B90EDC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EDC">
        <w:rPr>
          <w:rFonts w:ascii="Times New Roman" w:hAnsi="Times New Roman" w:cs="Times New Roman"/>
          <w:sz w:val="24"/>
          <w:szCs w:val="24"/>
        </w:rPr>
        <w:t>Находить информацию о городе, памятниках наследия, петербургских традициях, а также о различных учреждениях, необходимых для удовлетворения жизненных потребностей горожан, для самореализации (поликлиниках, магазинах, центрах развлечений, железнодорожных вокзалах, кассах, учебных заведениях, службе психологической поддержки, музеях, библиотеках, театрах, концертных залах и выставках, учебных заведениях и бирже труда) в справочниках, научно-популярной литературе, интернете, на карте, в периодической печати;</w:t>
      </w:r>
      <w:proofErr w:type="gramEnd"/>
    </w:p>
    <w:p w:rsidR="00E8143C" w:rsidRPr="00B90EDC" w:rsidRDefault="00E8143C" w:rsidP="00B90EDC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Работать с картой, проводить ассоциации, обобщать, ориентироваться по карте-схеме Петербурга;</w:t>
      </w:r>
    </w:p>
    <w:p w:rsidR="00E8143C" w:rsidRPr="00B90EDC" w:rsidRDefault="00E8143C" w:rsidP="00B90EDC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Решать бытовые проблемы (вызов врача, водопроводчика, сантехника, распределение семейного бюджета, организация досуга в выходной день и т.д.);</w:t>
      </w:r>
    </w:p>
    <w:p w:rsidR="00E8143C" w:rsidRPr="00B90EDC" w:rsidRDefault="00E8143C" w:rsidP="00B90EDC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Извлекать информацию из городской среды, памятника наследия, музейной экспозиции при непосредственном общении с ними, а также из семейных архивов, из общения с родственниками, знакомыми и незнакомыми петербуржцами;</w:t>
      </w:r>
    </w:p>
    <w:p w:rsidR="00E8143C" w:rsidRPr="00B90EDC" w:rsidRDefault="00E8143C" w:rsidP="00B90EDC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C">
        <w:rPr>
          <w:rFonts w:ascii="Times New Roman" w:hAnsi="Times New Roman" w:cs="Times New Roman"/>
          <w:sz w:val="24"/>
          <w:szCs w:val="24"/>
        </w:rPr>
        <w:t>Ориентироваться по карте города и в городском пространстве;</w:t>
      </w:r>
    </w:p>
    <w:p w:rsidR="00E8143C" w:rsidRPr="00B90EDC" w:rsidRDefault="00E8143C" w:rsidP="00B90EDC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EDC">
        <w:rPr>
          <w:rFonts w:ascii="Times New Roman" w:hAnsi="Times New Roman" w:cs="Times New Roman"/>
          <w:sz w:val="24"/>
          <w:szCs w:val="24"/>
        </w:rPr>
        <w:t>Объяснять понятия «мой город», «мой край», «Малая Родина», «культура», «городская среда», «город – феномен культуры», «облик города», «образ города» и использовать эти понятия.</w:t>
      </w:r>
      <w:proofErr w:type="gramEnd"/>
    </w:p>
    <w:p w:rsidR="00E8143C" w:rsidRPr="00B90EDC" w:rsidRDefault="00E8143C" w:rsidP="00B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свободы выбора –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учащимся возможности самостоятельного выбора форм и видов внеурочной деятельности, формирование чувства ответственности за его результаты.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Возможность свободного самоопределения и самореализации;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Ориентация на личностные интересы,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потребности, способности ребенка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единства –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единство обучения, воспитания, развития.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экологизации</w:t>
      </w:r>
      <w:proofErr w:type="spellEnd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развитие у ребенка чувства ответственности за окружающий мир.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Практико-деятельностная</w:t>
      </w:r>
      <w:proofErr w:type="spellEnd"/>
      <w:r w:rsidRPr="00B90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основа </w:t>
      </w: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C5F67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>Данная программа реализует отдельный курс, предлагающий детям более детально ознакомиться с природой родного посёлка, стать более бережливыми, внимательными по отношению к ней.</w:t>
      </w:r>
    </w:p>
    <w:p w:rsidR="00B90EDC" w:rsidRDefault="00B90E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90EDC" w:rsidRPr="00B90EDC" w:rsidRDefault="00B90EDC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AA8" w:rsidRPr="00B90EDC" w:rsidRDefault="00A16AA8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>Место курса в общей системе внеурочной деятельности ОУ:</w:t>
      </w:r>
    </w:p>
    <w:tbl>
      <w:tblPr>
        <w:tblStyle w:val="a3"/>
        <w:tblW w:w="0" w:type="auto"/>
        <w:tblLook w:val="04A0"/>
      </w:tblPr>
      <w:tblGrid>
        <w:gridCol w:w="445"/>
        <w:gridCol w:w="2832"/>
        <w:gridCol w:w="1808"/>
        <w:gridCol w:w="1119"/>
        <w:gridCol w:w="1122"/>
        <w:gridCol w:w="1122"/>
        <w:gridCol w:w="1122"/>
      </w:tblGrid>
      <w:tr w:rsidR="004C5F67" w:rsidRPr="00B90EDC" w:rsidTr="004C5F67">
        <w:tc>
          <w:tcPr>
            <w:tcW w:w="445" w:type="dxa"/>
            <w:vMerge w:val="restart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2" w:type="dxa"/>
            <w:vMerge w:val="restart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808" w:type="dxa"/>
            <w:vMerge w:val="restart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 или программы</w:t>
            </w:r>
          </w:p>
        </w:tc>
        <w:tc>
          <w:tcPr>
            <w:tcW w:w="4486" w:type="dxa"/>
            <w:gridSpan w:val="4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5F67" w:rsidRPr="00B90EDC" w:rsidTr="009F4C97">
        <w:tc>
          <w:tcPr>
            <w:tcW w:w="445" w:type="dxa"/>
            <w:vMerge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22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22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22" w:type="dxa"/>
            <w:shd w:val="clear" w:color="auto" w:fill="auto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C5F67" w:rsidRPr="00B90EDC" w:rsidTr="009F4C97">
        <w:tc>
          <w:tcPr>
            <w:tcW w:w="445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08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игр»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5F67" w:rsidRPr="00B90EDC" w:rsidTr="009F4C97">
        <w:tc>
          <w:tcPr>
            <w:tcW w:w="445" w:type="dxa"/>
            <w:vMerge w:val="restart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vMerge w:val="restart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08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вокруг меня» (проектная деятельность)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F67" w:rsidRPr="00B90EDC" w:rsidTr="009F4C97">
        <w:tc>
          <w:tcPr>
            <w:tcW w:w="445" w:type="dxa"/>
            <w:vMerge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 в играх» (проектная деятельность)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5F67" w:rsidRPr="00B90EDC" w:rsidTr="009F4C97">
        <w:tc>
          <w:tcPr>
            <w:tcW w:w="445" w:type="dxa"/>
            <w:vMerge w:val="restart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vMerge w:val="restart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808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царство»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5F67" w:rsidRPr="00B90EDC" w:rsidTr="009F4C97">
        <w:tc>
          <w:tcPr>
            <w:tcW w:w="445" w:type="dxa"/>
            <w:vMerge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познаю мир» (экскурсионная деятельность)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C5F67" w:rsidRPr="00B90EDC" w:rsidTr="009F4C97">
        <w:tc>
          <w:tcPr>
            <w:tcW w:w="445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Социально-экологическое</w:t>
            </w:r>
          </w:p>
        </w:tc>
        <w:tc>
          <w:tcPr>
            <w:tcW w:w="1808" w:type="dxa"/>
            <w:vAlign w:val="center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«Биоэтика» (проектная деятельность)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F67" w:rsidRPr="00B90EDC" w:rsidTr="009F4C97">
        <w:tc>
          <w:tcPr>
            <w:tcW w:w="445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808" w:type="dxa"/>
            <w:vAlign w:val="center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 сундучок» (музейная деятельность)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5F67" w:rsidRPr="00B90EDC" w:rsidTr="009F4C97">
        <w:tc>
          <w:tcPr>
            <w:tcW w:w="445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«Я живу в России»</w:t>
            </w: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5F67" w:rsidRPr="00B90EDC" w:rsidTr="009F4C97">
        <w:tc>
          <w:tcPr>
            <w:tcW w:w="445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нагрузка за учебный год</w:t>
            </w:r>
          </w:p>
        </w:tc>
        <w:tc>
          <w:tcPr>
            <w:tcW w:w="1808" w:type="dxa"/>
            <w:vAlign w:val="center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22" w:type="dxa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C5F67" w:rsidRPr="00B90EDC" w:rsidTr="009F4C97">
        <w:tc>
          <w:tcPr>
            <w:tcW w:w="445" w:type="dxa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год</w:t>
            </w:r>
          </w:p>
        </w:tc>
        <w:tc>
          <w:tcPr>
            <w:tcW w:w="1808" w:type="dxa"/>
            <w:vAlign w:val="center"/>
          </w:tcPr>
          <w:p w:rsidR="004C5F67" w:rsidRPr="00B90EDC" w:rsidRDefault="004C5F67" w:rsidP="00B9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3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C5F67" w:rsidRPr="00B90EDC" w:rsidRDefault="004C5F67" w:rsidP="00B90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5F67" w:rsidRPr="00B90EDC" w:rsidRDefault="004C5F67" w:rsidP="00B9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AA8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форме экскурсий, соревнований, конференций, поисковых, практических исследований и т. д. Любая из этих форм обладает достаточно большим воспитательным потенциалом, реализация которого является задачей педагога, организующего свою работу в соответствии с новыми федеральными государственными образовательными стандартами. </w:t>
      </w:r>
    </w:p>
    <w:p w:rsidR="00A16AA8" w:rsidRPr="00B90EDC" w:rsidRDefault="00A16AA8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Педагогам, работающим вместе с детьми по настоящей программе, предоставляется возможность планомерно достигать воспитательных результатов разного уровня. Реализуя предлагаемое программой содержание занятий с детьми, подбирая соответствующие этому содержанию формы, педагог может постепенно переходить от простых результатов к более </w:t>
      </w:r>
      <w:proofErr w:type="gramStart"/>
      <w:r w:rsidRPr="00B90EDC">
        <w:rPr>
          <w:rFonts w:ascii="Times New Roman" w:eastAsia="Times New Roman" w:hAnsi="Times New Roman" w:cs="Times New Roman"/>
          <w:sz w:val="24"/>
          <w:szCs w:val="24"/>
        </w:rPr>
        <w:t>сложным</w:t>
      </w:r>
      <w:proofErr w:type="gramEnd"/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школьников младшего возраста и может быть реализована в работе педагога как с отдельно взятым классом, так и с группой учащихся из разных классов и параллелей. </w:t>
      </w:r>
    </w:p>
    <w:p w:rsidR="004C5F67" w:rsidRPr="00B90EDC" w:rsidRDefault="004C5F67" w:rsidP="00B9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DC">
        <w:rPr>
          <w:rFonts w:ascii="Times New Roman" w:eastAsia="Times New Roman" w:hAnsi="Times New Roman" w:cs="Times New Roman"/>
          <w:sz w:val="24"/>
          <w:szCs w:val="24"/>
        </w:rPr>
        <w:t xml:space="preserve">Ресурсная база школы даст возможность осуществить с учетом возрастных особенностей учащихся: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C5F67" w:rsidRPr="00D317FC" w:rsidRDefault="004C5F67" w:rsidP="004C5F67">
      <w:pPr>
        <w:pStyle w:val="1"/>
        <w:rPr>
          <w:rFonts w:eastAsia="Times New Roman"/>
        </w:rPr>
      </w:pPr>
      <w:bookmarkStart w:id="5" w:name="_Toc381231760"/>
      <w:bookmarkStart w:id="6" w:name="_Toc381322344"/>
      <w:r w:rsidRPr="00D317FC">
        <w:rPr>
          <w:rFonts w:eastAsia="Times New Roman"/>
        </w:rPr>
        <w:t>Ожидаемые результаты реализации программы</w:t>
      </w:r>
      <w:bookmarkEnd w:id="5"/>
      <w:bookmarkEnd w:id="6"/>
      <w:r w:rsidRPr="00D317FC">
        <w:rPr>
          <w:rFonts w:eastAsia="Times New Roman"/>
        </w:rPr>
        <w:t xml:space="preserve">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•  </w:t>
      </w:r>
      <w:r w:rsidRPr="00D31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D317F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16AA8">
        <w:rPr>
          <w:rFonts w:ascii="Times New Roman" w:eastAsia="Times New Roman" w:hAnsi="Times New Roman" w:cs="Times New Roman"/>
          <w:sz w:val="24"/>
          <w:szCs w:val="24"/>
        </w:rPr>
        <w:t xml:space="preserve">иобретение школьниками знаний </w:t>
      </w: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о принятых в обществе нормах поведения и общения; о правилах конструктивной групповой работы</w:t>
      </w:r>
      <w:r w:rsidR="00A16AA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В основе воспитания развитие личности обучающегося, признание его индивидуального своеобразия, его право проявлять свое «Я» на том уровне, которого он достиг в своей жизни.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>Исходя из этого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приоритетными становятся технологии, ориентированные на индивидуальное развитие личности каждого ребенка: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- дифференциация по интересам;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- проектная деятельность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- игровые технологии;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17FC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технологии;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информационные и коммуникативные технологии.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Воспитательным результатом, участия ребенка во внеурочной деятельности должны стать духовно-нравственные приобретения, которые помогут ему адаптироваться в основной школе и раскрыть свои личные творческие способности. </w:t>
      </w:r>
    </w:p>
    <w:p w:rsidR="004C5F67" w:rsidRPr="00D317FC" w:rsidRDefault="004C5F67" w:rsidP="004C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Обобщенный результат образовательной деятельности начальной школы как итог реализации общественного договора фиксируется в портрете ее выпускника: </w:t>
      </w:r>
    </w:p>
    <w:p w:rsidR="004C5F67" w:rsidRPr="00D317FC" w:rsidRDefault="004C5F67" w:rsidP="004C5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любознательный, интересующийся, активно познающий мир; </w:t>
      </w:r>
    </w:p>
    <w:p w:rsidR="004C5F67" w:rsidRPr="00D317FC" w:rsidRDefault="004C5F67" w:rsidP="004C5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FC">
        <w:rPr>
          <w:rFonts w:ascii="Times New Roman" w:eastAsia="Times New Roman" w:hAnsi="Times New Roman" w:cs="Times New Roman"/>
          <w:sz w:val="24"/>
          <w:szCs w:val="24"/>
        </w:rPr>
        <w:t>владеющий</w:t>
      </w:r>
      <w:proofErr w:type="gramEnd"/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деятельности; </w:t>
      </w:r>
    </w:p>
    <w:p w:rsidR="004C5F67" w:rsidRPr="00D317FC" w:rsidRDefault="004C5F67" w:rsidP="004C5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любящий свой край и свою Родину; </w:t>
      </w:r>
    </w:p>
    <w:p w:rsidR="004C5F67" w:rsidRPr="00D317FC" w:rsidRDefault="004C5F67" w:rsidP="004C5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FC">
        <w:rPr>
          <w:rFonts w:ascii="Times New Roman" w:eastAsia="Times New Roman" w:hAnsi="Times New Roman" w:cs="Times New Roman"/>
          <w:sz w:val="24"/>
          <w:szCs w:val="24"/>
        </w:rPr>
        <w:t>уважающий</w:t>
      </w:r>
      <w:proofErr w:type="gramEnd"/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и принимающий ценности семьи и общества; </w:t>
      </w:r>
    </w:p>
    <w:p w:rsidR="004C5F67" w:rsidRPr="00D317FC" w:rsidRDefault="004C5F67" w:rsidP="004C5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FC">
        <w:rPr>
          <w:rFonts w:ascii="Times New Roman" w:eastAsia="Times New Roman" w:hAnsi="Times New Roman" w:cs="Times New Roman"/>
          <w:sz w:val="24"/>
          <w:szCs w:val="24"/>
        </w:rPr>
        <w:t>готовый</w:t>
      </w:r>
      <w:proofErr w:type="gramEnd"/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школой; </w:t>
      </w:r>
    </w:p>
    <w:p w:rsidR="004C5F67" w:rsidRPr="00D317FC" w:rsidRDefault="004C5F67" w:rsidP="004C5F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FC">
        <w:rPr>
          <w:rFonts w:ascii="Times New Roman" w:eastAsia="Times New Roman" w:hAnsi="Times New Roman" w:cs="Times New Roman"/>
          <w:sz w:val="24"/>
          <w:szCs w:val="24"/>
        </w:rPr>
        <w:t>доброжелательный</w:t>
      </w:r>
      <w:proofErr w:type="gramEnd"/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, умеющий слушать и слышать партнера, умеющий высказать свое мнение; </w:t>
      </w:r>
    </w:p>
    <w:p w:rsidR="004C5F67" w:rsidRPr="00D317FC" w:rsidRDefault="004C5F67" w:rsidP="004C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FC">
        <w:rPr>
          <w:rFonts w:ascii="Times New Roman" w:eastAsia="Times New Roman" w:hAnsi="Times New Roman" w:cs="Times New Roman"/>
          <w:sz w:val="24"/>
          <w:szCs w:val="24"/>
        </w:rPr>
        <w:t>выполняющий</w:t>
      </w:r>
      <w:proofErr w:type="gramEnd"/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 правила здорового и безопасного образа жизни для себя и окружающих. </w:t>
      </w:r>
    </w:p>
    <w:p w:rsidR="004C5F67" w:rsidRDefault="004C5F67" w:rsidP="004C5F6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16AA8" w:rsidRDefault="00A16AA8" w:rsidP="00A16AA8">
      <w:pPr>
        <w:pStyle w:val="1"/>
        <w:rPr>
          <w:rFonts w:eastAsia="Times New Roman"/>
        </w:rPr>
      </w:pPr>
      <w:bookmarkStart w:id="7" w:name="_Toc381231761"/>
      <w:bookmarkStart w:id="8" w:name="_Toc381322345"/>
      <w:r w:rsidRPr="00D317FC">
        <w:rPr>
          <w:rFonts w:eastAsia="Times New Roman"/>
        </w:rPr>
        <w:lastRenderedPageBreak/>
        <w:t xml:space="preserve">Программа внеурочной деятельности </w:t>
      </w:r>
      <w:proofErr w:type="gramStart"/>
      <w:r w:rsidRPr="00D317FC">
        <w:rPr>
          <w:rFonts w:eastAsia="Times New Roman"/>
        </w:rPr>
        <w:t>обучающихся</w:t>
      </w:r>
      <w:proofErr w:type="gramEnd"/>
      <w:r w:rsidRPr="00D317FC">
        <w:rPr>
          <w:rFonts w:eastAsia="Times New Roman"/>
        </w:rPr>
        <w:t xml:space="preserve"> начального общего образования </w:t>
      </w:r>
      <w:bookmarkEnd w:id="7"/>
      <w:bookmarkEnd w:id="8"/>
    </w:p>
    <w:p w:rsidR="00A16AA8" w:rsidRPr="00D317FC" w:rsidRDefault="00A16AA8" w:rsidP="00A16AA8">
      <w:pPr>
        <w:pStyle w:val="2"/>
        <w:rPr>
          <w:rFonts w:eastAsia="Times New Roman"/>
        </w:rPr>
      </w:pPr>
      <w:bookmarkStart w:id="9" w:name="_Toc381231765"/>
      <w:bookmarkStart w:id="10" w:name="_Toc381322346"/>
      <w:proofErr w:type="spellStart"/>
      <w:r w:rsidRPr="00D317FC">
        <w:rPr>
          <w:rFonts w:eastAsia="Times New Roman"/>
        </w:rPr>
        <w:t>Общеинтеллектуальное</w:t>
      </w:r>
      <w:proofErr w:type="spellEnd"/>
      <w:r w:rsidRPr="00D317FC">
        <w:rPr>
          <w:rFonts w:eastAsia="Times New Roman"/>
        </w:rPr>
        <w:t xml:space="preserve"> направление</w:t>
      </w:r>
      <w:bookmarkEnd w:id="9"/>
      <w:bookmarkEnd w:id="10"/>
      <w:r w:rsidRPr="00D317FC">
        <w:rPr>
          <w:rFonts w:eastAsia="Times New Roman"/>
        </w:rPr>
        <w:t xml:space="preserve"> </w:t>
      </w:r>
    </w:p>
    <w:p w:rsidR="00A16AA8" w:rsidRDefault="00A16AA8" w:rsidP="00A16AA8">
      <w:pPr>
        <w:pStyle w:val="3"/>
        <w:rPr>
          <w:rFonts w:eastAsia="Times New Roman"/>
        </w:rPr>
      </w:pPr>
      <w:bookmarkStart w:id="11" w:name="_Toc381231766"/>
      <w:bookmarkStart w:id="12" w:name="_Toc381322347"/>
      <w:r w:rsidRPr="00D317FC">
        <w:rPr>
          <w:rFonts w:eastAsia="Times New Roman"/>
        </w:rPr>
        <w:t>Тематическое планирование</w:t>
      </w:r>
      <w:bookmarkEnd w:id="11"/>
      <w:bookmarkEnd w:id="12"/>
      <w:r w:rsidRPr="00D317FC">
        <w:rPr>
          <w:rFonts w:eastAsia="Times New Roman"/>
        </w:rPr>
        <w:t xml:space="preserve">  </w:t>
      </w:r>
    </w:p>
    <w:p w:rsidR="00C32BBF" w:rsidRDefault="00C32BBF" w:rsidP="00C32BBF">
      <w:pPr>
        <w:rPr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663300"/>
          <w:left w:val="outset" w:sz="6" w:space="0" w:color="663300"/>
          <w:bottom w:val="outset" w:sz="6" w:space="0" w:color="663300"/>
          <w:right w:val="outset" w:sz="6" w:space="0" w:color="663300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4637"/>
        <w:gridCol w:w="1196"/>
        <w:gridCol w:w="1273"/>
        <w:gridCol w:w="1610"/>
      </w:tblGrid>
      <w:tr w:rsidR="00C32BBF" w:rsidTr="00C32BBF">
        <w:trPr>
          <w:tblHeader/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CCC0D9" w:themeFill="accent4" w:themeFillTint="66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CCC0D9" w:themeFill="accent4" w:themeFillTint="66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курса и занятий 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CCC0D9" w:themeFill="accent4" w:themeFillTint="66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CCC0D9" w:themeFill="accent4" w:themeFillTint="66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аудиторных занятий 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CCC0D9" w:themeFill="accent4" w:themeFillTint="66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внеаудиторных активных занятий </w:t>
            </w:r>
          </w:p>
        </w:tc>
      </w:tr>
      <w:tr w:rsidR="00C32BBF" w:rsidTr="00C32BBF">
        <w:trPr>
          <w:tblCellSpacing w:w="0" w:type="dxa"/>
        </w:trPr>
        <w:tc>
          <w:tcPr>
            <w:tcW w:w="530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Курс 2. Экскурсионная деятельность  «Я познаю мир» 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C32BBF" w:rsidTr="00C32BBF">
        <w:trPr>
          <w:tblCellSpacing w:w="0" w:type="dxa"/>
        </w:trPr>
        <w:tc>
          <w:tcPr>
            <w:tcW w:w="530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3 класс 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Санкт-Петербурга.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 подсобные занятия русских крестьян, традиции трудового воспитания детей.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музея.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декоративно-прикладного искусства СПб Государственной художественно-промышленной академии.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крестьянский дом, народный костюм, семейные обычаи и обряды, этикет. 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как часть народной культуры; центры «потешного промысла». Изготовление тряпичной куклы.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музея. Экскурсия по теме: «Русская народная игрушка»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3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«Мой домашний питомец»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Зоологического музея. Экскурсия по теме: «Происхождение домашних животных» 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«Жизнь на планете»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Арктики и Антарктики»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пришёл к нам в гости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воды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«Пришла весна и все ей рады!» Праздник весны. 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BBF" w:rsidTr="00C32BBF">
        <w:trPr>
          <w:tblCellSpacing w:w="0" w:type="dxa"/>
        </w:trPr>
        <w:tc>
          <w:tcPr>
            <w:tcW w:w="5306" w:type="dxa"/>
            <w:gridSpan w:val="2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4 класс 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shd w:val="clear" w:color="auto" w:fill="E5DFEC" w:themeFill="accent4" w:themeFillTint="33"/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2.17 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«Мой любимый город»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2.18 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«Загадочные названия на карте Санкт-Петербурга».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 с посещением Петропавловской крепости и домика Петра».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Кунсткамеру: «Музей, который придумал Пётр».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 непокорённого Ленинграда».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rHeight w:val="612"/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«Цветок жизни» с посещением аллеи Дружбы и знакомством с дневником Тани Савичевой».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«Пушкинские места Санкт-Петербурга».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«Пушкинский Санкт-Петербург» с посещением музея-квартиры А.С.Пушкина.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«Пригороды – близкие соседи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 - Петербурга».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Петергоф.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Государственного музея истории религии. Экскурсия по теме: «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</w:rPr>
                <w:t>Мифология и религия в античном мире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BBF" w:rsidTr="00C32BBF">
        <w:trPr>
          <w:tblCellSpacing w:w="0" w:type="dxa"/>
        </w:trPr>
        <w:tc>
          <w:tcPr>
            <w:tcW w:w="66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638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hideMark/>
          </w:tcPr>
          <w:p w:rsidR="00C32BBF" w:rsidRDefault="00C32BBF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Государственного музея истории религии. Экскурсия по теме: «Возникновение и сущность христианства».</w:t>
            </w:r>
          </w:p>
        </w:tc>
        <w:tc>
          <w:tcPr>
            <w:tcW w:w="119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10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C32BBF" w:rsidRDefault="00C32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2BBF" w:rsidRDefault="00C32BBF" w:rsidP="00C32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C32BBF" w:rsidRDefault="00C32BBF" w:rsidP="00C32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Курс 2. «Экскурсионная деятельность. «Я познаю мир»» (340 часов)</w:t>
      </w:r>
    </w:p>
    <w:p w:rsidR="00C32BBF" w:rsidRDefault="00C32BBF" w:rsidP="00C32BBF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класс (170 часов) 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час). 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Музеи Санкт-Петербурга (1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Работа с альбомами музеев Санкт-Петербурга. Презентация понравившегося музея. 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и подсобные занятия русских крестьян, традиции трудового воспитания детей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  <w:r>
        <w:rPr>
          <w:rFonts w:ascii="Times New Roman" w:hAnsi="Times New Roman" w:cs="Times New Roman"/>
          <w:sz w:val="24"/>
          <w:szCs w:val="24"/>
        </w:rPr>
        <w:t xml:space="preserve">. Чтение рассказов Л.Н.Толстого. Русские былины. Конкурс рисунков – быт русского крестьянина. 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Посещение Этнографического музея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 в музей декоративно-прикладного искусства СПб Государственной художественно-промышленной академии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крестьянский дом, народный костюм, семейные обычаи и обряды, этикет.</w:t>
      </w:r>
      <w:r>
        <w:rPr>
          <w:rFonts w:ascii="Times New Roman" w:hAnsi="Times New Roman" w:cs="Times New Roman"/>
          <w:sz w:val="24"/>
          <w:szCs w:val="24"/>
        </w:rPr>
        <w:t xml:space="preserve"> Вышивка, ткачество. Мини-проект «Мастера рукодельники» (коврик или вышивка своими руками) </w:t>
      </w:r>
      <w:r>
        <w:rPr>
          <w:rFonts w:ascii="Times New Roman" w:eastAsia="Times New Roman" w:hAnsi="Times New Roman" w:cs="Times New Roman"/>
          <w:sz w:val="24"/>
          <w:szCs w:val="24"/>
        </w:rPr>
        <w:t>(1 час)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Игрушка как часть народной культуры; центры «потешного промысла». Изготовление тряпичной куклы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(1 час) Особенности русской самодельной игрушки. Изготовление куклы своими руками.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Посещение Этнографического музея. Экскурсия по теме: «Русская народная игрушка»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Мини-проект «Мой домашний питомец»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 час</w:t>
      </w:r>
      <w:r>
        <w:rPr>
          <w:rFonts w:ascii="Times New Roman" w:eastAsia="Times New Roman" w:hAnsi="Times New Roman" w:cs="Times New Roman"/>
          <w:sz w:val="24"/>
          <w:szCs w:val="24"/>
        </w:rPr>
        <w:t>). Игрушка для питомца своими руками. Презентация домашнего питомца. Конкурс фотографий, рисунков.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Посещение Зоологического музея. Экскурсия по теме: «Происхождение домашних животных»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«Жизнь на планете»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музея Арктики и Антарктики»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пришёл к нам в гости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 час) </w:t>
      </w:r>
      <w:r>
        <w:rPr>
          <w:rFonts w:ascii="Times New Roman" w:eastAsia="Times New Roman" w:hAnsi="Times New Roman" w:cs="Times New Roman"/>
          <w:sz w:val="24"/>
          <w:szCs w:val="24"/>
        </w:rPr>
        <w:t>Важность гигиены. Просмотр мультфильма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беседа о гигиене. Необходимость влажной уборки помещения. Уход за комнатными растениями. 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музея 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«Пришла весна и все ей рады!» Праздник весны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 часа)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 рисунков, кроссвордов. Викторина по итогам посещений музеев и проведённых занятий. Конкурс домашней выпечки на тему «Весна». Чаепитие.</w:t>
      </w:r>
    </w:p>
    <w:p w:rsidR="00C32BBF" w:rsidRDefault="00C32BBF" w:rsidP="00C32BBF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32BBF" w:rsidRDefault="00C32BBF" w:rsidP="00C32BBF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класс (34часа)</w:t>
      </w:r>
    </w:p>
    <w:p w:rsidR="00C32BBF" w:rsidRDefault="00C32BBF" w:rsidP="00C32BBF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 (1 час)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 по станциям «Мой любимый город» (1 час) Станции: музеи, театры, улицы, мосты, история.</w:t>
      </w:r>
      <w:proofErr w:type="gramEnd"/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«Загадочные названия на карте Санкт-Петербурга»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карты города, Конкурс рисунков. 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Обзорная экскурсия по городу с посещением Петропавловской крепости и домика Петра»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 в Кунсткамеру: «Музей, который придумал Пётр»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«Вечная память героям непокорённого Ленинграда»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  <w:r>
        <w:rPr>
          <w:rFonts w:ascii="Times New Roman" w:hAnsi="Times New Roman" w:cs="Times New Roman"/>
          <w:sz w:val="24"/>
          <w:szCs w:val="24"/>
        </w:rPr>
        <w:t>. Мини-проект «Книга памяти» - составление рукописной книги из рисунков, рассказах о подвигах жителей блокадного Ленинграда.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 к мемориалу «Цветок жизни» с посещением аллеи Дружбы и знакомством с дневником Тани Савичевой»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«Пушкинские места Санкт-Петербурга»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Чтение сказки А.С.Пушкина. Инсценировка фрагмента. Рассказ о поэте в Петербурге.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Экскурсия: «Пушкинский Санкт-Петербург» с посещением музея-квартиры А.С.Пушкина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«Пригороды – близкие соседи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анкт - Петербурга»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Изучение карты Ленинградской области. Работа с материалом, связанным с пригородами. Составление индивидуальных маршрутов. Защита маршрутов.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 в Петергоф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Посещение Государственного музея истории религии. Экскурсия по теме: «</w:t>
      </w:r>
      <w:hyperlink r:id="rId10" w:history="1">
        <w:r>
          <w:rPr>
            <w:rStyle w:val="ab"/>
            <w:rFonts w:ascii="Times New Roman" w:hAnsi="Times New Roman" w:cs="Times New Roman"/>
            <w:b/>
            <w:color w:val="000000"/>
          </w:rPr>
          <w:t>Мифология и религия в античном мире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</w:p>
    <w:p w:rsidR="00C32BBF" w:rsidRDefault="00C32BBF" w:rsidP="00C32BBF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Посещение Государственного музея истории религии. Экскурсия по теме: «Возникновение и сущность христианства»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2BBF" w:rsidRDefault="00C32BBF" w:rsidP="00C32BBF">
      <w:pPr>
        <w:rPr>
          <w:rFonts w:eastAsiaTheme="minorHAnsi"/>
        </w:rPr>
      </w:pPr>
      <w:r>
        <w:br w:type="page"/>
      </w:r>
    </w:p>
    <w:p w:rsidR="00B90EDC" w:rsidRDefault="00B90EDC" w:rsidP="00B805C4">
      <w:pPr>
        <w:sectPr w:rsidR="00B90EDC" w:rsidSect="00B90EDC">
          <w:footerReference w:type="default" r:id="rId11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05C4" w:rsidRDefault="00B805C4" w:rsidP="00B805C4">
      <w:r>
        <w:lastRenderedPageBreak/>
        <w:t>Календарно-тематическое планирование</w:t>
      </w:r>
    </w:p>
    <w:tbl>
      <w:tblPr>
        <w:tblW w:w="148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6353"/>
        <w:gridCol w:w="1156"/>
        <w:gridCol w:w="1366"/>
        <w:gridCol w:w="1714"/>
        <w:gridCol w:w="2014"/>
        <w:gridCol w:w="1578"/>
      </w:tblGrid>
      <w:tr w:rsidR="00B805C4" w:rsidRPr="00B90EDC" w:rsidTr="00B90EDC">
        <w:trPr>
          <w:tblHeader/>
          <w:tblCellSpacing w:w="0" w:type="dxa"/>
        </w:trPr>
        <w:tc>
          <w:tcPr>
            <w:tcW w:w="668" w:type="dxa"/>
            <w:shd w:val="clear" w:color="auto" w:fill="CCC0D9" w:themeFill="accent4" w:themeFillTint="66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0" w:type="dxa"/>
            <w:shd w:val="clear" w:color="auto" w:fill="CCC0D9" w:themeFill="accent4" w:themeFillTint="66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 и занятий</w:t>
            </w:r>
          </w:p>
        </w:tc>
        <w:tc>
          <w:tcPr>
            <w:tcW w:w="1196" w:type="dxa"/>
            <w:shd w:val="clear" w:color="auto" w:fill="CCC0D9" w:themeFill="accent4" w:themeFillTint="66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273" w:type="dxa"/>
            <w:shd w:val="clear" w:color="auto" w:fill="CCC0D9" w:themeFill="accent4" w:themeFillTint="66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аудиторных занятий</w:t>
            </w:r>
          </w:p>
        </w:tc>
        <w:tc>
          <w:tcPr>
            <w:tcW w:w="1610" w:type="dxa"/>
            <w:shd w:val="clear" w:color="auto" w:fill="CCC0D9" w:themeFill="accent4" w:themeFillTint="66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внеаудиторных активных занятий</w:t>
            </w:r>
          </w:p>
        </w:tc>
        <w:tc>
          <w:tcPr>
            <w:tcW w:w="1610" w:type="dxa"/>
            <w:shd w:val="clear" w:color="auto" w:fill="CCC0D9" w:themeFill="accent4" w:themeFillTint="66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610" w:type="dxa"/>
            <w:shd w:val="clear" w:color="auto" w:fill="CCC0D9" w:themeFill="accent4" w:themeFillTint="66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7528" w:type="dxa"/>
            <w:gridSpan w:val="2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 2. Экскурсионная деятельность  «Я познаю мир»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10" w:type="dxa"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05C4" w:rsidRPr="00B90EDC" w:rsidTr="00B90EDC">
        <w:trPr>
          <w:tblCellSpacing w:w="0" w:type="dxa"/>
        </w:trPr>
        <w:tc>
          <w:tcPr>
            <w:tcW w:w="7528" w:type="dxa"/>
            <w:gridSpan w:val="2"/>
            <w:shd w:val="clear" w:color="auto" w:fill="E5DFEC" w:themeFill="accent4" w:themeFillTint="33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1196" w:type="dxa"/>
            <w:shd w:val="clear" w:color="auto" w:fill="E5DFEC" w:themeFill="accent4" w:themeFillTint="33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3" w:type="dxa"/>
            <w:shd w:val="clear" w:color="auto" w:fill="E5DFEC" w:themeFill="accent4" w:themeFillTint="33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  <w:shd w:val="clear" w:color="auto" w:fill="E5DFEC" w:themeFill="accent4" w:themeFillTint="33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shd w:val="clear" w:color="auto" w:fill="E5DFEC" w:themeFill="accent4" w:themeFillTint="33"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Санкт-Петербурга.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работа с альбомами музеев  СПб, презентация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Основные и подсобные занятия русских крестьян, традиции трудового воспитания детей.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чтение рассказов Л.Н.Толстого, конкурс рисунков.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музея.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Экскурсия в музей декоративно-прикладного искусства СПб Государственной художественно-промышленной академии.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Русский крестьянский дом, народный костюм, семейные обычаи и обряды, этикет.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мини-проект «Мастера-рукодельницы»</w:t>
            </w:r>
          </w:p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proofErr w:type="gramStart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летение</w:t>
            </w:r>
            <w:proofErr w:type="spellEnd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руками)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Игрушка как часть народной культуры; центры «потешного промысла». Изготовление тряпичной куклы.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изготовление куклы своими руками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музея. Экскурсия по теме: «Русская народная игрушка»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3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Мини-проект «Мой домашний питомец»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B9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питомца, конкурс  фотографий,  рисунков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Посещение Зоологического музея. Экскурсия по теме: «Происхождение домашних животных»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на планете»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Беседа, просмотр слайдов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Арктики и Антарктики»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пришёл к нам в гости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просмотр м</w:t>
            </w:r>
            <w:proofErr w:type="gramStart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ильма «</w:t>
            </w:r>
            <w:proofErr w:type="spellStart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», беседа о гигиене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воды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«Пришла весна и все ей рады!» Праздник весны.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кроссвордов, викторина по итогам посещений музеев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7528" w:type="dxa"/>
            <w:gridSpan w:val="2"/>
            <w:shd w:val="clear" w:color="auto" w:fill="E5DFEC" w:themeFill="accent4" w:themeFillTint="33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 класс</w:t>
            </w:r>
          </w:p>
        </w:tc>
        <w:tc>
          <w:tcPr>
            <w:tcW w:w="1196" w:type="dxa"/>
            <w:shd w:val="clear" w:color="auto" w:fill="E5DFEC" w:themeFill="accent4" w:themeFillTint="33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3" w:type="dxa"/>
            <w:shd w:val="clear" w:color="auto" w:fill="E5DFEC" w:themeFill="accent4" w:themeFillTint="33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E5DFEC" w:themeFill="accent4" w:themeFillTint="33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shd w:val="clear" w:color="auto" w:fill="E5DFEC" w:themeFill="accent4" w:themeFillTint="33"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Игра по станциям «Мой любимый город»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«Загадочные названия на карте Санкт-Петербурга».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Составление карты города, конкурс рисунков.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городу с посещением </w:t>
            </w:r>
            <w:r w:rsidRPr="00B9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Петропавловской крепости и домика Петра».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Экскурсия в Кунсткамеру: «Музей, который придумал Пётр».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 непокорённого Ленинграда».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мини-проект «Книга памяти</w:t>
            </w:r>
            <w:proofErr w:type="gramStart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составление рукописной книги, встреча с блокадниками посёлка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B805C4" w:rsidRPr="00B90EDC" w:rsidTr="00B90EDC">
        <w:trPr>
          <w:trHeight w:val="612"/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«Цветок жизни» с посещением аллеи Дружбы и знакомством с дневником Тани Савичевой».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left="72" w:right="-5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«Пушкинские места Санкт-Петербурга».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чтение сказки, инсценировка фрагмента, рассказ о жизни поэта в Петербурге</w:t>
            </w:r>
          </w:p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Экскурсия: «Пушкинский Санкт-Петербург» с посещением музея-квартиры А.С.Пушкина.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«Пригороды – близкие соседи</w:t>
            </w:r>
            <w:proofErr w:type="gramStart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анкт - Петербурга».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Ленинградской области, составление индивидуальных маршрутов, </w:t>
            </w:r>
            <w:r w:rsidRPr="00B9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защита.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Экскурсия в Петергоф.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Посещение Государственного музея истории религии. Экскурсия по теме: «</w:t>
            </w:r>
            <w:hyperlink r:id="rId12" w:history="1">
              <w:r w:rsidRPr="00B90EDC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</w:rPr>
                <w:t>Мифология и религия в античном мире</w:t>
              </w:r>
            </w:hyperlink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 w:rsidP="00B90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 w:rsidP="00B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805C4" w:rsidRPr="00B90EDC" w:rsidTr="00B90EDC">
        <w:trPr>
          <w:tblCellSpacing w:w="0" w:type="dxa"/>
        </w:trPr>
        <w:tc>
          <w:tcPr>
            <w:tcW w:w="668" w:type="dxa"/>
            <w:hideMark/>
          </w:tcPr>
          <w:p w:rsidR="00B805C4" w:rsidRPr="00B90EDC" w:rsidRDefault="00B8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6860" w:type="dxa"/>
            <w:hideMark/>
          </w:tcPr>
          <w:p w:rsidR="00B805C4" w:rsidRPr="00B90EDC" w:rsidRDefault="00B805C4" w:rsidP="00B90ED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hAnsi="Times New Roman" w:cs="Times New Roman"/>
                <w:sz w:val="24"/>
                <w:szCs w:val="24"/>
              </w:rPr>
              <w:t>Посещение Государственного музея истории религии. Экскурсия по теме: «Возникновение и сущность христианства».</w:t>
            </w:r>
          </w:p>
        </w:tc>
        <w:tc>
          <w:tcPr>
            <w:tcW w:w="1196" w:type="dxa"/>
            <w:vAlign w:val="center"/>
            <w:hideMark/>
          </w:tcPr>
          <w:p w:rsidR="00B805C4" w:rsidRPr="00B90EDC" w:rsidRDefault="00B8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  <w:hideMark/>
          </w:tcPr>
          <w:p w:rsidR="00B805C4" w:rsidRPr="00B90EDC" w:rsidRDefault="00B80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:rsidR="00B805C4" w:rsidRPr="00B90EDC" w:rsidRDefault="00B8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hideMark/>
          </w:tcPr>
          <w:p w:rsidR="00B805C4" w:rsidRPr="00B90EDC" w:rsidRDefault="00B8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10" w:type="dxa"/>
            <w:hideMark/>
          </w:tcPr>
          <w:p w:rsidR="00B805C4" w:rsidRPr="00B90EDC" w:rsidRDefault="00B8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EDC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B805C4" w:rsidRDefault="00B805C4" w:rsidP="00B805C4">
      <w:pPr>
        <w:rPr>
          <w:lang w:eastAsia="en-US"/>
        </w:rPr>
      </w:pPr>
    </w:p>
    <w:p w:rsidR="00827EBA" w:rsidRDefault="00827EBA">
      <w:pPr>
        <w:rPr>
          <w:rFonts w:ascii="Times New Roman" w:hAnsi="Times New Roman" w:cs="Times New Roman"/>
          <w:sz w:val="24"/>
          <w:szCs w:val="24"/>
        </w:rPr>
        <w:sectPr w:rsidR="00827EBA" w:rsidSect="00B90E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7EBA" w:rsidRPr="00D317FC" w:rsidRDefault="00827EBA" w:rsidP="00827EBA">
      <w:pPr>
        <w:pStyle w:val="1"/>
        <w:rPr>
          <w:rFonts w:eastAsia="Times New Roman"/>
        </w:rPr>
      </w:pPr>
      <w:bookmarkStart w:id="13" w:name="_Toc381231777"/>
      <w:bookmarkStart w:id="14" w:name="_Toc381322350"/>
      <w:r w:rsidRPr="00D317FC">
        <w:rPr>
          <w:rFonts w:eastAsia="Times New Roman"/>
        </w:rPr>
        <w:lastRenderedPageBreak/>
        <w:t>СПИСОК ЛИТЕРАТУРЫ</w:t>
      </w:r>
      <w:bookmarkEnd w:id="13"/>
      <w:bookmarkEnd w:id="14"/>
      <w:r w:rsidRPr="00D317FC">
        <w:rPr>
          <w:rFonts w:eastAsia="Times New Roman"/>
        </w:rPr>
        <w:t xml:space="preserve"> </w:t>
      </w:r>
    </w:p>
    <w:p w:rsidR="00827EBA" w:rsidRPr="00D317FC" w:rsidRDefault="00827EBA" w:rsidP="0082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F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– приказ Министерства образования и науки РФ от 06.2009 года № 373.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«Методические рекомендации по аттестационной и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аккредитационной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оценке воспитательной деятельности ОУ, реализующих общеобразовательные программы различного уровня и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напрвленности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» - письмо МО РФ от 15.10.2003 года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«О повышении воспитательного потенциала образовательного процесса в ОУ» - письмо МО РФ от 02.04.2002 года.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региональном материале. – Сборник материалов под редакцией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Красношлыковой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 – Кемерово: 2002. – 41.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Волина В. В. Учимся играя. /Текст/ В. В.Волина. М.: «Просвещение», 1994, 120 </w:t>
      </w:r>
      <w:proofErr w:type="gramStart"/>
      <w:r w:rsidRPr="00827E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Ермолин А. А. На службе у детства. Основы, создание и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фунцционирование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системы «Новая цивилизация» [Текст] /А. А. Ермолин, А. С.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и др. – Москва: Народное образование, 2004. – 300 </w:t>
      </w:r>
      <w:proofErr w:type="gramStart"/>
      <w:r w:rsidRPr="00827E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Г. А., В. С. Кузнецов, М. С. Маслов: </w:t>
      </w:r>
      <w:hyperlink r:id="rId13" w:history="1">
        <w:r w:rsidRPr="00827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«Внеурочная деятельность учащихся. Легкая атлетика (Серия "Работаем по новым стандартам") [Текст] / » </w:t>
        </w:r>
      </w:hyperlink>
      <w:r w:rsidRPr="00827EBA">
        <w:rPr>
          <w:rFonts w:ascii="Times New Roman" w:eastAsia="Times New Roman" w:hAnsi="Times New Roman" w:cs="Times New Roman"/>
          <w:sz w:val="24"/>
          <w:szCs w:val="24"/>
        </w:rPr>
        <w:t>М., «Просвещение» - 2011 г</w:t>
      </w:r>
      <w:proofErr w:type="gramStart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Петерина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С. В. Воспитание культуры поведения у детей. [Текст] /</w:t>
      </w:r>
      <w:proofErr w:type="gramStart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С. В.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Петерина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 – М.: «Просвещение», 1986, - 135 </w:t>
      </w:r>
      <w:proofErr w:type="gramStart"/>
      <w:r w:rsidRPr="00827E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Попов А. А.,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Роскуровская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И. Д. Возможности поколения и индивидуальные шансы [Текст] / А. А. Попов. – Москва, Томск, 2003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Самоукина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Н. В. Игры в школе и дома: Психологические упражнения и коррекционные программы. Н. В.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Самоукина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 - М.: «Просвещение», 1993, - 110 </w:t>
      </w:r>
      <w:proofErr w:type="gramStart"/>
      <w:r w:rsidRPr="00827E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Стрелкова Л. П. Уроки сказки. /Текст/: Л. П. Стрелкова. – М.: «Педагогика»,1990, - 128 с., ил.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Солодова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Г. Г., М. И. Губанова. Развитие и воспитание личности в общении [Текст] / Г. Г.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Солодова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, М. И. Губанова: учебное пособие. – Кемерово, 2005. – 92 </w:t>
      </w:r>
      <w:proofErr w:type="gramStart"/>
      <w:r w:rsidRPr="00827E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Шемшурина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А. И. Программа нравственно-этического воспитания в работе классного руководителя [Текст] / </w:t>
      </w:r>
    </w:p>
    <w:p w:rsidR="00827EBA" w:rsidRPr="00827EBA" w:rsidRDefault="00827EBA" w:rsidP="00827EB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Шемшурина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А. И. нравственное воспитание школьников (методические рекомендации) [Текст] / </w:t>
      </w:r>
      <w:proofErr w:type="spellStart"/>
      <w:r w:rsidRPr="00827EBA">
        <w:rPr>
          <w:rFonts w:ascii="Times New Roman" w:eastAsia="Times New Roman" w:hAnsi="Times New Roman" w:cs="Times New Roman"/>
          <w:sz w:val="24"/>
          <w:szCs w:val="24"/>
        </w:rPr>
        <w:t>Шемшурина</w:t>
      </w:r>
      <w:proofErr w:type="spellEnd"/>
      <w:r w:rsidRPr="00827EBA">
        <w:rPr>
          <w:rFonts w:ascii="Times New Roman" w:eastAsia="Times New Roman" w:hAnsi="Times New Roman" w:cs="Times New Roman"/>
          <w:sz w:val="24"/>
          <w:szCs w:val="24"/>
        </w:rPr>
        <w:t xml:space="preserve"> А. И. // Этическое воспитание. – 2005. - №1. </w:t>
      </w:r>
    </w:p>
    <w:p w:rsidR="00827EBA" w:rsidRDefault="00827EBA" w:rsidP="00827EBA"/>
    <w:p w:rsidR="004C5F67" w:rsidRDefault="004C5F67">
      <w:pPr>
        <w:rPr>
          <w:rFonts w:ascii="Times New Roman" w:hAnsi="Times New Roman" w:cs="Times New Roman"/>
          <w:sz w:val="24"/>
          <w:szCs w:val="24"/>
        </w:rPr>
      </w:pPr>
    </w:p>
    <w:sectPr w:rsidR="004C5F67" w:rsidSect="00B90EDC">
      <w:footerReference w:type="default" r:id="rId14"/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35" w:rsidRDefault="00FE6C35" w:rsidP="004C5F67">
      <w:pPr>
        <w:spacing w:after="0" w:line="240" w:lineRule="auto"/>
      </w:pPr>
      <w:r>
        <w:separator/>
      </w:r>
    </w:p>
  </w:endnote>
  <w:endnote w:type="continuationSeparator" w:id="0">
    <w:p w:rsidR="00FE6C35" w:rsidRDefault="00FE6C35" w:rsidP="004C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5434"/>
      <w:docPartObj>
        <w:docPartGallery w:val="Page Numbers (Bottom of Page)"/>
        <w:docPartUnique/>
      </w:docPartObj>
    </w:sdtPr>
    <w:sdtContent>
      <w:p w:rsidR="00FC0D1C" w:rsidRDefault="00A60AB2">
        <w:pPr>
          <w:pStyle w:val="ae"/>
          <w:jc w:val="right"/>
        </w:pPr>
        <w:r>
          <w:fldChar w:fldCharType="begin"/>
        </w:r>
        <w:r w:rsidR="00B90EDC">
          <w:instrText xml:space="preserve"> PAGE   \* MERGEFORMAT </w:instrText>
        </w:r>
        <w:r>
          <w:fldChar w:fldCharType="separate"/>
        </w:r>
        <w:r w:rsidR="003C79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0D1C" w:rsidRDefault="00FC0D1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1896"/>
      <w:docPartObj>
        <w:docPartGallery w:val="Page Numbers (Bottom of Page)"/>
        <w:docPartUnique/>
      </w:docPartObj>
    </w:sdtPr>
    <w:sdtContent>
      <w:p w:rsidR="00FC0D1C" w:rsidRDefault="00A60AB2">
        <w:pPr>
          <w:pStyle w:val="ae"/>
          <w:jc w:val="right"/>
        </w:pPr>
        <w:r>
          <w:fldChar w:fldCharType="begin"/>
        </w:r>
        <w:r w:rsidR="00B90EDC">
          <w:instrText xml:space="preserve"> PAGE   \* MERGEFORMAT </w:instrText>
        </w:r>
        <w:r>
          <w:fldChar w:fldCharType="separate"/>
        </w:r>
        <w:r w:rsidR="003C79C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C0D1C" w:rsidRDefault="00FC0D1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35" w:rsidRDefault="00FE6C35" w:rsidP="004C5F67">
      <w:pPr>
        <w:spacing w:after="0" w:line="240" w:lineRule="auto"/>
      </w:pPr>
      <w:r>
        <w:separator/>
      </w:r>
    </w:p>
  </w:footnote>
  <w:footnote w:type="continuationSeparator" w:id="0">
    <w:p w:rsidR="00FE6C35" w:rsidRDefault="00FE6C35" w:rsidP="004C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1D"/>
    <w:multiLevelType w:val="multilevel"/>
    <w:tmpl w:val="60F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3D9D"/>
    <w:multiLevelType w:val="hybridMultilevel"/>
    <w:tmpl w:val="212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317DB"/>
    <w:multiLevelType w:val="hybridMultilevel"/>
    <w:tmpl w:val="AFFA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91E01"/>
    <w:multiLevelType w:val="multilevel"/>
    <w:tmpl w:val="A9F8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D75AC"/>
    <w:multiLevelType w:val="hybridMultilevel"/>
    <w:tmpl w:val="53A8E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75243"/>
    <w:multiLevelType w:val="multilevel"/>
    <w:tmpl w:val="479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204C0"/>
    <w:multiLevelType w:val="hybridMultilevel"/>
    <w:tmpl w:val="6DA2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E1707"/>
    <w:multiLevelType w:val="hybridMultilevel"/>
    <w:tmpl w:val="71F40CFA"/>
    <w:lvl w:ilvl="0" w:tplc="14ECE2B8">
      <w:start w:val="3"/>
      <w:numFmt w:val="decimal"/>
      <w:lvlText w:val="%1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C07F2"/>
    <w:multiLevelType w:val="multilevel"/>
    <w:tmpl w:val="F89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B5A8D"/>
    <w:multiLevelType w:val="hybridMultilevel"/>
    <w:tmpl w:val="58AC4336"/>
    <w:lvl w:ilvl="0" w:tplc="0C160EC0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34A11"/>
    <w:multiLevelType w:val="hybridMultilevel"/>
    <w:tmpl w:val="5F189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3660F"/>
    <w:multiLevelType w:val="hybridMultilevel"/>
    <w:tmpl w:val="E55EC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B7EE8"/>
    <w:multiLevelType w:val="hybridMultilevel"/>
    <w:tmpl w:val="7B9EE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2379F"/>
    <w:multiLevelType w:val="hybridMultilevel"/>
    <w:tmpl w:val="251A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56280"/>
    <w:multiLevelType w:val="hybridMultilevel"/>
    <w:tmpl w:val="164A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B51DE4"/>
    <w:multiLevelType w:val="multilevel"/>
    <w:tmpl w:val="DAA4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23F7D"/>
    <w:multiLevelType w:val="hybridMultilevel"/>
    <w:tmpl w:val="F8A2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112A1"/>
    <w:multiLevelType w:val="hybridMultilevel"/>
    <w:tmpl w:val="CD4A0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E3D00"/>
    <w:multiLevelType w:val="hybridMultilevel"/>
    <w:tmpl w:val="6A106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EE4B63"/>
    <w:multiLevelType w:val="hybridMultilevel"/>
    <w:tmpl w:val="AE70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4DF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7"/>
  </w:num>
  <w:num w:numId="5">
    <w:abstractNumId w:val="5"/>
  </w:num>
  <w:num w:numId="6">
    <w:abstractNumId w:val="22"/>
  </w:num>
  <w:num w:numId="7">
    <w:abstractNumId w:val="27"/>
  </w:num>
  <w:num w:numId="8">
    <w:abstractNumId w:val="1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23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FB7"/>
    <w:rsid w:val="00024B6D"/>
    <w:rsid w:val="000D0E4D"/>
    <w:rsid w:val="0011462D"/>
    <w:rsid w:val="00116E6C"/>
    <w:rsid w:val="0012739B"/>
    <w:rsid w:val="001C0B92"/>
    <w:rsid w:val="001D49E8"/>
    <w:rsid w:val="001F2EB9"/>
    <w:rsid w:val="0022463A"/>
    <w:rsid w:val="002B1B70"/>
    <w:rsid w:val="002E5068"/>
    <w:rsid w:val="00396EAC"/>
    <w:rsid w:val="003C79CB"/>
    <w:rsid w:val="003F2688"/>
    <w:rsid w:val="00407B09"/>
    <w:rsid w:val="004349B5"/>
    <w:rsid w:val="00441B28"/>
    <w:rsid w:val="004C5F67"/>
    <w:rsid w:val="0050057A"/>
    <w:rsid w:val="0050756F"/>
    <w:rsid w:val="00540DB2"/>
    <w:rsid w:val="0056482E"/>
    <w:rsid w:val="005C378D"/>
    <w:rsid w:val="005D357D"/>
    <w:rsid w:val="00657E11"/>
    <w:rsid w:val="00736153"/>
    <w:rsid w:val="0079206C"/>
    <w:rsid w:val="00827EBA"/>
    <w:rsid w:val="00891BB6"/>
    <w:rsid w:val="008D61C3"/>
    <w:rsid w:val="00935A54"/>
    <w:rsid w:val="00943804"/>
    <w:rsid w:val="00973554"/>
    <w:rsid w:val="009A1507"/>
    <w:rsid w:val="009C328D"/>
    <w:rsid w:val="009F2438"/>
    <w:rsid w:val="009F4C97"/>
    <w:rsid w:val="009F5F9F"/>
    <w:rsid w:val="00A16AA8"/>
    <w:rsid w:val="00A578F1"/>
    <w:rsid w:val="00A60AB2"/>
    <w:rsid w:val="00B4457E"/>
    <w:rsid w:val="00B70BFA"/>
    <w:rsid w:val="00B777A7"/>
    <w:rsid w:val="00B805C4"/>
    <w:rsid w:val="00B90EDC"/>
    <w:rsid w:val="00BA16A2"/>
    <w:rsid w:val="00C32BBF"/>
    <w:rsid w:val="00C667A9"/>
    <w:rsid w:val="00C941B3"/>
    <w:rsid w:val="00CB6C0E"/>
    <w:rsid w:val="00D56CEF"/>
    <w:rsid w:val="00D73AAE"/>
    <w:rsid w:val="00DB6FF1"/>
    <w:rsid w:val="00E8143C"/>
    <w:rsid w:val="00EE3FB7"/>
    <w:rsid w:val="00F71B21"/>
    <w:rsid w:val="00F83631"/>
    <w:rsid w:val="00FB1992"/>
    <w:rsid w:val="00FC0D1C"/>
    <w:rsid w:val="00F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B2"/>
  </w:style>
  <w:style w:type="paragraph" w:styleId="1">
    <w:name w:val="heading 1"/>
    <w:basedOn w:val="a"/>
    <w:next w:val="a"/>
    <w:link w:val="10"/>
    <w:uiPriority w:val="9"/>
    <w:qFormat/>
    <w:rsid w:val="004C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6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C5F6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C5F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C5F6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C5F67"/>
    <w:rPr>
      <w:vertAlign w:val="superscript"/>
    </w:rPr>
  </w:style>
  <w:style w:type="paragraph" w:styleId="aa">
    <w:name w:val="TOC Heading"/>
    <w:basedOn w:val="1"/>
    <w:next w:val="a"/>
    <w:uiPriority w:val="39"/>
    <w:semiHidden/>
    <w:unhideWhenUsed/>
    <w:qFormat/>
    <w:rsid w:val="004C5F6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C5F67"/>
    <w:pPr>
      <w:spacing w:after="100"/>
    </w:pPr>
  </w:style>
  <w:style w:type="character" w:styleId="ab">
    <w:name w:val="Hyperlink"/>
    <w:basedOn w:val="a0"/>
    <w:uiPriority w:val="99"/>
    <w:unhideWhenUsed/>
    <w:rsid w:val="004C5F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16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6A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441B2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41B28"/>
    <w:pPr>
      <w:spacing w:after="100"/>
      <w:ind w:left="440"/>
    </w:pPr>
  </w:style>
  <w:style w:type="paragraph" w:styleId="ac">
    <w:name w:val="header"/>
    <w:basedOn w:val="a"/>
    <w:link w:val="ad"/>
    <w:uiPriority w:val="99"/>
    <w:semiHidden/>
    <w:unhideWhenUsed/>
    <w:rsid w:val="0044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B28"/>
  </w:style>
  <w:style w:type="paragraph" w:styleId="ae">
    <w:name w:val="footer"/>
    <w:basedOn w:val="a"/>
    <w:link w:val="af"/>
    <w:uiPriority w:val="99"/>
    <w:unhideWhenUsed/>
    <w:rsid w:val="0044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28"/>
  </w:style>
  <w:style w:type="character" w:styleId="af0">
    <w:name w:val="annotation reference"/>
    <w:basedOn w:val="a0"/>
    <w:uiPriority w:val="99"/>
    <w:semiHidden/>
    <w:unhideWhenUsed/>
    <w:rsid w:val="00827EB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7E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7E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7E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7EBA"/>
    <w:rPr>
      <w:b/>
      <w:bCs/>
      <w:sz w:val="20"/>
      <w:szCs w:val="20"/>
    </w:rPr>
  </w:style>
  <w:style w:type="paragraph" w:customStyle="1" w:styleId="32">
    <w:name w:val="Абзац списка3"/>
    <w:basedOn w:val="a"/>
    <w:rsid w:val="00E8143C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814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2">
    <w:name w:val="Абзац списка1"/>
    <w:basedOn w:val="a"/>
    <w:rsid w:val="00E814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Normal (Web)"/>
    <w:basedOn w:val="a"/>
    <w:rsid w:val="00E8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qFormat/>
    <w:rsid w:val="00E8143C"/>
    <w:rPr>
      <w:b/>
      <w:bCs/>
    </w:rPr>
  </w:style>
  <w:style w:type="paragraph" w:customStyle="1" w:styleId="Heading">
    <w:name w:val="Heading"/>
    <w:rsid w:val="00C32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6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C5F6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C5F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C5F6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C5F67"/>
    <w:rPr>
      <w:vertAlign w:val="superscript"/>
    </w:rPr>
  </w:style>
  <w:style w:type="paragraph" w:styleId="aa">
    <w:name w:val="TOC Heading"/>
    <w:basedOn w:val="1"/>
    <w:next w:val="a"/>
    <w:uiPriority w:val="39"/>
    <w:semiHidden/>
    <w:unhideWhenUsed/>
    <w:qFormat/>
    <w:rsid w:val="004C5F6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C5F67"/>
    <w:pPr>
      <w:spacing w:after="100"/>
    </w:pPr>
  </w:style>
  <w:style w:type="character" w:styleId="ab">
    <w:name w:val="Hyperlink"/>
    <w:basedOn w:val="a0"/>
    <w:uiPriority w:val="99"/>
    <w:unhideWhenUsed/>
    <w:rsid w:val="004C5F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16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6A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441B2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41B28"/>
    <w:pPr>
      <w:spacing w:after="100"/>
      <w:ind w:left="440"/>
    </w:pPr>
  </w:style>
  <w:style w:type="paragraph" w:styleId="ac">
    <w:name w:val="header"/>
    <w:basedOn w:val="a"/>
    <w:link w:val="ad"/>
    <w:uiPriority w:val="99"/>
    <w:semiHidden/>
    <w:unhideWhenUsed/>
    <w:rsid w:val="0044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B28"/>
  </w:style>
  <w:style w:type="paragraph" w:styleId="ae">
    <w:name w:val="footer"/>
    <w:basedOn w:val="a"/>
    <w:link w:val="af"/>
    <w:uiPriority w:val="99"/>
    <w:unhideWhenUsed/>
    <w:rsid w:val="0044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28"/>
  </w:style>
  <w:style w:type="character" w:styleId="af0">
    <w:name w:val="annotation reference"/>
    <w:basedOn w:val="a0"/>
    <w:uiPriority w:val="99"/>
    <w:semiHidden/>
    <w:unhideWhenUsed/>
    <w:rsid w:val="00827EB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7E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7E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7E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7EBA"/>
    <w:rPr>
      <w:b/>
      <w:bCs/>
      <w:sz w:val="20"/>
      <w:szCs w:val="20"/>
    </w:rPr>
  </w:style>
  <w:style w:type="paragraph" w:customStyle="1" w:styleId="32">
    <w:name w:val="Абзац списка3"/>
    <w:basedOn w:val="a"/>
    <w:rsid w:val="00E8143C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814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2">
    <w:name w:val="Абзац списка1"/>
    <w:basedOn w:val="a"/>
    <w:rsid w:val="00E814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Normal (Web)"/>
    <w:basedOn w:val="a"/>
    <w:rsid w:val="00E8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qFormat/>
    <w:rsid w:val="00E8143C"/>
    <w:rPr>
      <w:b/>
      <w:bCs/>
    </w:rPr>
  </w:style>
  <w:style w:type="paragraph" w:customStyle="1" w:styleId="Heading">
    <w:name w:val="Heading"/>
    <w:rsid w:val="00C32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ssandra-kniga.ru/goods/card/870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eum.ru/E617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eum.ru/E6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E617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55B39-02D9-45E0-BE86-031D4264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№438</Company>
  <LinksUpToDate>false</LinksUpToDate>
  <CharactersWithSpaces>31252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OEM</cp:lastModifiedBy>
  <cp:revision>4</cp:revision>
  <cp:lastPrinted>2014-03-12T11:58:00Z</cp:lastPrinted>
  <dcterms:created xsi:type="dcterms:W3CDTF">2015-01-30T10:13:00Z</dcterms:created>
  <dcterms:modified xsi:type="dcterms:W3CDTF">2015-11-10T18:18:00Z</dcterms:modified>
</cp:coreProperties>
</file>