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7D" w:rsidRPr="001A414C" w:rsidRDefault="001A414C" w:rsidP="001A414C">
      <w:pPr>
        <w:spacing w:line="36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757F2" w:rsidRPr="001A414C">
        <w:rPr>
          <w:rFonts w:ascii="Times New Roman" w:hAnsi="Times New Roman" w:cs="Times New Roman"/>
          <w:b/>
          <w:sz w:val="28"/>
          <w:szCs w:val="28"/>
        </w:rPr>
        <w:t xml:space="preserve">реодоления конфликтных ситуаций в </w:t>
      </w:r>
      <w:r>
        <w:rPr>
          <w:rFonts w:ascii="Times New Roman" w:hAnsi="Times New Roman" w:cs="Times New Roman"/>
          <w:b/>
          <w:sz w:val="28"/>
          <w:szCs w:val="28"/>
        </w:rPr>
        <w:t>юношеской</w:t>
      </w:r>
      <w:r w:rsidR="002757F2" w:rsidRPr="001A414C">
        <w:rPr>
          <w:rFonts w:ascii="Times New Roman" w:hAnsi="Times New Roman" w:cs="Times New Roman"/>
          <w:b/>
          <w:sz w:val="28"/>
          <w:szCs w:val="28"/>
        </w:rPr>
        <w:t xml:space="preserve"> среде.</w:t>
      </w:r>
    </w:p>
    <w:p w:rsidR="002757F2" w:rsidRPr="00B9247D" w:rsidRDefault="002757F2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Каждый человек живет в социуме, взаимодействуя с другими людьми. Прямое воздействие происходит между педагогом и другими людьми. Если воспитатель педагогически неграмотно строит взаимоотношения с коллективом подростков, не учит ребят доброжелательному общению, то создается излишнее напряжение в общении и возникают конфликты.</w:t>
      </w:r>
    </w:p>
    <w:p w:rsidR="002757F2" w:rsidRPr="00B9247D" w:rsidRDefault="002757F2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Вопросы межличностного взаимодействия волнуют сегодня педагогов</w:t>
      </w:r>
      <w:r w:rsidR="00767AE2" w:rsidRPr="00B9247D">
        <w:rPr>
          <w:rFonts w:ascii="Times New Roman" w:hAnsi="Times New Roman" w:cs="Times New Roman"/>
          <w:sz w:val="28"/>
          <w:szCs w:val="28"/>
        </w:rPr>
        <w:t>, психологов, родителей.</w:t>
      </w:r>
    </w:p>
    <w:p w:rsidR="007D43F0" w:rsidRPr="00B9247D" w:rsidRDefault="00767AE2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Контакт педагога с детьми устанавливается при условии педагогической эрудиции и педагогического мастерства, </w:t>
      </w:r>
      <w:r w:rsidR="007D43F0" w:rsidRPr="00B9247D">
        <w:rPr>
          <w:rFonts w:ascii="Times New Roman" w:hAnsi="Times New Roman" w:cs="Times New Roman"/>
          <w:sz w:val="28"/>
          <w:szCs w:val="28"/>
        </w:rPr>
        <w:t xml:space="preserve">который определяется умением педагога держать в поле зрения каждого воспитанника и чувствовать их эмоциональное состояние, своевременно в корректной форме указать ребенку на допущенную им ошибку во </w:t>
      </w:r>
      <w:r w:rsidR="00632BF6" w:rsidRPr="00B9247D">
        <w:rPr>
          <w:rFonts w:ascii="Times New Roman" w:hAnsi="Times New Roman" w:cs="Times New Roman"/>
          <w:sz w:val="28"/>
          <w:szCs w:val="28"/>
        </w:rPr>
        <w:t>избежание конфликтной</w:t>
      </w:r>
      <w:r w:rsidR="007D43F0" w:rsidRPr="00B9247D">
        <w:rPr>
          <w:rFonts w:ascii="Times New Roman" w:hAnsi="Times New Roman" w:cs="Times New Roman"/>
          <w:sz w:val="28"/>
          <w:szCs w:val="28"/>
        </w:rPr>
        <w:t xml:space="preserve"> </w:t>
      </w:r>
      <w:r w:rsidR="00632BF6" w:rsidRPr="00B9247D">
        <w:rPr>
          <w:rFonts w:ascii="Times New Roman" w:hAnsi="Times New Roman" w:cs="Times New Roman"/>
          <w:sz w:val="28"/>
          <w:szCs w:val="28"/>
        </w:rPr>
        <w:t>ситуации</w:t>
      </w:r>
      <w:r w:rsidR="007D43F0" w:rsidRPr="00B9247D">
        <w:rPr>
          <w:rFonts w:ascii="Times New Roman" w:hAnsi="Times New Roman" w:cs="Times New Roman"/>
          <w:sz w:val="28"/>
          <w:szCs w:val="28"/>
        </w:rPr>
        <w:t>. Бесценный дар получают люди вместе с даром жизни – возможность общаться с другим человеком. Не сковывать, а освобождать, не подавлять, а возвышать собеседника, переживая с ним множество вдохновенных творческих минут.</w:t>
      </w:r>
      <w:r w:rsidR="00632BF6" w:rsidRPr="00B9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F6" w:rsidRPr="00B9247D" w:rsidRDefault="00632BF6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Взаимодействие людей друг с другом, обмен информацией познавательного и оценочного характера и есть общение.</w:t>
      </w:r>
    </w:p>
    <w:p w:rsidR="00632BF6" w:rsidRPr="00B9247D" w:rsidRDefault="00632BF6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Потребность к совместной деятельности приводит к необходимости в общении. Именно в совместной деятельности человек должен взаимодействовать с другими людьми, устанавливать с ними разнообразные контакты, организовывать совместные действия для получения необходимого результата.</w:t>
      </w:r>
    </w:p>
    <w:p w:rsidR="00632BF6" w:rsidRPr="00B9247D" w:rsidRDefault="00632BF6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Ребенок учиться жить в социуме, а без общения в коллективе он не сможет стать всесторонне развитой личностью.</w:t>
      </w:r>
    </w:p>
    <w:p w:rsidR="00632BF6" w:rsidRPr="00B9247D" w:rsidRDefault="00981348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lastRenderedPageBreak/>
        <w:t>Новые формы общения формируются в детском возрасте. Ребенка учат общаться родители, именно от них зависит, будет ли ребенок открытым, общительным либо замкнутым.</w:t>
      </w:r>
    </w:p>
    <w:p w:rsidR="00981348" w:rsidRPr="00B9247D" w:rsidRDefault="00981348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Большую роль играет общение ребенка со сверстниками, он учиться налаживать контакты с людьми, подчиняться, руководить. Если общение нарушается, то возникает конфликт.</w:t>
      </w:r>
    </w:p>
    <w:p w:rsidR="00981348" w:rsidRPr="00B9247D" w:rsidRDefault="00981348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Термин «Конфликт (с лат. </w:t>
      </w:r>
      <w:proofErr w:type="spellStart"/>
      <w:r w:rsidRPr="00B9247D">
        <w:rPr>
          <w:rFonts w:ascii="Times New Roman" w:hAnsi="Times New Roman" w:cs="Times New Roman"/>
          <w:sz w:val="28"/>
          <w:szCs w:val="28"/>
          <w:lang w:val="en-US"/>
        </w:rPr>
        <w:t>Conflictus</w:t>
      </w:r>
      <w:proofErr w:type="spellEnd"/>
      <w:r w:rsidRPr="00B9247D">
        <w:rPr>
          <w:rFonts w:ascii="Times New Roman" w:hAnsi="Times New Roman" w:cs="Times New Roman"/>
          <w:sz w:val="28"/>
          <w:szCs w:val="28"/>
        </w:rPr>
        <w:t>) – столкновение противоположных сил</w:t>
      </w:r>
      <w:r w:rsidR="00F200A0" w:rsidRPr="00B9247D">
        <w:rPr>
          <w:rFonts w:ascii="Times New Roman" w:hAnsi="Times New Roman" w:cs="Times New Roman"/>
          <w:sz w:val="28"/>
          <w:szCs w:val="28"/>
        </w:rPr>
        <w:t>, интересов, мнений, взглядов, серьезное разногласие, острый спор, чреватый осложнениями и борьбой» конфликт чаще всего ассоциируется с агрессией, угрозами, спорами, враждебностью. В результате бытует мнение, что конфликт – явление всегда нежелательное и его следует немедленно решать, как только он возникает.</w:t>
      </w:r>
    </w:p>
    <w:p w:rsidR="002F2D62" w:rsidRPr="00B9247D" w:rsidRDefault="00F200A0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Конфликт как социальное явление дает, без сомнения, известный, ярко окрашенный негативный эффект. Но он выполняет и важную позитивную функцию. Конфликт служит выражением неудовлетворенности или </w:t>
      </w:r>
      <w:r w:rsidR="00964D68" w:rsidRPr="00B9247D">
        <w:rPr>
          <w:rFonts w:ascii="Times New Roman" w:hAnsi="Times New Roman" w:cs="Times New Roman"/>
          <w:sz w:val="28"/>
          <w:szCs w:val="28"/>
        </w:rPr>
        <w:t>про</w:t>
      </w:r>
      <w:r w:rsidRPr="00B9247D">
        <w:rPr>
          <w:rFonts w:ascii="Times New Roman" w:hAnsi="Times New Roman" w:cs="Times New Roman"/>
          <w:sz w:val="28"/>
          <w:szCs w:val="28"/>
        </w:rPr>
        <w:t>теста, информированию конфликтных сторон об интересах и потребностях.</w:t>
      </w:r>
      <w:r w:rsidR="00964D68" w:rsidRPr="00B9247D">
        <w:rPr>
          <w:rFonts w:ascii="Times New Roman" w:hAnsi="Times New Roman" w:cs="Times New Roman"/>
          <w:sz w:val="28"/>
          <w:szCs w:val="28"/>
        </w:rPr>
        <w:t xml:space="preserve"> В определенных</w:t>
      </w:r>
      <w:r w:rsidR="00506761" w:rsidRPr="00B9247D">
        <w:rPr>
          <w:rFonts w:ascii="Times New Roman" w:hAnsi="Times New Roman" w:cs="Times New Roman"/>
          <w:sz w:val="28"/>
          <w:szCs w:val="28"/>
        </w:rPr>
        <w:t xml:space="preserve"> с</w:t>
      </w:r>
      <w:r w:rsidR="002F2D62" w:rsidRPr="00B9247D">
        <w:rPr>
          <w:rFonts w:ascii="Times New Roman" w:hAnsi="Times New Roman" w:cs="Times New Roman"/>
          <w:sz w:val="28"/>
          <w:szCs w:val="28"/>
        </w:rPr>
        <w:t xml:space="preserve">итуациях, когда негативные взаимоотношения между людьми контролируемые, и, по крайней мере, одна из сторон отстаивает не только личные, но и организационные и </w:t>
      </w:r>
      <w:r w:rsidR="00506761" w:rsidRPr="00B9247D">
        <w:rPr>
          <w:rFonts w:ascii="Times New Roman" w:hAnsi="Times New Roman" w:cs="Times New Roman"/>
          <w:sz w:val="28"/>
          <w:szCs w:val="28"/>
        </w:rPr>
        <w:t>и</w:t>
      </w:r>
      <w:r w:rsidR="002F2D62" w:rsidRPr="00B9247D">
        <w:rPr>
          <w:rFonts w:ascii="Times New Roman" w:hAnsi="Times New Roman" w:cs="Times New Roman"/>
          <w:sz w:val="28"/>
          <w:szCs w:val="28"/>
        </w:rPr>
        <w:t xml:space="preserve">нтересы в целом, </w:t>
      </w:r>
      <w:r w:rsidR="009F6F3A" w:rsidRPr="00B9247D">
        <w:rPr>
          <w:rFonts w:ascii="Times New Roman" w:hAnsi="Times New Roman" w:cs="Times New Roman"/>
          <w:sz w:val="28"/>
          <w:szCs w:val="28"/>
        </w:rPr>
        <w:t xml:space="preserve">конфликты помогают сплотиться окружающим, мобилизовать волю, ум на решение принципиально важных вопросов, улучшить морально-психологический климат в коллективе. Более того бывают ситуации, когда столкновение между членами коллектива, открытый и принципиальный спор </w:t>
      </w:r>
      <w:r w:rsidR="00B72189" w:rsidRPr="00B9247D">
        <w:rPr>
          <w:rFonts w:ascii="Times New Roman" w:hAnsi="Times New Roman" w:cs="Times New Roman"/>
          <w:sz w:val="28"/>
          <w:szCs w:val="28"/>
        </w:rPr>
        <w:t>желанней: лучше</w:t>
      </w:r>
      <w:r w:rsidR="009F6F3A" w:rsidRPr="00B9247D">
        <w:rPr>
          <w:rFonts w:ascii="Times New Roman" w:hAnsi="Times New Roman" w:cs="Times New Roman"/>
          <w:sz w:val="28"/>
          <w:szCs w:val="28"/>
        </w:rPr>
        <w:t xml:space="preserve"> вовремя предупредить неправильное поведение воспитанников, чем попустительствовать ему, не реагировать, опасаясь испортить отношения.</w:t>
      </w:r>
    </w:p>
    <w:p w:rsidR="009F6F3A" w:rsidRPr="00B9247D" w:rsidRDefault="009F6F3A" w:rsidP="005B6B91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lastRenderedPageBreak/>
        <w:t>У всех есть несколько причин. Рассмотрим основные причины возникновения конфликта в детском коллективе.</w:t>
      </w:r>
    </w:p>
    <w:p w:rsidR="009F6F3A" w:rsidRPr="00B9247D" w:rsidRDefault="009F6F3A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 </w:t>
      </w:r>
      <w:r w:rsidR="007C0457" w:rsidRPr="00B9247D">
        <w:rPr>
          <w:rFonts w:ascii="Times New Roman" w:hAnsi="Times New Roman" w:cs="Times New Roman"/>
          <w:sz w:val="28"/>
          <w:szCs w:val="28"/>
        </w:rPr>
        <w:t>Р</w:t>
      </w:r>
      <w:r w:rsidRPr="00B9247D">
        <w:rPr>
          <w:rFonts w:ascii="Times New Roman" w:hAnsi="Times New Roman" w:cs="Times New Roman"/>
          <w:sz w:val="28"/>
          <w:szCs w:val="28"/>
        </w:rPr>
        <w:t>азличие</w:t>
      </w:r>
      <w:r w:rsidR="007C0457" w:rsidRPr="00B9247D">
        <w:rPr>
          <w:rFonts w:ascii="Times New Roman" w:hAnsi="Times New Roman" w:cs="Times New Roman"/>
          <w:sz w:val="28"/>
          <w:szCs w:val="28"/>
        </w:rPr>
        <w:t xml:space="preserve"> в представлениях и ценностях.</w:t>
      </w:r>
    </w:p>
    <w:p w:rsidR="007C0457" w:rsidRPr="00B9247D" w:rsidRDefault="007C0457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Неудовлетворительная коммуникация.</w:t>
      </w:r>
    </w:p>
    <w:p w:rsidR="007C0457" w:rsidRPr="00B9247D" w:rsidRDefault="007C0457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Неправильный контроль.</w:t>
      </w:r>
    </w:p>
    <w:p w:rsidR="007C0457" w:rsidRPr="00B9247D" w:rsidRDefault="007C0457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Различия в манере поведения и жизненном опыте.</w:t>
      </w:r>
    </w:p>
    <w:p w:rsidR="007C0457" w:rsidRPr="00B9247D" w:rsidRDefault="007C0457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Отсутствие уважения воспитанников к педагогу.</w:t>
      </w:r>
    </w:p>
    <w:p w:rsidR="007C0457" w:rsidRPr="00B9247D" w:rsidRDefault="007C0457" w:rsidP="005B6B91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Недостаточная мотивация.</w:t>
      </w:r>
    </w:p>
    <w:p w:rsidR="007C0457" w:rsidRPr="00B9247D" w:rsidRDefault="007C0457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C0457" w:rsidRPr="00B9247D" w:rsidRDefault="007C0457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Эту проблему можно преодолеть, если чаще на занятиях воспитатель будет использовать фрагменты соревнования.</w:t>
      </w:r>
    </w:p>
    <w:p w:rsidR="007C0457" w:rsidRPr="00B9247D" w:rsidRDefault="007C0457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Таким образом, конечная причина всякого конфликта – это противоречие интересов между его субъектами: индивидами, группами, обществами.</w:t>
      </w:r>
    </w:p>
    <w:p w:rsidR="007C0457" w:rsidRPr="00B9247D" w:rsidRDefault="007C0457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Особое место занимает конфликт в условиях социально-реабилитационного центра.</w:t>
      </w:r>
      <w:r w:rsidR="00E41B4D" w:rsidRPr="00B9247D">
        <w:rPr>
          <w:rFonts w:ascii="Times New Roman" w:hAnsi="Times New Roman" w:cs="Times New Roman"/>
          <w:sz w:val="28"/>
          <w:szCs w:val="28"/>
        </w:rPr>
        <w:t xml:space="preserve"> Конфликтующими сторонами могут быть все участники воспитательно-образовательного процесса. В сложных ситуациях перед началом работы по примирению сторон нужно проанализировать ситуацию. Нужно установить участников и инициаторов конфликта, выявить, какие цели они преследуют, чьи интересы и каким образом затронуты, какое отношение другого члена коллектива. Разрешить конфликт легче всего дружелюбным сочувствием, тактичным отношением к обеим враждующим сторонам. Необходимо учить воспитанников самих разрешать конфликт, с наименьшими для них потерями.</w:t>
      </w:r>
    </w:p>
    <w:p w:rsidR="00E41B4D" w:rsidRPr="00B9247D" w:rsidRDefault="002F3742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Процесс разрешения конфликтов можно условно разбить на три этапа:</w:t>
      </w:r>
    </w:p>
    <w:p w:rsidR="002F3742" w:rsidRPr="00B9247D" w:rsidRDefault="002F3742" w:rsidP="005B6B91">
      <w:pPr>
        <w:pStyle w:val="a3"/>
        <w:numPr>
          <w:ilvl w:val="0"/>
          <w:numId w:val="2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205DA3" w:rsidRPr="00B9247D">
        <w:rPr>
          <w:rFonts w:ascii="Times New Roman" w:hAnsi="Times New Roman" w:cs="Times New Roman"/>
          <w:sz w:val="28"/>
          <w:szCs w:val="28"/>
        </w:rPr>
        <w:t>конфликта;</w:t>
      </w:r>
    </w:p>
    <w:p w:rsidR="002F3742" w:rsidRPr="00B9247D" w:rsidRDefault="002F3742" w:rsidP="005B6B91">
      <w:pPr>
        <w:pStyle w:val="a3"/>
        <w:numPr>
          <w:ilvl w:val="0"/>
          <w:numId w:val="2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Разработка стратегии и технологии</w:t>
      </w:r>
      <w:r w:rsidR="00205DA3" w:rsidRPr="00B9247D">
        <w:rPr>
          <w:rFonts w:ascii="Times New Roman" w:hAnsi="Times New Roman" w:cs="Times New Roman"/>
          <w:sz w:val="28"/>
          <w:szCs w:val="28"/>
        </w:rPr>
        <w:t xml:space="preserve"> и технологии разрешения конфликта;</w:t>
      </w:r>
    </w:p>
    <w:p w:rsidR="00205DA3" w:rsidRPr="00B9247D" w:rsidRDefault="00205DA3" w:rsidP="005B6B91">
      <w:pPr>
        <w:pStyle w:val="a3"/>
        <w:numPr>
          <w:ilvl w:val="0"/>
          <w:numId w:val="2"/>
        </w:num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lastRenderedPageBreak/>
        <w:t>Непосредственная деятельность по разрешению конфликта.</w:t>
      </w:r>
    </w:p>
    <w:p w:rsidR="00205DA3" w:rsidRPr="00B9247D" w:rsidRDefault="00205DA3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На этапе диагностики необходимо как можно точнее определить динамику и структуру конфликта на момент </w:t>
      </w:r>
      <w:r w:rsidR="00A97D04" w:rsidRPr="00B9247D">
        <w:rPr>
          <w:rFonts w:ascii="Times New Roman" w:hAnsi="Times New Roman" w:cs="Times New Roman"/>
          <w:sz w:val="28"/>
          <w:szCs w:val="28"/>
        </w:rPr>
        <w:t xml:space="preserve">наблюдения. Определить на какой стадии находится конфликт, уровень напряженности социальных отношений. Выделить участников конфликта, их явные и скрытые нужды, потребности, интересы и опасения, а </w:t>
      </w:r>
      <w:bookmarkStart w:id="0" w:name="_GoBack"/>
      <w:bookmarkEnd w:id="0"/>
      <w:r w:rsidR="00220869" w:rsidRPr="00B9247D">
        <w:rPr>
          <w:rFonts w:ascii="Times New Roman" w:hAnsi="Times New Roman" w:cs="Times New Roman"/>
          <w:sz w:val="28"/>
          <w:szCs w:val="28"/>
        </w:rPr>
        <w:t>также</w:t>
      </w:r>
      <w:r w:rsidR="00A97D04" w:rsidRPr="00B9247D">
        <w:rPr>
          <w:rFonts w:ascii="Times New Roman" w:hAnsi="Times New Roman" w:cs="Times New Roman"/>
          <w:sz w:val="28"/>
          <w:szCs w:val="28"/>
        </w:rPr>
        <w:t xml:space="preserve"> личностные особенности.</w:t>
      </w:r>
    </w:p>
    <w:p w:rsidR="00A97D04" w:rsidRPr="00B9247D" w:rsidRDefault="00A97D04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При разработке стратегии и технологии разрешения конфликта следует тщательно проанализировать составленную картографию и описать все возможности и ограничения, заложенные в структуре конфликта, чтобы затем, на основе этого описания проработать возможные уровни поиска решения конфликта:</w:t>
      </w:r>
    </w:p>
    <w:p w:rsidR="00A97D04" w:rsidRPr="00B9247D" w:rsidRDefault="00A97D04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- поиск решения самими участниками конфликта в ходе переговоров;</w:t>
      </w:r>
    </w:p>
    <w:p w:rsidR="00A97D04" w:rsidRPr="00B9247D" w:rsidRDefault="00A97D04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- подключение посредников к выработке решения.</w:t>
      </w:r>
    </w:p>
    <w:p w:rsidR="00A97D04" w:rsidRPr="00B9247D" w:rsidRDefault="00A97D04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Для конструктивного решения конфликтов необходимо настроить оппонент</w:t>
      </w:r>
      <w:r w:rsidR="000E070E" w:rsidRPr="00B9247D">
        <w:rPr>
          <w:rFonts w:ascii="Times New Roman" w:hAnsi="Times New Roman" w:cs="Times New Roman"/>
          <w:sz w:val="28"/>
          <w:szCs w:val="28"/>
        </w:rPr>
        <w:t>о</w:t>
      </w:r>
      <w:r w:rsidRPr="00B9247D">
        <w:rPr>
          <w:rFonts w:ascii="Times New Roman" w:hAnsi="Times New Roman" w:cs="Times New Roman"/>
          <w:sz w:val="28"/>
          <w:szCs w:val="28"/>
        </w:rPr>
        <w:t>в на сотрудничество</w:t>
      </w:r>
      <w:r w:rsidR="000E070E" w:rsidRPr="00B9247D">
        <w:rPr>
          <w:rFonts w:ascii="Times New Roman" w:hAnsi="Times New Roman" w:cs="Times New Roman"/>
          <w:sz w:val="28"/>
          <w:szCs w:val="28"/>
        </w:rPr>
        <w:t>:</w:t>
      </w:r>
    </w:p>
    <w:p w:rsidR="000E070E" w:rsidRPr="00B9247D" w:rsidRDefault="000E070E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- уменьшение размеров группы, участвующей в конфликте, насколько это возможно.</w:t>
      </w:r>
    </w:p>
    <w:p w:rsidR="000E070E" w:rsidRPr="00B9247D" w:rsidRDefault="000E070E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 xml:space="preserve">- </w:t>
      </w:r>
      <w:r w:rsidR="00DF02DC" w:rsidRPr="00B9247D">
        <w:rPr>
          <w:rFonts w:ascii="Times New Roman" w:hAnsi="Times New Roman" w:cs="Times New Roman"/>
          <w:sz w:val="28"/>
          <w:szCs w:val="28"/>
        </w:rPr>
        <w:t>обеспечение контактов равного статуса, то есть контактов на основе равенства всех участников конфликта.</w:t>
      </w:r>
    </w:p>
    <w:p w:rsidR="00DF02DC" w:rsidRPr="00B9247D" w:rsidRDefault="00DF02DC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- исправление искаженного восприятия участниками друг друга, собственных потребностей и примета конфликта с помощью контролируемых коммуникаций.</w:t>
      </w:r>
    </w:p>
    <w:p w:rsidR="00E41B4D" w:rsidRPr="00B9247D" w:rsidRDefault="006E4E96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Если стороны не в состоянии непосредственно договориться друг с другом, им могут помочь посредники, призванные в первую очередь улучшить коммуникацию и выдвигать предложения, ведущие к интегральному соглашению.</w:t>
      </w:r>
    </w:p>
    <w:p w:rsidR="006E4E96" w:rsidRPr="00B9247D" w:rsidRDefault="003317E1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И все-таки конфликт может оказаться несколько запутанным, что</w:t>
      </w:r>
      <w:r w:rsidR="005A0167" w:rsidRPr="00B9247D">
        <w:rPr>
          <w:rFonts w:ascii="Times New Roman" w:hAnsi="Times New Roman" w:cs="Times New Roman"/>
          <w:sz w:val="28"/>
          <w:szCs w:val="28"/>
        </w:rPr>
        <w:t xml:space="preserve"> взаимно удовлетворенное решение становиться недостижимым. В таком случае стороны могут прибегнуть к арбитражу, предоставив </w:t>
      </w:r>
      <w:r w:rsidR="005A0167" w:rsidRPr="00B9247D">
        <w:rPr>
          <w:rFonts w:ascii="Times New Roman" w:hAnsi="Times New Roman" w:cs="Times New Roman"/>
          <w:sz w:val="28"/>
          <w:szCs w:val="28"/>
        </w:rPr>
        <w:lastRenderedPageBreak/>
        <w:t>посреднику или иной нейтральной стороне право вынести решение. Между двумя подросткам произошел конфликт. Они стремились доказать свою правоту друг другу. Ребята обратились к педагогу, полагая, что он примет «именно его позицию». Педагог, выслушав обоих мальчиков, ответил, что они оба не правы. Таким образом, они не смогли реализовать свою цель.</w:t>
      </w:r>
    </w:p>
    <w:p w:rsidR="005A0167" w:rsidRDefault="00E2154D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9247D">
        <w:rPr>
          <w:rFonts w:ascii="Times New Roman" w:hAnsi="Times New Roman" w:cs="Times New Roman"/>
          <w:sz w:val="28"/>
          <w:szCs w:val="28"/>
        </w:rPr>
        <w:t>Воспитатели реабилитационного</w:t>
      </w:r>
      <w:r w:rsidR="005A0167" w:rsidRPr="00B9247D">
        <w:rPr>
          <w:rFonts w:ascii="Times New Roman" w:hAnsi="Times New Roman" w:cs="Times New Roman"/>
          <w:sz w:val="28"/>
          <w:szCs w:val="28"/>
        </w:rPr>
        <w:t xml:space="preserve"> центра для несовершеннолетних «Полярная звезда» гор. Новокузнецка </w:t>
      </w:r>
      <w:r w:rsidRPr="00B9247D">
        <w:rPr>
          <w:rFonts w:ascii="Times New Roman" w:hAnsi="Times New Roman" w:cs="Times New Roman"/>
          <w:sz w:val="28"/>
          <w:szCs w:val="28"/>
        </w:rPr>
        <w:t xml:space="preserve">в своей работе применяют методики на выявление уровня конфликтности: «Не слишком ли вы агрессивны?», «Какие отношения в коллективе?», игры на сплочение коллектива, беседы о дружбе, организуют КТД. На воспитательных мероприятиях применяется метод коллективной оценки. Дети оценивают друг друга, что воспитывает умение слушать мнение окружающих, умение принимать критику и похвалу. Важно показать, что любая деятельность будет </w:t>
      </w:r>
      <w:proofErr w:type="gramStart"/>
      <w:r w:rsidRPr="00B9247D">
        <w:rPr>
          <w:rFonts w:ascii="Times New Roman" w:hAnsi="Times New Roman" w:cs="Times New Roman"/>
          <w:sz w:val="28"/>
          <w:szCs w:val="28"/>
        </w:rPr>
        <w:t>сделана успешно только в дружном сплоченном коллективе поэтому роль педагога в разрешении предупреждения конфликта вопроса важна</w:t>
      </w:r>
      <w:proofErr w:type="gramEnd"/>
      <w:r w:rsidRPr="00B9247D">
        <w:rPr>
          <w:rFonts w:ascii="Times New Roman" w:hAnsi="Times New Roman" w:cs="Times New Roman"/>
          <w:sz w:val="28"/>
          <w:szCs w:val="28"/>
        </w:rPr>
        <w:t>.</w:t>
      </w:r>
    </w:p>
    <w:p w:rsidR="001A414C" w:rsidRDefault="001A414C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A414C" w:rsidRDefault="001A414C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с сайта: </w:t>
      </w:r>
      <w:hyperlink r:id="rId6" w:history="1">
        <w:r w:rsidRPr="007A638D">
          <w:rPr>
            <w:rStyle w:val="a4"/>
            <w:rFonts w:ascii="Times New Roman" w:hAnsi="Times New Roman" w:cs="Times New Roman"/>
            <w:sz w:val="28"/>
            <w:szCs w:val="28"/>
          </w:rPr>
          <w:t>http://prodlenka.org/metodicheskie-razrabotki/dopolnitelnoe-obrazovanie/vospitanie/148357-puti-preodolenija-konfliktnyh-situacij-v-podr.html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4C" w:rsidRDefault="001A414C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A414C" w:rsidRDefault="001A414C" w:rsidP="001A414C">
      <w:pPr>
        <w:spacing w:line="36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1A414C" w:rsidRDefault="001A414C" w:rsidP="001A414C">
      <w:pPr>
        <w:spacing w:line="36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МКУСРЦН «Полярная звезда»</w:t>
      </w:r>
    </w:p>
    <w:p w:rsidR="001A414C" w:rsidRPr="00B9247D" w:rsidRDefault="001A414C" w:rsidP="001A414C">
      <w:pPr>
        <w:spacing w:line="36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A414C" w:rsidRPr="00B9247D" w:rsidRDefault="001A414C" w:rsidP="005B6B91">
      <w:pPr>
        <w:pStyle w:val="a3"/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32BF6" w:rsidRPr="007D43F0" w:rsidRDefault="00632BF6" w:rsidP="002757F2">
      <w:pPr>
        <w:rPr>
          <w:rFonts w:ascii="Times New Roman" w:hAnsi="Times New Roman" w:cs="Times New Roman"/>
          <w:sz w:val="24"/>
          <w:szCs w:val="24"/>
        </w:rPr>
      </w:pPr>
    </w:p>
    <w:sectPr w:rsidR="00632BF6" w:rsidRPr="007D43F0" w:rsidSect="005B6B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EBC"/>
    <w:multiLevelType w:val="hybridMultilevel"/>
    <w:tmpl w:val="6FBA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90444"/>
    <w:multiLevelType w:val="hybridMultilevel"/>
    <w:tmpl w:val="A50C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9CE"/>
    <w:rsid w:val="000E070E"/>
    <w:rsid w:val="00105F85"/>
    <w:rsid w:val="001A414C"/>
    <w:rsid w:val="00205DA3"/>
    <w:rsid w:val="00220869"/>
    <w:rsid w:val="002757F2"/>
    <w:rsid w:val="002F2D62"/>
    <w:rsid w:val="002F3742"/>
    <w:rsid w:val="003317E1"/>
    <w:rsid w:val="004361F0"/>
    <w:rsid w:val="00506761"/>
    <w:rsid w:val="005A0167"/>
    <w:rsid w:val="005B6B91"/>
    <w:rsid w:val="005C7B02"/>
    <w:rsid w:val="00632BF6"/>
    <w:rsid w:val="006E4E96"/>
    <w:rsid w:val="00767AE2"/>
    <w:rsid w:val="007C0457"/>
    <w:rsid w:val="007D43F0"/>
    <w:rsid w:val="007F49CE"/>
    <w:rsid w:val="00964D68"/>
    <w:rsid w:val="00981348"/>
    <w:rsid w:val="009F6F3A"/>
    <w:rsid w:val="00A97D04"/>
    <w:rsid w:val="00B72189"/>
    <w:rsid w:val="00B9247D"/>
    <w:rsid w:val="00DF02DC"/>
    <w:rsid w:val="00E2154D"/>
    <w:rsid w:val="00E41B4D"/>
    <w:rsid w:val="00F2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1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dlenka.org/metodicheskie-razrabotki/dopolnitelnoe-obrazovanie/vospitanie/148357-puti-preodolenija-konfliktnyh-situacij-v-pod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E059-5FB8-490C-9504-C188EE8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Матафонова</dc:creator>
  <cp:keywords/>
  <dc:description/>
  <cp:lastModifiedBy>Admin</cp:lastModifiedBy>
  <cp:revision>13</cp:revision>
  <dcterms:created xsi:type="dcterms:W3CDTF">2015-08-15T11:25:00Z</dcterms:created>
  <dcterms:modified xsi:type="dcterms:W3CDTF">2015-11-13T16:38:00Z</dcterms:modified>
</cp:coreProperties>
</file>