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44" w:rsidRPr="00BA1C44" w:rsidRDefault="00BA1C44" w:rsidP="00BA1C44">
      <w:r w:rsidRPr="00BA1C44">
        <w:rPr>
          <w:b/>
          <w:bCs/>
        </w:rPr>
        <w:t xml:space="preserve">Тема: </w:t>
      </w:r>
      <w:r w:rsidRPr="00BA1C44">
        <w:t>Применение тригонометрических формул к решению уравнений.</w:t>
      </w:r>
    </w:p>
    <w:p w:rsidR="00BA1C44" w:rsidRPr="00BA1C44" w:rsidRDefault="00BA1C44" w:rsidP="00BA1C44">
      <w:r w:rsidRPr="00BA1C44">
        <w:rPr>
          <w:b/>
          <w:bCs/>
          <w:i/>
        </w:rPr>
        <w:t>Тип:</w:t>
      </w:r>
      <w:r w:rsidRPr="00BA1C44">
        <w:t xml:space="preserve"> объяснение нового материала.</w:t>
      </w:r>
    </w:p>
    <w:p w:rsidR="00BA1C44" w:rsidRPr="00BA1C44" w:rsidRDefault="00BA1C44" w:rsidP="00BA1C44">
      <w:r w:rsidRPr="00BA1C44">
        <w:rPr>
          <w:b/>
          <w:bCs/>
          <w:i/>
        </w:rPr>
        <w:t>Вид:</w:t>
      </w:r>
      <w:r w:rsidRPr="00BA1C44">
        <w:t xml:space="preserve"> урок-презентация.</w:t>
      </w:r>
    </w:p>
    <w:p w:rsidR="00BA1C44" w:rsidRPr="00BA1C44" w:rsidRDefault="00BA1C44" w:rsidP="00BA1C44">
      <w:r w:rsidRPr="00BA1C44">
        <w:rPr>
          <w:b/>
          <w:i/>
        </w:rPr>
        <w:t xml:space="preserve">Оснащение урока: </w:t>
      </w:r>
      <w:r w:rsidRPr="00BA1C44">
        <w:t>компьютер, мультимедийный проектор, авторская презентация.</w:t>
      </w:r>
    </w:p>
    <w:p w:rsidR="00BA1C44" w:rsidRPr="00BA1C44" w:rsidRDefault="00BA1C44" w:rsidP="00BA1C44">
      <w:pPr>
        <w:rPr>
          <w:i/>
        </w:rPr>
      </w:pPr>
      <w:r w:rsidRPr="00BA1C44">
        <w:rPr>
          <w:b/>
          <w:bCs/>
          <w:i/>
        </w:rPr>
        <w:t>Цели и задачи:</w:t>
      </w:r>
      <w:r w:rsidRPr="00BA1C44">
        <w:rPr>
          <w:i/>
        </w:rPr>
        <w:t xml:space="preserve"> </w:t>
      </w:r>
    </w:p>
    <w:p w:rsidR="00BA1C44" w:rsidRPr="00BA1C44" w:rsidRDefault="00BA1C44" w:rsidP="00BA1C44">
      <w:pPr>
        <w:numPr>
          <w:ilvl w:val="0"/>
          <w:numId w:val="1"/>
        </w:numPr>
      </w:pPr>
      <w:r w:rsidRPr="00BA1C44">
        <w:t xml:space="preserve">повторить формулы корней простейших тригонометрических уравнений; </w:t>
      </w:r>
    </w:p>
    <w:p w:rsidR="00BA1C44" w:rsidRPr="00BA1C44" w:rsidRDefault="00BA1C44" w:rsidP="00BA1C44">
      <w:pPr>
        <w:numPr>
          <w:ilvl w:val="0"/>
          <w:numId w:val="1"/>
        </w:numPr>
      </w:pPr>
      <w:r w:rsidRPr="00BA1C44">
        <w:t xml:space="preserve">повторить основные тригонометрические формулы; </w:t>
      </w:r>
    </w:p>
    <w:p w:rsidR="00BA1C44" w:rsidRPr="00BA1C44" w:rsidRDefault="00BA1C44" w:rsidP="00BA1C44">
      <w:pPr>
        <w:numPr>
          <w:ilvl w:val="0"/>
          <w:numId w:val="1"/>
        </w:numPr>
      </w:pPr>
      <w:r w:rsidRPr="00BA1C44">
        <w:t>рассмотреть методы решения тригонометрических с применением тригонометрических формул;</w:t>
      </w:r>
    </w:p>
    <w:p w:rsidR="00BA1C44" w:rsidRPr="00BA1C44" w:rsidRDefault="00BA1C44" w:rsidP="00BA1C44">
      <w:pPr>
        <w:numPr>
          <w:ilvl w:val="0"/>
          <w:numId w:val="1"/>
        </w:numPr>
      </w:pPr>
      <w:r w:rsidRPr="00BA1C44">
        <w:t xml:space="preserve">составить алгоритм решения тригонометрических уравнений с применением основных тригонометрических формул; </w:t>
      </w:r>
    </w:p>
    <w:p w:rsidR="00BA1C44" w:rsidRPr="00BA1C44" w:rsidRDefault="00BA1C44" w:rsidP="00BA1C44">
      <w:pPr>
        <w:numPr>
          <w:ilvl w:val="0"/>
          <w:numId w:val="1"/>
        </w:numPr>
      </w:pPr>
      <w:r w:rsidRPr="00BA1C44">
        <w:t xml:space="preserve">проконтролировать степень усвоения основных знаний, умений и навыков, полученных на уроке. </w:t>
      </w:r>
    </w:p>
    <w:p w:rsidR="00BA1C44" w:rsidRPr="00BA1C44" w:rsidRDefault="00BA1C44" w:rsidP="00BA1C44">
      <w:pPr>
        <w:numPr>
          <w:ilvl w:val="0"/>
          <w:numId w:val="1"/>
        </w:numPr>
      </w:pPr>
    </w:p>
    <w:p w:rsidR="00BA1C44" w:rsidRPr="00BA1C44" w:rsidRDefault="00BA1C44" w:rsidP="00BA1C44">
      <w:pPr>
        <w:rPr>
          <w:b/>
        </w:rPr>
      </w:pPr>
      <w:r w:rsidRPr="00BA1C44">
        <w:rPr>
          <w:b/>
        </w:rPr>
        <w:t>ХОД УРОКА</w:t>
      </w:r>
    </w:p>
    <w:p w:rsidR="00BA1C44" w:rsidRPr="00BA1C44" w:rsidRDefault="00BA1C44" w:rsidP="00BA1C44">
      <w:pPr>
        <w:rPr>
          <w:b/>
          <w:bCs/>
        </w:rPr>
      </w:pPr>
      <w:r w:rsidRPr="00BA1C44">
        <w:rPr>
          <w:b/>
          <w:bCs/>
        </w:rPr>
        <w:t>I. Организационная часть</w:t>
      </w:r>
    </w:p>
    <w:p w:rsidR="00BA1C44" w:rsidRPr="00BA1C44" w:rsidRDefault="00BA1C44" w:rsidP="00BA1C44">
      <w:pPr>
        <w:rPr>
          <w:i/>
        </w:rPr>
      </w:pPr>
      <w:r w:rsidRPr="00BA1C44">
        <w:rPr>
          <w:b/>
          <w:i/>
        </w:rPr>
        <w:t xml:space="preserve">   Цели и задачи: </w:t>
      </w:r>
    </w:p>
    <w:p w:rsidR="00BA1C44" w:rsidRPr="00BA1C44" w:rsidRDefault="00BA1C44" w:rsidP="00BA1C44">
      <w:pPr>
        <w:numPr>
          <w:ilvl w:val="0"/>
          <w:numId w:val="2"/>
        </w:numPr>
      </w:pPr>
      <w:r w:rsidRPr="00BA1C44">
        <w:t>проверить наличие личного состава;</w:t>
      </w:r>
    </w:p>
    <w:p w:rsidR="00BA1C44" w:rsidRPr="00BA1C44" w:rsidRDefault="00BA1C44" w:rsidP="00BA1C44">
      <w:pPr>
        <w:numPr>
          <w:ilvl w:val="0"/>
          <w:numId w:val="2"/>
        </w:numPr>
      </w:pPr>
      <w:r w:rsidRPr="00BA1C44">
        <w:t>проверить готовность к занятию и внешний вид суворовцев;</w:t>
      </w:r>
    </w:p>
    <w:p w:rsidR="00BA1C44" w:rsidRPr="00BA1C44" w:rsidRDefault="00BA1C44" w:rsidP="00BA1C44">
      <w:pPr>
        <w:numPr>
          <w:ilvl w:val="0"/>
          <w:numId w:val="2"/>
        </w:numPr>
      </w:pPr>
      <w:r w:rsidRPr="00BA1C44">
        <w:t>объявить тему, ход и метод проведения занятия.</w:t>
      </w:r>
    </w:p>
    <w:p w:rsidR="00BA1C44" w:rsidRPr="00BA1C44" w:rsidRDefault="00BA1C44" w:rsidP="00BA1C44"/>
    <w:p w:rsidR="00BA1C44" w:rsidRPr="00BA1C44" w:rsidRDefault="00BA1C44" w:rsidP="00BA1C44">
      <w:pPr>
        <w:rPr>
          <w:b/>
          <w:bCs/>
        </w:rPr>
      </w:pPr>
      <w:r w:rsidRPr="00BA1C44">
        <w:rPr>
          <w:b/>
          <w:bCs/>
        </w:rPr>
        <w:t>II. Проверка выполнения задания на самоподготовку</w:t>
      </w:r>
    </w:p>
    <w:p w:rsidR="00BA1C44" w:rsidRPr="00BA1C44" w:rsidRDefault="00BA1C44" w:rsidP="00BA1C44">
      <w:pPr>
        <w:rPr>
          <w:bCs/>
        </w:rPr>
      </w:pPr>
      <w:r w:rsidRPr="00BA1C44">
        <w:rPr>
          <w:bCs/>
        </w:rPr>
        <w:t xml:space="preserve">    </w:t>
      </w:r>
      <w:r w:rsidRPr="00BA1C44">
        <w:rPr>
          <w:b/>
          <w:bCs/>
          <w:i/>
        </w:rPr>
        <w:t>Цели и задачи</w:t>
      </w:r>
      <w:r w:rsidRPr="00BA1C44">
        <w:rPr>
          <w:bCs/>
        </w:rPr>
        <w:t>:</w:t>
      </w:r>
    </w:p>
    <w:p w:rsidR="00BA1C44" w:rsidRPr="00BA1C44" w:rsidRDefault="00BA1C44" w:rsidP="00BA1C44">
      <w:pPr>
        <w:numPr>
          <w:ilvl w:val="0"/>
          <w:numId w:val="3"/>
        </w:numPr>
        <w:rPr>
          <w:bCs/>
        </w:rPr>
      </w:pPr>
      <w:r w:rsidRPr="00BA1C44">
        <w:rPr>
          <w:bCs/>
        </w:rPr>
        <w:t>проверить уровень усвоения суворовцами изученного материала;</w:t>
      </w:r>
    </w:p>
    <w:p w:rsidR="00BA1C44" w:rsidRPr="00BA1C44" w:rsidRDefault="00BA1C44" w:rsidP="00BA1C44">
      <w:pPr>
        <w:numPr>
          <w:ilvl w:val="0"/>
          <w:numId w:val="3"/>
        </w:numPr>
        <w:rPr>
          <w:bCs/>
        </w:rPr>
      </w:pPr>
      <w:r w:rsidRPr="00BA1C44">
        <w:rPr>
          <w:bCs/>
        </w:rPr>
        <w:t>активизировать познавательную деятельность суворовцев;</w:t>
      </w:r>
    </w:p>
    <w:p w:rsidR="00BA1C44" w:rsidRPr="00BA1C44" w:rsidRDefault="00BA1C44" w:rsidP="00BA1C44">
      <w:pPr>
        <w:numPr>
          <w:ilvl w:val="0"/>
          <w:numId w:val="3"/>
        </w:numPr>
        <w:rPr>
          <w:bCs/>
        </w:rPr>
      </w:pPr>
      <w:r w:rsidRPr="00BA1C44">
        <w:rPr>
          <w:bCs/>
        </w:rPr>
        <w:t>повторение изученного материала;</w:t>
      </w:r>
    </w:p>
    <w:p w:rsidR="00BA1C44" w:rsidRPr="00BA1C44" w:rsidRDefault="00BA1C44" w:rsidP="00BA1C44">
      <w:pPr>
        <w:numPr>
          <w:ilvl w:val="0"/>
          <w:numId w:val="3"/>
        </w:numPr>
        <w:rPr>
          <w:bCs/>
        </w:rPr>
      </w:pPr>
      <w:r w:rsidRPr="00BA1C44">
        <w:rPr>
          <w:bCs/>
        </w:rPr>
        <w:t xml:space="preserve">развитие умения суворовцев обобщать и применять ранее полученные знания к решению конкретных задач. </w:t>
      </w:r>
    </w:p>
    <w:p w:rsidR="00BA1C44" w:rsidRPr="00BA1C44" w:rsidRDefault="00BA1C44" w:rsidP="00BA1C44">
      <w:pPr>
        <w:numPr>
          <w:ilvl w:val="0"/>
          <w:numId w:val="4"/>
        </w:numPr>
        <w:rPr>
          <w:b/>
          <w:bCs/>
        </w:rPr>
      </w:pPr>
      <w:r w:rsidRPr="00BA1C44">
        <w:rPr>
          <w:b/>
          <w:bCs/>
          <w:i/>
        </w:rPr>
        <w:t>Работа суворовцев у доски</w:t>
      </w:r>
      <w:r w:rsidRPr="00BA1C44">
        <w:rPr>
          <w:bCs/>
        </w:rPr>
        <w:t>.</w:t>
      </w:r>
    </w:p>
    <w:p w:rsidR="00BA1C44" w:rsidRPr="00BA1C44" w:rsidRDefault="00BA1C44" w:rsidP="00BA1C44">
      <w:pPr>
        <w:rPr>
          <w:bCs/>
        </w:rPr>
      </w:pPr>
      <w:r w:rsidRPr="00BA1C44">
        <w:rPr>
          <w:bCs/>
        </w:rPr>
        <w:t xml:space="preserve">Решите уравнения: 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cosx+2=0</m:t>
        </m:r>
      </m:oMath>
      <w:r w:rsidRPr="00BA1C44">
        <w:rPr>
          <w:bCs/>
        </w:rPr>
        <w:t xml:space="preserve">;  б)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  <m:r>
          <m:rPr>
            <m:sty m:val="bi"/>
          </m:rPr>
          <w:rPr>
            <w:rFonts w:ascii="Cambria Math" w:hAnsi="Cambria Math"/>
          </w:rPr>
          <m:t>=1</m:t>
        </m:r>
      </m:oMath>
      <w:r w:rsidRPr="00BA1C44">
        <w:rPr>
          <w:bCs/>
        </w:rPr>
        <w:t xml:space="preserve">;  в) </w:t>
      </w:r>
      <m:oMath>
        <m:r>
          <m:rPr>
            <m:sty m:val="bi"/>
          </m:rPr>
          <w:rPr>
            <w:rFonts w:ascii="Cambria Math" w:hAnsi="Cambria Math"/>
          </w:rPr>
          <m:t>tg</m:t>
        </m:r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Pr="00BA1C44">
        <w:rPr>
          <w:bCs/>
        </w:rPr>
        <w:t>.</w:t>
      </w:r>
    </w:p>
    <w:p w:rsidR="00BA1C44" w:rsidRPr="00BA1C44" w:rsidRDefault="00BA1C44" w:rsidP="00BA1C44">
      <w:pPr>
        <w:numPr>
          <w:ilvl w:val="0"/>
          <w:numId w:val="5"/>
        </w:numPr>
        <w:rPr>
          <w:b/>
          <w:bCs/>
          <w:i/>
        </w:rPr>
      </w:pPr>
      <w:r w:rsidRPr="00BA1C44">
        <w:rPr>
          <w:b/>
          <w:bCs/>
          <w:i/>
        </w:rPr>
        <w:lastRenderedPageBreak/>
        <w:t>Устная работа.</w:t>
      </w:r>
    </w:p>
    <w:p w:rsidR="00BA1C44" w:rsidRPr="00BA1C44" w:rsidRDefault="00BA1C44" w:rsidP="00BA1C44">
      <w:r w:rsidRPr="00BA1C44">
        <w:rPr>
          <w:bCs/>
        </w:rPr>
        <w:t xml:space="preserve">Найти координаты точки единичной окружности, соответствующей  углу:  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BA1C44">
        <w:rPr>
          <w:bCs/>
        </w:rPr>
        <w:t xml:space="preserve">;  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BA1C44">
        <w:rPr>
          <w:bCs/>
        </w:rPr>
        <w:t xml:space="preserve">;   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BA1C44">
        <w:rPr>
          <w:bCs/>
        </w:rPr>
        <w:t xml:space="preserve">;   г)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Pr="00BA1C44">
        <w:rPr>
          <w:bCs/>
        </w:rPr>
        <w:t xml:space="preserve">;       д)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BA1C44">
        <w:rPr>
          <w:bCs/>
        </w:rPr>
        <w:t xml:space="preserve">;   е)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BA1C44">
        <w:rPr>
          <w:bCs/>
        </w:rPr>
        <w:t xml:space="preserve">;  ж)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π</m:t>
        </m:r>
      </m:oMath>
      <w:r w:rsidRPr="00BA1C44">
        <w:t>.</w:t>
      </w:r>
    </w:p>
    <w:p w:rsidR="00BA1C44" w:rsidRPr="00BA1C44" w:rsidRDefault="00BA1C44" w:rsidP="00BA1C44">
      <w:r w:rsidRPr="00BA1C44">
        <w:t xml:space="preserve">Найдите ошибки в решениях тригонометрических уравнений: а)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πk, kϵZ</m:t>
        </m:r>
      </m:oMath>
      <w:r w:rsidRPr="00BA1C44">
        <w:t xml:space="preserve">;                     б)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+πk, kϵZ</m:t>
        </m:r>
      </m:oMath>
      <w:r w:rsidRPr="00BA1C44">
        <w:t xml:space="preserve">;  в) </w:t>
      </w:r>
      <m:oMath>
        <m:r>
          <m:rPr>
            <m:sty m:val="bi"/>
          </m:rPr>
          <w:rPr>
            <w:rFonts w:ascii="Cambria Math" w:hAnsi="Cambria Math"/>
          </w:rPr>
          <m:t>tgx=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</w:rPr>
          <m:t>,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πk, kϵZ</m:t>
        </m:r>
      </m:oMath>
      <w:r w:rsidRPr="00BA1C44">
        <w:t xml:space="preserve">;  г)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k+1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πk, kϵZ</m:t>
        </m:r>
      </m:oMath>
      <w:r w:rsidRPr="00BA1C44">
        <w:t>.</w:t>
      </w:r>
    </w:p>
    <w:p w:rsidR="00BA1C44" w:rsidRPr="00BA1C44" w:rsidRDefault="00BA1C44" w:rsidP="00BA1C44">
      <w:r w:rsidRPr="00BA1C44">
        <w:rPr>
          <w:bCs/>
        </w:rPr>
        <w:t xml:space="preserve">Разложите на множители: а) </w:t>
      </w:r>
      <m:oMath>
        <m:r>
          <m:rPr>
            <m:sty m:val="bi"/>
          </m:rP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Pr="00BA1C44">
        <w:t>;</w:t>
      </w:r>
      <w:r w:rsidRPr="00BA1C44">
        <w:rPr>
          <w:bCs/>
        </w:rPr>
        <w:t xml:space="preserve">  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x-5</m:t>
        </m:r>
      </m:oMath>
      <w:r w:rsidRPr="00BA1C44">
        <w:rPr>
          <w:bCs/>
        </w:rPr>
        <w:t xml:space="preserve">;  в)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</m:t>
        </m:r>
      </m:oMath>
      <w:r w:rsidRPr="00BA1C44">
        <w:t>.</w:t>
      </w:r>
    </w:p>
    <w:p w:rsidR="00BA1C44" w:rsidRPr="00BA1C44" w:rsidRDefault="00BA1C44" w:rsidP="00BA1C44">
      <w:r w:rsidRPr="00BA1C44">
        <w:t>Закончить формулу</w:t>
      </w:r>
      <w:proofErr w:type="gramStart"/>
      <w:r w:rsidRPr="00BA1C44">
        <w:t xml:space="preserve">:    </w:t>
      </w:r>
      <m:oMath>
        <m:r>
          <m:rPr>
            <m:sty m:val="bi"/>
          </m:rPr>
          <w:rPr>
            <w:rFonts w:ascii="Cambria Math" w:hAnsi="Cambria Math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x=…</m:t>
        </m:r>
      </m:oMath>
      <w:r w:rsidRPr="00BA1C44">
        <w:t xml:space="preserve">;    </w:t>
      </w:r>
      <m:oMath>
        <m:r>
          <m:rPr>
            <m:sty m:val="bi"/>
          </m:rPr>
          <w:rPr>
            <w:rFonts w:ascii="Cambria Math" w:hAnsi="Cambria Math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x=…</m:t>
        </m:r>
      </m:oMath>
      <w:r w:rsidRPr="00BA1C44">
        <w:t xml:space="preserve">;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=…</m:t>
        </m:r>
      </m:oMath>
      <w:r w:rsidRPr="00BA1C44">
        <w:t xml:space="preserve">;    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=…</m:t>
        </m:r>
      </m:oMath>
      <w:r w:rsidRPr="00BA1C44">
        <w:t xml:space="preserve">;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=…</m:t>
        </m:r>
      </m:oMath>
      <w:r w:rsidRPr="00BA1C44">
        <w:t xml:space="preserve">;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=…</m:t>
        </m:r>
      </m:oMath>
      <w:r w:rsidRPr="00BA1C44">
        <w:t xml:space="preserve">;    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r>
          <m:rPr>
            <m:sty m:val="bi"/>
          </m:rPr>
          <w:rPr>
            <w:rFonts w:ascii="Cambria Math" w:hAnsi="Cambria Math"/>
          </w:rPr>
          <m:t>=…</m:t>
        </m:r>
      </m:oMath>
      <w:r w:rsidRPr="00BA1C44">
        <w:t xml:space="preserve">;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r>
          <m:rPr>
            <m:sty m:val="bi"/>
          </m:rPr>
          <w:rPr>
            <w:rFonts w:ascii="Cambria Math" w:hAnsi="Cambria Math"/>
          </w:rPr>
          <m:t>=…</m:t>
        </m:r>
      </m:oMath>
      <w:proofErr w:type="gramEnd"/>
    </w:p>
    <w:p w:rsidR="00BA1C44" w:rsidRPr="00BA1C44" w:rsidRDefault="00BA1C44" w:rsidP="00BA1C44">
      <w:pPr>
        <w:rPr>
          <w:bCs/>
        </w:rPr>
      </w:pPr>
      <w:r w:rsidRPr="00BA1C44">
        <w:rPr>
          <w:b/>
          <w:bCs/>
        </w:rPr>
        <w:t>III. Из истории тригонометрии</w:t>
      </w:r>
    </w:p>
    <w:p w:rsidR="00BA1C44" w:rsidRPr="00BA1C44" w:rsidRDefault="00BA1C44" w:rsidP="00BA1C44">
      <w:r w:rsidRPr="00BA1C44">
        <w:rPr>
          <w:b/>
          <w:i/>
        </w:rPr>
        <w:t xml:space="preserve">    Цели и задачи:</w:t>
      </w:r>
    </w:p>
    <w:p w:rsidR="00BA1C44" w:rsidRPr="00BA1C44" w:rsidRDefault="00BA1C44" w:rsidP="00BA1C44">
      <w:pPr>
        <w:numPr>
          <w:ilvl w:val="0"/>
          <w:numId w:val="6"/>
        </w:numPr>
      </w:pPr>
      <w:r w:rsidRPr="00BA1C44">
        <w:t>развитие познавательной деятельности суворовцев;</w:t>
      </w:r>
    </w:p>
    <w:p w:rsidR="00BA1C44" w:rsidRPr="00BA1C44" w:rsidRDefault="00BA1C44" w:rsidP="00BA1C44">
      <w:pPr>
        <w:numPr>
          <w:ilvl w:val="0"/>
          <w:numId w:val="6"/>
        </w:numPr>
      </w:pPr>
      <w:r w:rsidRPr="00BA1C44">
        <w:t>мотивация изучения данной темы.</w:t>
      </w:r>
    </w:p>
    <w:p w:rsidR="00BA1C44" w:rsidRPr="00BA1C44" w:rsidRDefault="00BA1C44" w:rsidP="00BA1C44">
      <w:r w:rsidRPr="00BA1C44">
        <w:t xml:space="preserve"> – Современный вид тригонометрии придал крупнейший математик XVIII столетия Леонард Эйлер – швейцарец по происхождению, долгие годы работавший в России и являющийся членом Петербургской академии наук. Он ввел известные определения тригонометрических функций, сформулировал и доказал известные вам формулы приведения, выделил классы четных и нечетных функций. Жизнь Л. Эйлера очень интересна. Я советую вам познакомиться с ней по книге Яковлева “Леонард Эйлер”.</w:t>
      </w:r>
    </w:p>
    <w:p w:rsidR="00BA1C44" w:rsidRPr="00BA1C44" w:rsidRDefault="00BA1C44" w:rsidP="00BA1C44"/>
    <w:p w:rsidR="00BA1C44" w:rsidRPr="00BA1C44" w:rsidRDefault="00BA1C44" w:rsidP="00BA1C44">
      <w:pPr>
        <w:rPr>
          <w:b/>
          <w:bCs/>
        </w:rPr>
      </w:pPr>
      <w:r w:rsidRPr="00BA1C44">
        <w:rPr>
          <w:b/>
          <w:bCs/>
        </w:rPr>
        <w:t>IV. Объяснение нового материала.</w:t>
      </w:r>
    </w:p>
    <w:p w:rsidR="00BA1C44" w:rsidRPr="00BA1C44" w:rsidRDefault="00BA1C44" w:rsidP="00BA1C44">
      <w:pPr>
        <w:rPr>
          <w:bCs/>
        </w:rPr>
      </w:pPr>
      <w:r w:rsidRPr="00BA1C44">
        <w:rPr>
          <w:b/>
          <w:bCs/>
        </w:rPr>
        <w:t xml:space="preserve">    </w:t>
      </w:r>
      <w:r w:rsidRPr="00BA1C44">
        <w:rPr>
          <w:b/>
          <w:bCs/>
          <w:i/>
        </w:rPr>
        <w:t xml:space="preserve">Цели и задачи: </w:t>
      </w:r>
    </w:p>
    <w:p w:rsidR="00BA1C44" w:rsidRPr="00BA1C44" w:rsidRDefault="00BA1C44" w:rsidP="00BA1C44">
      <w:pPr>
        <w:numPr>
          <w:ilvl w:val="0"/>
          <w:numId w:val="7"/>
        </w:numPr>
        <w:rPr>
          <w:bCs/>
        </w:rPr>
      </w:pPr>
      <w:r w:rsidRPr="00BA1C44">
        <w:rPr>
          <w:bCs/>
        </w:rPr>
        <w:t>познакомить суворовцев с некоторыми методами решения тригонометрических уравнений;</w:t>
      </w:r>
    </w:p>
    <w:p w:rsidR="00BA1C44" w:rsidRPr="00BA1C44" w:rsidRDefault="00BA1C44" w:rsidP="00BA1C44">
      <w:pPr>
        <w:numPr>
          <w:ilvl w:val="0"/>
          <w:numId w:val="7"/>
        </w:numPr>
        <w:rPr>
          <w:bCs/>
        </w:rPr>
      </w:pPr>
      <w:r w:rsidRPr="00BA1C44">
        <w:rPr>
          <w:bCs/>
        </w:rPr>
        <w:t>развитие аналитического мышления суворовцев;</w:t>
      </w:r>
    </w:p>
    <w:p w:rsidR="00BA1C44" w:rsidRPr="00BA1C44" w:rsidRDefault="00BA1C44" w:rsidP="00BA1C44">
      <w:pPr>
        <w:numPr>
          <w:ilvl w:val="0"/>
          <w:numId w:val="7"/>
        </w:numPr>
        <w:rPr>
          <w:bCs/>
        </w:rPr>
      </w:pPr>
      <w:r w:rsidRPr="00BA1C44">
        <w:rPr>
          <w:bCs/>
        </w:rPr>
        <w:t>развитие познавательной деятельности суворовцев;</w:t>
      </w:r>
    </w:p>
    <w:p w:rsidR="00BA1C44" w:rsidRPr="00BA1C44" w:rsidRDefault="00BA1C44" w:rsidP="00BA1C44">
      <w:pPr>
        <w:numPr>
          <w:ilvl w:val="0"/>
          <w:numId w:val="7"/>
        </w:numPr>
        <w:rPr>
          <w:bCs/>
        </w:rPr>
      </w:pPr>
      <w:r w:rsidRPr="00BA1C44">
        <w:rPr>
          <w:bCs/>
        </w:rPr>
        <w:t>обобщение и систематизация полученных на уроке знаний;</w:t>
      </w:r>
    </w:p>
    <w:p w:rsidR="00BA1C44" w:rsidRPr="00BA1C44" w:rsidRDefault="00BA1C44" w:rsidP="00BA1C44">
      <w:pPr>
        <w:numPr>
          <w:ilvl w:val="0"/>
          <w:numId w:val="7"/>
        </w:numPr>
        <w:rPr>
          <w:bCs/>
        </w:rPr>
      </w:pPr>
      <w:r w:rsidRPr="00BA1C44">
        <w:rPr>
          <w:bCs/>
        </w:rPr>
        <w:t>применение полученных знаний при самостоятельном выполнении заданий;</w:t>
      </w:r>
    </w:p>
    <w:p w:rsidR="00BA1C44" w:rsidRPr="00BA1C44" w:rsidRDefault="00BA1C44" w:rsidP="00BA1C44">
      <w:pPr>
        <w:numPr>
          <w:ilvl w:val="0"/>
          <w:numId w:val="7"/>
        </w:numPr>
        <w:rPr>
          <w:bCs/>
        </w:rPr>
      </w:pPr>
      <w:r w:rsidRPr="00BA1C44">
        <w:rPr>
          <w:bCs/>
        </w:rPr>
        <w:t xml:space="preserve">проверка и самопроверка усвоения знаний полученных на уроке. </w:t>
      </w:r>
    </w:p>
    <w:p w:rsidR="00BA1C44" w:rsidRPr="00BA1C44" w:rsidRDefault="00BA1C44" w:rsidP="00BA1C44">
      <w:r w:rsidRPr="00BA1C44">
        <w:rPr>
          <w:b/>
          <w:bCs/>
        </w:rPr>
        <w:t xml:space="preserve"> </w:t>
      </w:r>
      <w:r w:rsidRPr="00BA1C44">
        <w:t xml:space="preserve">А. Эйнштейн говорил так: “Мне приходится делить время между политикой и уравнениями. Однако уравнения, по-моему, гораздо важнее. Политика существует только для данного момента, </w:t>
      </w:r>
      <w:r w:rsidRPr="00BA1C44">
        <w:lastRenderedPageBreak/>
        <w:t>а уравнения будут существовать вечно”.</w:t>
      </w:r>
      <w:r w:rsidRPr="00BA1C44">
        <w:br/>
        <w:t xml:space="preserve">      Вот мы и займемся уравнениями.</w:t>
      </w:r>
    </w:p>
    <w:p w:rsidR="00BA1C44" w:rsidRPr="00BA1C44" w:rsidRDefault="00BA1C44" w:rsidP="00BA1C44"/>
    <w:p w:rsidR="00BA1C44" w:rsidRPr="00BA1C44" w:rsidRDefault="00BA1C44" w:rsidP="00BA1C44">
      <w:pPr>
        <w:rPr>
          <w:b/>
          <w:bCs/>
          <w:i/>
        </w:rPr>
      </w:pPr>
      <w:r w:rsidRPr="00BA1C44">
        <w:rPr>
          <w:b/>
          <w:bCs/>
          <w:i/>
        </w:rPr>
        <w:t>Решение уравнений с применением основного тригонометрического тождества.</w:t>
      </w:r>
    </w:p>
    <w:p w:rsidR="00BA1C44" w:rsidRPr="00BA1C44" w:rsidRDefault="00BA1C44" w:rsidP="00BA1C44">
      <w:pPr>
        <w:rPr>
          <w:bCs/>
        </w:rPr>
      </w:pPr>
      <w:r w:rsidRPr="00BA1C44">
        <w:rPr>
          <w:bCs/>
        </w:rPr>
        <w:t>Чем схожи и чем различаются уравнения:</w:t>
      </w:r>
    </w:p>
    <w:p w:rsidR="00BA1C44" w:rsidRPr="00BA1C44" w:rsidRDefault="00BA1C44" w:rsidP="00BA1C44">
      <w:pPr>
        <w:numPr>
          <w:ilvl w:val="0"/>
          <w:numId w:val="8"/>
        </w:numPr>
        <w:rPr>
          <w:bCs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x+bsinx+c=0</m:t>
        </m:r>
      </m:oMath>
    </w:p>
    <w:p w:rsidR="00BA1C44" w:rsidRPr="00BA1C44" w:rsidRDefault="00BA1C44" w:rsidP="00BA1C44">
      <w:pPr>
        <w:numPr>
          <w:ilvl w:val="0"/>
          <w:numId w:val="8"/>
        </w:numPr>
        <w:rPr>
          <w:bCs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x+bsinx+c=0</m:t>
        </m:r>
      </m:oMath>
    </w:p>
    <w:p w:rsidR="00BA1C44" w:rsidRPr="00BA1C44" w:rsidRDefault="00BA1C44" w:rsidP="00BA1C44">
      <w:pPr>
        <w:numPr>
          <w:ilvl w:val="0"/>
          <w:numId w:val="8"/>
        </w:numPr>
        <w:rPr>
          <w:bCs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x+bsinx+c=0</m:t>
        </m:r>
      </m:oMath>
    </w:p>
    <w:p w:rsidR="00BA1C44" w:rsidRPr="00BA1C44" w:rsidRDefault="00BA1C44" w:rsidP="00BA1C44">
      <w:pPr>
        <w:numPr>
          <w:ilvl w:val="0"/>
          <w:numId w:val="8"/>
        </w:numPr>
        <w:rPr>
          <w:bCs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x+bcosx+c=0</m:t>
        </m:r>
      </m:oMath>
    </w:p>
    <w:p w:rsidR="00BA1C44" w:rsidRPr="00BA1C44" w:rsidRDefault="00BA1C44" w:rsidP="00BA1C44">
      <w:r w:rsidRPr="00BA1C44">
        <w:t xml:space="preserve">Применяя формулу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Pr="00BA1C44">
        <w:t xml:space="preserve"> или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</m:t>
        </m:r>
      </m:oMath>
      <w:r w:rsidRPr="00BA1C44">
        <w:t xml:space="preserve">,  преобразуем уравнение                    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x+bsinx+c=0</m:t>
        </m:r>
      </m:oMath>
      <w:r w:rsidRPr="00BA1C44">
        <w:t xml:space="preserve">  или 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x+bcosx+c=0 </m:t>
        </m:r>
      </m:oMath>
      <w:r w:rsidRPr="00BA1C44">
        <w:t xml:space="preserve"> в виде 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+bsinx+c=0</m:t>
        </m:r>
      </m:oMath>
      <w:r w:rsidRPr="00BA1C44">
        <w:t xml:space="preserve">  или                   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+bcosx+c=0</m:t>
        </m:r>
      </m:oMath>
      <w:r w:rsidRPr="00BA1C44">
        <w:t xml:space="preserve">.  Выполнив алгебраические преобразования, получим квадратное уравнение относительно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Pr="00BA1C44">
        <w:t xml:space="preserve"> или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Pr="00BA1C44">
        <w:t>, которое решается путем замены неизвестного.</w:t>
      </w:r>
    </w:p>
    <w:p w:rsidR="00BA1C44" w:rsidRPr="00BA1C44" w:rsidRDefault="00BA1C44" w:rsidP="00BA1C44">
      <w:pPr>
        <w:rPr>
          <w:b/>
          <w:i/>
        </w:rPr>
      </w:pPr>
      <w:r w:rsidRPr="00BA1C44">
        <w:rPr>
          <w:b/>
          <w:i/>
        </w:rPr>
        <w:t xml:space="preserve">         Решите уравнения</w:t>
      </w:r>
    </w:p>
    <w:p w:rsidR="00BA1C44" w:rsidRPr="00BA1C44" w:rsidRDefault="00BA1C44" w:rsidP="00BA1C44">
      <w:r w:rsidRPr="00BA1C44">
        <w:t>№ 11.15 (б, в)</w:t>
      </w:r>
    </w:p>
    <w:p w:rsidR="00BA1C44" w:rsidRPr="00BA1C44" w:rsidRDefault="00BA1C44" w:rsidP="00BA1C44">
      <w:pPr>
        <w:rPr>
          <w:lang w:val="en-US"/>
        </w:rPr>
      </w:pPr>
      <w:r w:rsidRPr="00BA1C44"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sinx=0</m:t>
        </m:r>
      </m:oMath>
    </w:p>
    <w:p w:rsidR="00BA1C44" w:rsidRPr="00BA1C44" w:rsidRDefault="00BA1C44" w:rsidP="00BA1C44">
      <w:pPr>
        <w:rPr>
          <w:lang w:val="en-US"/>
        </w:rPr>
      </w:pPr>
      <w:r w:rsidRPr="00BA1C44">
        <w:rPr>
          <w:lang w:val="en-US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2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+3</m:t>
        </m:r>
        <m:r>
          <m:rPr>
            <m:sty m:val="bi"/>
          </m:rPr>
          <w:rPr>
            <w:rFonts w:ascii="Cambria Math" w:hAnsi="Cambria Math"/>
            <w:lang w:val="en-US"/>
          </w:rPr>
          <m:t>sinx=0</m:t>
        </m:r>
      </m:oMath>
    </w:p>
    <w:p w:rsidR="00BA1C44" w:rsidRPr="00BA1C44" w:rsidRDefault="00BA1C44" w:rsidP="00BA1C44">
      <w:pPr>
        <w:rPr>
          <w:lang w:val="en-US"/>
        </w:rPr>
      </w:pPr>
      <w:r w:rsidRPr="00BA1C44">
        <w:rPr>
          <w:lang w:val="en-US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x-3</m:t>
        </m:r>
        <m:r>
          <m:rPr>
            <m:sty m:val="bi"/>
          </m:rPr>
          <w:rPr>
            <w:rFonts w:ascii="Cambria Math" w:hAnsi="Cambria Math"/>
            <w:lang w:val="en-US"/>
          </w:rPr>
          <m:t>sinx-2=0</m:t>
        </m:r>
      </m:oMath>
    </w:p>
    <w:p w:rsidR="00BA1C44" w:rsidRPr="00BA1C44" w:rsidRDefault="00BA1C44" w:rsidP="00BA1C44">
      <w:pPr>
        <w:rPr>
          <w:lang w:val="en-US"/>
        </w:rPr>
      </w:pPr>
      <w:r w:rsidRPr="00BA1C44">
        <w:rPr>
          <w:lang w:val="en-US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lang w:val="en-US"/>
          </w:rPr>
          <m:t xml:space="preserve">=t,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≤1</m:t>
        </m:r>
      </m:oMath>
    </w:p>
    <w:p w:rsidR="00BA1C44" w:rsidRPr="00BA1C44" w:rsidRDefault="00BA1C44" w:rsidP="00BA1C44">
      <w:pPr>
        <w:rPr>
          <w:lang w:val="en-US"/>
        </w:rPr>
      </w:pPr>
      <w:r w:rsidRPr="00BA1C44">
        <w:rPr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 xml:space="preserve">;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=2</m:t>
        </m:r>
      </m:oMath>
    </w:p>
    <w:p w:rsidR="00BA1C44" w:rsidRPr="00BA1C44" w:rsidRDefault="00BA1C44" w:rsidP="00BA1C44">
      <w:pPr>
        <w:rPr>
          <w:lang w:val="en-US"/>
        </w:rPr>
      </w:pPr>
      <w:r w:rsidRPr="00BA1C44">
        <w:rPr>
          <w:lang w:val="en-US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lang w:val="en-US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;  x=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n+1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+πn, nϵZ</m:t>
        </m:r>
      </m:oMath>
    </w:p>
    <w:p w:rsidR="00BA1C44" w:rsidRPr="00BA1C44" w:rsidRDefault="00BA1C44" w:rsidP="00BA1C44">
      <w:r w:rsidRPr="00BA1C44">
        <w:t xml:space="preserve">Ответ:  </w:t>
      </w:r>
      <m:oMath>
        <m:r>
          <m:rPr>
            <m:sty m:val="bi"/>
          </m:rP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n+1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+πn, nϵZ</m:t>
        </m:r>
      </m:oMath>
      <w:r w:rsidRPr="00BA1C44">
        <w:t>.</w:t>
      </w:r>
    </w:p>
    <w:p w:rsidR="00BA1C44" w:rsidRPr="00BA1C44" w:rsidRDefault="00BA1C44" w:rsidP="00BA1C44">
      <w:r w:rsidRPr="00BA1C44">
        <w:t>в) суворовцы выполняют самостоятельно с последующей проверкой.</w:t>
      </w:r>
    </w:p>
    <w:p w:rsidR="00BA1C44" w:rsidRPr="00BA1C44" w:rsidRDefault="00BA1C44" w:rsidP="00BA1C44">
      <w:r w:rsidRPr="00BA1C44">
        <w:t xml:space="preserve">Ответ: </w:t>
      </w:r>
      <m:oMath>
        <m:r>
          <m:rPr>
            <m:sty m:val="bi"/>
          </m:rPr>
          <w:rPr>
            <w:rFonts w:ascii="Cambria Math" w:hAnsi="Cambria Math"/>
          </w:rPr>
          <m:t>x=π+2</m:t>
        </m:r>
        <m:r>
          <m:rPr>
            <m:sty m:val="bi"/>
          </m:rPr>
          <w:rPr>
            <w:rFonts w:ascii="Cambria Math" w:hAnsi="Cambria Math"/>
          </w:rPr>
          <m:t>πn, n</m:t>
        </m:r>
        <m:r>
          <m:rPr>
            <m:sty m:val="bi"/>
          </m:rPr>
          <w:rPr>
            <w:rFonts w:ascii="Cambria Math" w:hAnsi="Cambria Math"/>
          </w:rPr>
          <m:t>ϵZ</m:t>
        </m:r>
      </m:oMath>
      <w:r w:rsidRPr="00BA1C44">
        <w:t>.</w:t>
      </w:r>
    </w:p>
    <w:p w:rsidR="00BA1C44" w:rsidRPr="00BA1C44" w:rsidRDefault="00BA1C44" w:rsidP="00BA1C44">
      <w:pPr>
        <w:rPr>
          <w:b/>
          <w:i/>
        </w:rPr>
      </w:pPr>
      <w:r w:rsidRPr="00BA1C44">
        <w:rPr>
          <w:b/>
          <w:i/>
        </w:rPr>
        <w:t>Алгоритм решения уравнений с применением основного тригонометрического тождества</w:t>
      </w:r>
    </w:p>
    <w:p w:rsidR="00BA1C44" w:rsidRPr="00BA1C44" w:rsidRDefault="00BA1C44" w:rsidP="00BA1C44">
      <w:pPr>
        <w:numPr>
          <w:ilvl w:val="0"/>
          <w:numId w:val="9"/>
        </w:numPr>
      </w:pPr>
      <w:r w:rsidRPr="00BA1C44">
        <w:t>Замена тригонометрической функции.</w:t>
      </w:r>
    </w:p>
    <w:p w:rsidR="00BA1C44" w:rsidRPr="00BA1C44" w:rsidRDefault="00BA1C44" w:rsidP="00BA1C44">
      <w:pPr>
        <w:numPr>
          <w:ilvl w:val="0"/>
          <w:numId w:val="9"/>
        </w:numPr>
      </w:pPr>
      <w:r w:rsidRPr="00BA1C44">
        <w:t xml:space="preserve">Алгебраическое преобразование уравнения. </w:t>
      </w:r>
    </w:p>
    <w:p w:rsidR="00BA1C44" w:rsidRPr="00BA1C44" w:rsidRDefault="00BA1C44" w:rsidP="00BA1C44">
      <w:pPr>
        <w:numPr>
          <w:ilvl w:val="0"/>
          <w:numId w:val="9"/>
        </w:numPr>
      </w:pPr>
      <w:r w:rsidRPr="00BA1C44">
        <w:t>Замена переменной.</w:t>
      </w:r>
    </w:p>
    <w:p w:rsidR="00BA1C44" w:rsidRPr="00BA1C44" w:rsidRDefault="00BA1C44" w:rsidP="00BA1C44">
      <w:pPr>
        <w:numPr>
          <w:ilvl w:val="0"/>
          <w:numId w:val="9"/>
        </w:numPr>
      </w:pPr>
      <w:r w:rsidRPr="00BA1C44">
        <w:t>Решение квадратного уравнения.</w:t>
      </w:r>
    </w:p>
    <w:p w:rsidR="00BA1C44" w:rsidRPr="00BA1C44" w:rsidRDefault="00BA1C44" w:rsidP="00BA1C44">
      <w:pPr>
        <w:numPr>
          <w:ilvl w:val="0"/>
          <w:numId w:val="9"/>
        </w:numPr>
      </w:pPr>
      <w:r w:rsidRPr="00BA1C44">
        <w:lastRenderedPageBreak/>
        <w:t>Решение простейших тригонометрических уравнений.</w:t>
      </w:r>
    </w:p>
    <w:p w:rsidR="00BA1C44" w:rsidRPr="00BA1C44" w:rsidRDefault="00BA1C44" w:rsidP="00BA1C44"/>
    <w:p w:rsidR="00BA1C44" w:rsidRPr="00BA1C44" w:rsidRDefault="00BA1C44" w:rsidP="00BA1C44">
      <w:pPr>
        <w:rPr>
          <w:b/>
          <w:i/>
        </w:rPr>
      </w:pPr>
      <w:r w:rsidRPr="00BA1C44">
        <w:rPr>
          <w:b/>
          <w:i/>
        </w:rPr>
        <w:t>Решение уравнений с применением формул сложения</w:t>
      </w:r>
    </w:p>
    <w:p w:rsidR="00BA1C44" w:rsidRPr="00BA1C44" w:rsidRDefault="00BA1C44" w:rsidP="00BA1C44">
      <w:r w:rsidRPr="00BA1C44">
        <w:t>Левую часть уравнений</w:t>
      </w:r>
    </w:p>
    <w:p w:rsidR="00BA1C44" w:rsidRPr="00BA1C44" w:rsidRDefault="00BA1C44" w:rsidP="00BA1C44">
      <w:pPr>
        <w:rPr>
          <w:i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BA1C44">
        <w:rPr>
          <w:i/>
        </w:rPr>
        <w:t xml:space="preserve">;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=a</m:t>
        </m:r>
      </m:oMath>
      <w:r w:rsidRPr="00BA1C44">
        <w:rPr>
          <w:i/>
        </w:rPr>
        <w:t xml:space="preserve">;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</w:rPr>
          <m:t>=a</m:t>
        </m:r>
      </m:oMath>
      <w:r w:rsidRPr="00BA1C44">
        <w:rPr>
          <w:i/>
        </w:rPr>
        <w:t xml:space="preserve">;         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r>
          <m:rPr>
            <m:sty m:val="bi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  <m:r>
          <m:rPr>
            <m:sty m:val="bi"/>
          </m:rPr>
          <w:rPr>
            <w:rFonts w:ascii="Cambria Math" w:hAnsi="Cambria Math"/>
          </w:rPr>
          <m:t>=a</m:t>
        </m:r>
      </m:oMath>
    </w:p>
    <w:p w:rsidR="00BA1C44" w:rsidRPr="00BA1C44" w:rsidRDefault="00BA1C44" w:rsidP="00BA1C44">
      <w:r w:rsidRPr="00BA1C44">
        <w:t>легко преобразовать с помощью формул сложения в виде</w:t>
      </w:r>
    </w:p>
    <w:p w:rsidR="00BA1C44" w:rsidRPr="00BA1C44" w:rsidRDefault="00BA1C44" w:rsidP="00BA1C44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α+β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BA1C44">
        <w:t xml:space="preserve">;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β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BA1C44">
        <w:t xml:space="preserve">;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β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BA1C44">
        <w:t xml:space="preserve">;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β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BA1C44">
        <w:t>.</w:t>
      </w:r>
    </w:p>
    <w:p w:rsidR="00BA1C44" w:rsidRPr="00BA1C44" w:rsidRDefault="00BA1C44" w:rsidP="00BA1C44">
      <w:r w:rsidRPr="00BA1C44">
        <w:t xml:space="preserve"> Решая полученные уравнения способом замены неизвестного, получим корни исходных уравнений.</w:t>
      </w:r>
    </w:p>
    <w:p w:rsidR="00BA1C44" w:rsidRPr="00BA1C44" w:rsidRDefault="00BA1C44" w:rsidP="00BA1C44">
      <w:pPr>
        <w:rPr>
          <w:b/>
          <w:i/>
        </w:rPr>
      </w:pPr>
      <w:r w:rsidRPr="00BA1C44">
        <w:rPr>
          <w:b/>
          <w:i/>
        </w:rPr>
        <w:t>Решите уравнения</w:t>
      </w:r>
    </w:p>
    <w:p w:rsidR="00BA1C44" w:rsidRPr="00BA1C44" w:rsidRDefault="00BA1C44" w:rsidP="00BA1C44">
      <w:r w:rsidRPr="00BA1C44">
        <w:t>№ 11.16 (б) Суворовцы решают самостоятельно с последующей проверкой.</w:t>
      </w:r>
    </w:p>
    <w:p w:rsidR="00BA1C44" w:rsidRPr="00BA1C44" w:rsidRDefault="00BA1C44" w:rsidP="00BA1C44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=0</m:t>
          </m:r>
        </m:oMath>
      </m:oMathPara>
    </w:p>
    <w:p w:rsidR="00BA1C44" w:rsidRPr="00BA1C44" w:rsidRDefault="00BA1C44" w:rsidP="00BA1C44">
      <w:r w:rsidRPr="00BA1C44">
        <w:t xml:space="preserve">Ответ: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, nϵz</m:t>
        </m:r>
      </m:oMath>
      <w:r w:rsidRPr="00BA1C44">
        <w:t>.</w:t>
      </w:r>
    </w:p>
    <w:p w:rsidR="00BA1C44" w:rsidRPr="00BA1C44" w:rsidRDefault="00BA1C44" w:rsidP="00BA1C44">
      <w:r w:rsidRPr="00BA1C44">
        <w:t>№ 11.17 Суворовцы решают самостоятельно с последующей проверкой.</w:t>
      </w:r>
    </w:p>
    <w:p w:rsidR="00BA1C44" w:rsidRPr="00BA1C44" w:rsidRDefault="00BA1C44" w:rsidP="00BA1C44">
      <w:r w:rsidRPr="00BA1C44">
        <w:t xml:space="preserve">а)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=0</m:t>
        </m:r>
      </m:oMath>
    </w:p>
    <w:p w:rsidR="00BA1C44" w:rsidRPr="00BA1C44" w:rsidRDefault="00BA1C44" w:rsidP="00BA1C44">
      <w:r w:rsidRPr="00BA1C44">
        <w:t xml:space="preserve">Ответ: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+π</m:t>
        </m:r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m:rPr>
            <m:sty m:val="bi"/>
          </m:rPr>
          <w:rPr>
            <w:rFonts w:ascii="Cambria Math" w:hAnsi="Cambria Math"/>
          </w:rPr>
          <m:t xml:space="preserve">, </m:t>
        </m:r>
        <m:r>
          <m:rPr>
            <m:sty m:val="bi"/>
          </m:rPr>
          <w:rPr>
            <w:rFonts w:ascii="Cambria Math" w:hAnsi="Cambria Math"/>
            <w:lang w:val="en-US"/>
          </w:rPr>
          <m:t>nϵZ</m:t>
        </m:r>
      </m:oMath>
      <w:r w:rsidRPr="00BA1C44">
        <w:t>.</w:t>
      </w:r>
    </w:p>
    <w:p w:rsidR="00BA1C44" w:rsidRPr="00BA1C44" w:rsidRDefault="00BA1C44" w:rsidP="00BA1C44">
      <w:r w:rsidRPr="00BA1C44">
        <w:t xml:space="preserve">б)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</w:rPr>
          <m:t>=1</m:t>
        </m:r>
      </m:oMath>
    </w:p>
    <w:p w:rsidR="00BA1C44" w:rsidRPr="00BA1C44" w:rsidRDefault="00BA1C44" w:rsidP="00BA1C44">
      <w:r w:rsidRPr="00BA1C44">
        <w:t xml:space="preserve">Ответ: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πn, nϵZ</m:t>
        </m:r>
      </m:oMath>
      <w:r w:rsidRPr="00BA1C44">
        <w:t>.</w:t>
      </w:r>
    </w:p>
    <w:p w:rsidR="00BA1C44" w:rsidRPr="00BA1C44" w:rsidRDefault="00BA1C44" w:rsidP="00BA1C44">
      <w:pPr>
        <w:rPr>
          <w:b/>
          <w:i/>
        </w:rPr>
      </w:pPr>
      <w:r w:rsidRPr="00BA1C44">
        <w:rPr>
          <w:b/>
          <w:i/>
        </w:rPr>
        <w:t>Алгоритм решения тригонометрических уравнений с применением формул сложения</w:t>
      </w:r>
    </w:p>
    <w:p w:rsidR="00BA1C44" w:rsidRPr="00BA1C44" w:rsidRDefault="00BA1C44" w:rsidP="00BA1C44">
      <w:pPr>
        <w:numPr>
          <w:ilvl w:val="0"/>
          <w:numId w:val="10"/>
        </w:numPr>
      </w:pPr>
      <w:r w:rsidRPr="00BA1C44">
        <w:t>Применив формулу сложения, получить простейшее тригонометрическое уравнение.</w:t>
      </w:r>
    </w:p>
    <w:p w:rsidR="00BA1C44" w:rsidRPr="00BA1C44" w:rsidRDefault="00BA1C44" w:rsidP="00BA1C44">
      <w:pPr>
        <w:numPr>
          <w:ilvl w:val="0"/>
          <w:numId w:val="10"/>
        </w:numPr>
      </w:pPr>
      <w:r w:rsidRPr="00BA1C44">
        <w:t>Решить простейшее тригонометрическое уравнение.</w:t>
      </w:r>
    </w:p>
    <w:p w:rsidR="00BA1C44" w:rsidRPr="00BA1C44" w:rsidRDefault="00BA1C44" w:rsidP="00BA1C44">
      <w:pPr>
        <w:rPr>
          <w:b/>
        </w:rPr>
      </w:pPr>
      <w:r w:rsidRPr="00BA1C44">
        <w:rPr>
          <w:b/>
        </w:rPr>
        <w:t>Самостоятельная работа</w:t>
      </w:r>
    </w:p>
    <w:p w:rsidR="00BA1C44" w:rsidRPr="00BA1C44" w:rsidRDefault="00BA1C44" w:rsidP="00BA1C44">
      <w:pPr>
        <w:rPr>
          <w:b/>
          <w:i/>
        </w:rPr>
      </w:pPr>
      <w:r w:rsidRPr="00BA1C44">
        <w:rPr>
          <w:b/>
          <w:i/>
        </w:rPr>
        <w:t>Цели и задачи:</w:t>
      </w:r>
    </w:p>
    <w:p w:rsidR="00BA1C44" w:rsidRPr="00BA1C44" w:rsidRDefault="00BA1C44" w:rsidP="00BA1C44">
      <w:pPr>
        <w:numPr>
          <w:ilvl w:val="0"/>
          <w:numId w:val="11"/>
        </w:numPr>
      </w:pPr>
      <w:r w:rsidRPr="00BA1C44">
        <w:t>приобретение суворовцами навыков самостоятельного решения уравнений;</w:t>
      </w:r>
    </w:p>
    <w:p w:rsidR="00BA1C44" w:rsidRPr="00BA1C44" w:rsidRDefault="00BA1C44" w:rsidP="00BA1C44">
      <w:pPr>
        <w:numPr>
          <w:ilvl w:val="0"/>
          <w:numId w:val="11"/>
        </w:numPr>
      </w:pPr>
      <w:r w:rsidRPr="00BA1C44">
        <w:t>проверка и самопроверка полученных на уроке знаний;</w:t>
      </w:r>
    </w:p>
    <w:p w:rsidR="00BA1C44" w:rsidRPr="00BA1C44" w:rsidRDefault="00BA1C44" w:rsidP="00BA1C44">
      <w:pPr>
        <w:numPr>
          <w:ilvl w:val="0"/>
          <w:numId w:val="11"/>
        </w:numPr>
      </w:pPr>
      <w:r w:rsidRPr="00BA1C44">
        <w:t>развитие аналитического и логического мышления суворовцев;</w:t>
      </w:r>
    </w:p>
    <w:p w:rsidR="00BA1C44" w:rsidRPr="00BA1C44" w:rsidRDefault="00BA1C44" w:rsidP="00BA1C44">
      <w:pPr>
        <w:numPr>
          <w:ilvl w:val="0"/>
          <w:numId w:val="11"/>
        </w:numPr>
      </w:pPr>
      <w:r w:rsidRPr="00BA1C44">
        <w:t>самооценка суворовцев уровня усвоения учебного материала.</w:t>
      </w:r>
    </w:p>
    <w:p w:rsidR="00BA1C44" w:rsidRPr="00BA1C44" w:rsidRDefault="00BA1C44" w:rsidP="00BA1C44">
      <w:pPr>
        <w:rPr>
          <w:i/>
        </w:rPr>
      </w:pPr>
      <w:r w:rsidRPr="00BA1C44">
        <w:rPr>
          <w:i/>
        </w:rPr>
        <w:t>Вариант 1</w:t>
      </w:r>
    </w:p>
    <w:p w:rsidR="00BA1C44" w:rsidRPr="00BA1C44" w:rsidRDefault="00BA1C44" w:rsidP="00BA1C44">
      <w:pPr>
        <w:rPr>
          <w:i/>
        </w:rPr>
      </w:pPr>
      <w:r w:rsidRPr="00BA1C44">
        <w:rPr>
          <w:i/>
        </w:rPr>
        <w:lastRenderedPageBreak/>
        <w:t>Решите уравнения</w:t>
      </w:r>
    </w:p>
    <w:p w:rsidR="00BA1C44" w:rsidRPr="00BA1C44" w:rsidRDefault="00BA1C44" w:rsidP="00BA1C44">
      <w:r w:rsidRPr="00BA1C44">
        <w:t xml:space="preserve">а)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x=5</m:t>
        </m:r>
        <m:r>
          <m:rPr>
            <m:sty m:val="bi"/>
          </m:rPr>
          <w:rPr>
            <w:rFonts w:ascii="Cambria Math" w:hAnsi="Cambria Math"/>
          </w:rPr>
          <m:t>sinx-1</m:t>
        </m:r>
      </m:oMath>
      <w:r w:rsidRPr="00BA1C44">
        <w:t xml:space="preserve">;   б)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Pr="00BA1C44">
        <w:t xml:space="preserve">;   в)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πx-cosπx-1=0</m:t>
        </m:r>
      </m:oMath>
      <w:r w:rsidRPr="00BA1C44">
        <w:t xml:space="preserve">;                                            г)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</w:rPr>
          <m:t>=1</m:t>
        </m:r>
      </m:oMath>
      <w:r w:rsidRPr="00BA1C44">
        <w:t>.</w:t>
      </w:r>
    </w:p>
    <w:p w:rsidR="00BA1C44" w:rsidRPr="00BA1C44" w:rsidRDefault="00BA1C44" w:rsidP="00BA1C44">
      <w:pPr>
        <w:rPr>
          <w:i/>
        </w:rPr>
      </w:pPr>
      <w:r w:rsidRPr="00BA1C44">
        <w:rPr>
          <w:i/>
        </w:rPr>
        <w:t>Вариант 2</w:t>
      </w:r>
    </w:p>
    <w:p w:rsidR="00BA1C44" w:rsidRPr="00BA1C44" w:rsidRDefault="00BA1C44" w:rsidP="00BA1C44">
      <w:pPr>
        <w:rPr>
          <w:i/>
        </w:rPr>
      </w:pPr>
      <w:r w:rsidRPr="00BA1C44">
        <w:rPr>
          <w:i/>
        </w:rPr>
        <w:t>Решите уравнения</w:t>
      </w:r>
    </w:p>
    <w:p w:rsidR="00BA1C44" w:rsidRPr="00BA1C44" w:rsidRDefault="00BA1C44" w:rsidP="00BA1C44">
      <w:r w:rsidRPr="00BA1C44">
        <w:t xml:space="preserve">а)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x+5</m:t>
        </m:r>
        <m:r>
          <m:rPr>
            <m:sty m:val="bi"/>
          </m:rPr>
          <w:rPr>
            <w:rFonts w:ascii="Cambria Math" w:hAnsi="Cambria Math"/>
          </w:rPr>
          <m:t>cosx=-1</m:t>
        </m:r>
      </m:oMath>
      <w:r w:rsidRPr="00BA1C44">
        <w:t xml:space="preserve">;   б)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;</m:t>
        </m:r>
      </m:oMath>
      <w:r w:rsidRPr="00BA1C44">
        <w:t xml:space="preserve">   в)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πx+sinπx-1=0</m:t>
        </m:r>
      </m:oMath>
      <w:r w:rsidRPr="00BA1C44">
        <w:t xml:space="preserve">;                                              г)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=0</m:t>
        </m:r>
      </m:oMath>
      <w:r w:rsidRPr="00BA1C44">
        <w:t>.</w:t>
      </w:r>
    </w:p>
    <w:p w:rsidR="00BA1C44" w:rsidRPr="00BA1C44" w:rsidRDefault="00BA1C44" w:rsidP="00BA1C44"/>
    <w:p w:rsidR="00BA1C44" w:rsidRPr="00BA1C44" w:rsidRDefault="00BA1C44" w:rsidP="00BA1C44">
      <w:pPr>
        <w:rPr>
          <w:i/>
        </w:rPr>
      </w:pPr>
      <w:r w:rsidRPr="00BA1C44">
        <w:rPr>
          <w:i/>
        </w:rPr>
        <w:t>Проверка самостоятельной работы</w:t>
      </w:r>
    </w:p>
    <w:p w:rsidR="00BA1C44" w:rsidRPr="00BA1C44" w:rsidRDefault="00BA1C44" w:rsidP="00BA1C44">
      <w:r w:rsidRPr="00BA1C44">
        <w:rPr>
          <w:i/>
        </w:rPr>
        <w:t>Вариант 1</w:t>
      </w:r>
    </w:p>
    <w:p w:rsidR="00BA1C44" w:rsidRPr="00BA1C44" w:rsidRDefault="00BA1C44" w:rsidP="00BA1C44">
      <w:r w:rsidRPr="00BA1C44">
        <w:t xml:space="preserve">а) </w:t>
      </w:r>
      <m:oMath>
        <m:r>
          <m:rPr>
            <m:sty m:val="bi"/>
          </m:rP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+πn, nϵZ</m:t>
        </m:r>
      </m:oMath>
      <w:r w:rsidRPr="00BA1C44">
        <w:t xml:space="preserve">;   б)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nϵZ</m:t>
        </m:r>
      </m:oMath>
      <w:r w:rsidRPr="00BA1C44">
        <w:t xml:space="preserve">;  в)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=1+2</m:t>
        </m:r>
        <m:r>
          <m:rPr>
            <m:sty m:val="bi"/>
          </m:rPr>
          <w:rPr>
            <w:rFonts w:ascii="Cambria Math" w:hAnsi="Cambria Math"/>
          </w:rPr>
          <m:t xml:space="preserve">n, nϵZ,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=±3+2</m:t>
        </m:r>
        <m:r>
          <m:rPr>
            <m:sty m:val="bi"/>
          </m:rPr>
          <w:rPr>
            <w:rFonts w:ascii="Cambria Math" w:hAnsi="Cambria Math"/>
          </w:rPr>
          <m:t>n, nϵZ</m:t>
        </m:r>
      </m:oMath>
      <w:r w:rsidRPr="00BA1C44">
        <w:t xml:space="preserve">;  г) </w:t>
      </w:r>
      <m:oMath>
        <m:r>
          <m:rPr>
            <m:sty m:val="bi"/>
          </m:rP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πn, nϵZ</m:t>
        </m:r>
      </m:oMath>
      <w:r w:rsidRPr="00BA1C44">
        <w:t>.</w:t>
      </w:r>
    </w:p>
    <w:p w:rsidR="00BA1C44" w:rsidRPr="00BA1C44" w:rsidRDefault="00BA1C44" w:rsidP="00BA1C44">
      <w:pPr>
        <w:rPr>
          <w:i/>
        </w:rPr>
      </w:pPr>
      <w:r w:rsidRPr="00BA1C44">
        <w:rPr>
          <w:i/>
        </w:rPr>
        <w:t>Вариант 2</w:t>
      </w:r>
    </w:p>
    <w:p w:rsidR="00BA1C44" w:rsidRPr="00BA1C44" w:rsidRDefault="00BA1C44" w:rsidP="00BA1C44">
      <w:r w:rsidRPr="00BA1C44">
        <w:t xml:space="preserve">а) </w:t>
      </w:r>
      <m:oMath>
        <m:r>
          <m:rPr>
            <m:sty m:val="bi"/>
          </m:rPr>
          <w:rPr>
            <w:rFonts w:ascii="Cambria Math" w:hAnsi="Cambria Math"/>
          </w:rPr>
          <m:t>x=±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πn, nϵZ</m:t>
        </m:r>
      </m:oMath>
      <w:r w:rsidRPr="00BA1C44">
        <w:t xml:space="preserve">;   б)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, nϵZ</m:t>
        </m:r>
      </m:oMath>
      <w:r w:rsidRPr="00BA1C44">
        <w:t xml:space="preserve">;  в)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 xml:space="preserve">n, nϵZ,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n+1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+n, nϵZ</m:t>
        </m:r>
      </m:oMath>
      <w:r w:rsidRPr="00BA1C44">
        <w:t xml:space="preserve">;   г) </w:t>
      </w:r>
      <m:oMath>
        <m:r>
          <m:rPr>
            <m:sty m:val="bi"/>
          </m:rP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+πn, nϵZ</m:t>
        </m:r>
      </m:oMath>
      <w:r w:rsidRPr="00BA1C44">
        <w:t>.</w:t>
      </w:r>
    </w:p>
    <w:p w:rsidR="00BA1C44" w:rsidRPr="00BA1C44" w:rsidRDefault="00BA1C44" w:rsidP="00BA1C44">
      <w:r w:rsidRPr="00BA1C44">
        <w:t>Суворовцы проверяют работы друг друга, выставляют оценки: «5» за правильно выполненные все задания, «4» - за три любых уравнения или, «3» - за два первых уравнения, «2» - за один или ни одного примера.</w:t>
      </w:r>
    </w:p>
    <w:p w:rsidR="00BA1C44" w:rsidRPr="00BA1C44" w:rsidRDefault="00BA1C44" w:rsidP="00BA1C44"/>
    <w:p w:rsidR="00BA1C44" w:rsidRPr="00BA1C44" w:rsidRDefault="00BA1C44" w:rsidP="00BA1C44">
      <w:pPr>
        <w:rPr>
          <w:b/>
        </w:rPr>
      </w:pPr>
      <w:r w:rsidRPr="00BA1C44">
        <w:rPr>
          <w:b/>
        </w:rPr>
        <w:t>Задание на самоподготовку</w:t>
      </w:r>
    </w:p>
    <w:p w:rsidR="00BA1C44" w:rsidRPr="00BA1C44" w:rsidRDefault="00BA1C44" w:rsidP="00BA1C44">
      <w:pPr>
        <w:rPr>
          <w:b/>
          <w:i/>
        </w:rPr>
      </w:pPr>
      <w:r w:rsidRPr="00BA1C44">
        <w:rPr>
          <w:b/>
          <w:i/>
        </w:rPr>
        <w:t>Цели и задачи</w:t>
      </w:r>
    </w:p>
    <w:p w:rsidR="00BA1C44" w:rsidRPr="00BA1C44" w:rsidRDefault="00BA1C44" w:rsidP="00BA1C44">
      <w:pPr>
        <w:numPr>
          <w:ilvl w:val="0"/>
          <w:numId w:val="12"/>
        </w:numPr>
      </w:pPr>
      <w:r w:rsidRPr="00BA1C44">
        <w:t>Закрепление материала, изученного на уроке.</w:t>
      </w:r>
    </w:p>
    <w:p w:rsidR="00BA1C44" w:rsidRPr="00BA1C44" w:rsidRDefault="00BA1C44" w:rsidP="00BA1C44">
      <w:pPr>
        <w:numPr>
          <w:ilvl w:val="0"/>
          <w:numId w:val="12"/>
        </w:numPr>
      </w:pPr>
      <w:r w:rsidRPr="00BA1C44">
        <w:t>Отработка самостоятельного решения уравнений.</w:t>
      </w:r>
    </w:p>
    <w:p w:rsidR="00BA1C44" w:rsidRPr="00BA1C44" w:rsidRDefault="00BA1C44" w:rsidP="00BA1C44">
      <w:pPr>
        <w:numPr>
          <w:ilvl w:val="0"/>
          <w:numId w:val="12"/>
        </w:numPr>
      </w:pPr>
      <w:r w:rsidRPr="00BA1C44">
        <w:t xml:space="preserve">Развитие логического мышления суворовцев. </w:t>
      </w:r>
    </w:p>
    <w:p w:rsidR="00BA1C44" w:rsidRPr="00BA1C44" w:rsidRDefault="00BA1C44" w:rsidP="00BA1C44">
      <w:pPr>
        <w:numPr>
          <w:ilvl w:val="0"/>
          <w:numId w:val="13"/>
        </w:numPr>
      </w:pPr>
      <w:r w:rsidRPr="00BA1C44">
        <w:t>п.11.3, №№ 11.15</w:t>
      </w:r>
      <w:proofErr w:type="gramStart"/>
      <w:r w:rsidRPr="00BA1C44">
        <w:t xml:space="preserve">( </w:t>
      </w:r>
      <w:proofErr w:type="gramEnd"/>
      <w:r w:rsidRPr="00BA1C44">
        <w:t>б, г ), 11.16( в, г )</w:t>
      </w:r>
    </w:p>
    <w:p w:rsidR="00BA1C44" w:rsidRPr="00BA1C44" w:rsidRDefault="00BA1C44" w:rsidP="00BA1C44">
      <w:pPr>
        <w:numPr>
          <w:ilvl w:val="0"/>
          <w:numId w:val="13"/>
        </w:numPr>
      </w:pPr>
      <w:r w:rsidRPr="00BA1C44">
        <w:t>повторить формулы корней простейших тригонометрических уравнений</w:t>
      </w:r>
    </w:p>
    <w:p w:rsidR="00BA1C44" w:rsidRPr="00BA1C44" w:rsidRDefault="00BA1C44" w:rsidP="00BA1C44"/>
    <w:p w:rsidR="00BA1C44" w:rsidRPr="00BA1C44" w:rsidRDefault="00BA1C44" w:rsidP="00BA1C44">
      <w:pPr>
        <w:rPr>
          <w:b/>
        </w:rPr>
      </w:pPr>
      <w:r w:rsidRPr="00BA1C44">
        <w:rPr>
          <w:b/>
        </w:rPr>
        <w:t>Итог занятия</w:t>
      </w:r>
    </w:p>
    <w:p w:rsidR="00BA1C44" w:rsidRPr="00BA1C44" w:rsidRDefault="00BA1C44" w:rsidP="00BA1C44">
      <w:pPr>
        <w:numPr>
          <w:ilvl w:val="0"/>
          <w:numId w:val="14"/>
        </w:numPr>
      </w:pPr>
      <w:r w:rsidRPr="00BA1C44">
        <w:t>Повторить алгоритм решения уравнений с применением основного тригонометрического тождества.</w:t>
      </w:r>
    </w:p>
    <w:p w:rsidR="00BA1C44" w:rsidRPr="00BA1C44" w:rsidRDefault="00BA1C44" w:rsidP="00BA1C44">
      <w:pPr>
        <w:numPr>
          <w:ilvl w:val="0"/>
          <w:numId w:val="14"/>
        </w:numPr>
      </w:pPr>
      <w:r w:rsidRPr="00BA1C44">
        <w:lastRenderedPageBreak/>
        <w:t>Повторить алгоритм решения тригонометрических уравнений с применением формул сложения.</w:t>
      </w:r>
    </w:p>
    <w:p w:rsidR="00BA1C44" w:rsidRPr="00BA1C44" w:rsidRDefault="00BA1C44" w:rsidP="00BA1C44">
      <w:pPr>
        <w:numPr>
          <w:ilvl w:val="0"/>
          <w:numId w:val="14"/>
        </w:numPr>
      </w:pPr>
      <w:r w:rsidRPr="00BA1C44">
        <w:t>Оценить работу суворовцев на уроке.</w:t>
      </w:r>
    </w:p>
    <w:p w:rsidR="00BA1C44" w:rsidRPr="00BA1C44" w:rsidRDefault="00BA1C44" w:rsidP="00BA1C44"/>
    <w:p w:rsidR="00BA1C44" w:rsidRPr="00BA1C44" w:rsidRDefault="00BA1C44" w:rsidP="00BA1C44">
      <w:pPr>
        <w:rPr>
          <w:b/>
          <w:i/>
        </w:rPr>
      </w:pPr>
      <w:r w:rsidRPr="00BA1C44">
        <w:rPr>
          <w:b/>
          <w:i/>
        </w:rPr>
        <w:t xml:space="preserve">Преподаватель </w:t>
      </w:r>
      <w:proofErr w:type="spellStart"/>
      <w:r w:rsidRPr="00BA1C44">
        <w:rPr>
          <w:b/>
          <w:i/>
        </w:rPr>
        <w:t>Кокоева</w:t>
      </w:r>
      <w:proofErr w:type="spellEnd"/>
      <w:r w:rsidRPr="00BA1C44">
        <w:rPr>
          <w:b/>
          <w:i/>
        </w:rPr>
        <w:t xml:space="preserve"> М.</w:t>
      </w:r>
    </w:p>
    <w:p w:rsidR="00BA1C44" w:rsidRPr="00BA1C44" w:rsidRDefault="00BA1C44" w:rsidP="00BA1C44">
      <w:r w:rsidRPr="00BA1C44">
        <w:t xml:space="preserve"> </w:t>
      </w:r>
      <w:r w:rsidRPr="00BA1C44">
        <w:rPr>
          <w:b/>
        </w:rPr>
        <w:t xml:space="preserve"> </w:t>
      </w:r>
      <w:r w:rsidRPr="00BA1C44">
        <w:t xml:space="preserve"> </w:t>
      </w:r>
    </w:p>
    <w:p w:rsidR="00BA1C44" w:rsidRPr="00BA1C44" w:rsidRDefault="00BA1C44" w:rsidP="00BA1C44"/>
    <w:p w:rsidR="00BA1C44" w:rsidRPr="00BA1C44" w:rsidRDefault="00BA1C44" w:rsidP="00BA1C44"/>
    <w:p w:rsidR="00BA1C44" w:rsidRPr="00BA1C44" w:rsidRDefault="00BA1C44" w:rsidP="00BA1C44"/>
    <w:p w:rsidR="00BA1C44" w:rsidRPr="00BA1C44" w:rsidRDefault="00BA1C44" w:rsidP="00BA1C44"/>
    <w:p w:rsidR="00BA1C44" w:rsidRPr="00BA1C44" w:rsidRDefault="00BA1C44" w:rsidP="00BA1C44"/>
    <w:p w:rsidR="00BA1C44" w:rsidRPr="00BA1C44" w:rsidRDefault="00BA1C44" w:rsidP="00BA1C44"/>
    <w:p w:rsidR="00BA1C44" w:rsidRPr="00BA1C44" w:rsidRDefault="00BA1C44" w:rsidP="00BA1C44">
      <w:pPr>
        <w:rPr>
          <w:bCs/>
        </w:rPr>
      </w:pPr>
    </w:p>
    <w:p w:rsidR="00BA1C44" w:rsidRPr="00BA1C44" w:rsidRDefault="00BA1C44" w:rsidP="00BA1C44"/>
    <w:p w:rsidR="00BA1C44" w:rsidRPr="00BA1C44" w:rsidRDefault="00BA1C44" w:rsidP="00BA1C44">
      <w:r w:rsidRPr="00BA1C44">
        <w:rPr>
          <w:b/>
          <w:bCs/>
        </w:rPr>
        <w:t xml:space="preserve"> </w:t>
      </w:r>
    </w:p>
    <w:p w:rsidR="00BA1C44" w:rsidRPr="00BA1C44" w:rsidRDefault="00BA1C44" w:rsidP="00BA1C44"/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BA1C44" w:rsidRPr="00BA1C44" w:rsidTr="00BA1C44">
        <w:trPr>
          <w:tblCellSpacing w:w="0" w:type="dxa"/>
        </w:trPr>
        <w:tc>
          <w:tcPr>
            <w:tcW w:w="0" w:type="auto"/>
            <w:hideMark/>
          </w:tcPr>
          <w:p w:rsidR="00BA1C44" w:rsidRPr="00BA1C44" w:rsidRDefault="00BA1C44" w:rsidP="00BA1C44">
            <w:r w:rsidRPr="00BA1C44">
              <w:br/>
            </w:r>
            <w:r w:rsidRPr="00BA1C44">
              <w:br/>
            </w:r>
            <w:r w:rsidRPr="00BA1C44">
              <w:br/>
            </w:r>
          </w:p>
        </w:tc>
        <w:tc>
          <w:tcPr>
            <w:tcW w:w="0" w:type="auto"/>
          </w:tcPr>
          <w:p w:rsidR="00BA1C44" w:rsidRPr="00BA1C44" w:rsidRDefault="00BA1C44" w:rsidP="00BA1C44"/>
        </w:tc>
      </w:tr>
    </w:tbl>
    <w:p w:rsidR="00BA1C44" w:rsidRPr="00BA1C44" w:rsidRDefault="00BA1C44" w:rsidP="00BA1C44"/>
    <w:p w:rsidR="00BA1C44" w:rsidRPr="00BA1C44" w:rsidRDefault="00BA1C44" w:rsidP="00BA1C44"/>
    <w:p w:rsidR="00C864BC" w:rsidRDefault="00C864BC">
      <w:bookmarkStart w:id="0" w:name="_GoBack"/>
      <w:bookmarkEnd w:id="0"/>
    </w:p>
    <w:sectPr w:rsidR="00C8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418"/>
    <w:multiLevelType w:val="hybridMultilevel"/>
    <w:tmpl w:val="4D0E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C28"/>
    <w:multiLevelType w:val="hybridMultilevel"/>
    <w:tmpl w:val="448C3B96"/>
    <w:lvl w:ilvl="0" w:tplc="95D82538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1D25DB"/>
    <w:multiLevelType w:val="hybridMultilevel"/>
    <w:tmpl w:val="CDA6F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6E6"/>
    <w:multiLevelType w:val="hybridMultilevel"/>
    <w:tmpl w:val="2B2A4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5467"/>
    <w:multiLevelType w:val="hybridMultilevel"/>
    <w:tmpl w:val="5212F7C2"/>
    <w:lvl w:ilvl="0" w:tplc="94CE2F3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76C1335"/>
    <w:multiLevelType w:val="hybridMultilevel"/>
    <w:tmpl w:val="D37E3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6740"/>
    <w:multiLevelType w:val="hybridMultilevel"/>
    <w:tmpl w:val="665673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80335"/>
    <w:multiLevelType w:val="hybridMultilevel"/>
    <w:tmpl w:val="11A44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8757A"/>
    <w:multiLevelType w:val="multilevel"/>
    <w:tmpl w:val="245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12CC8"/>
    <w:multiLevelType w:val="hybridMultilevel"/>
    <w:tmpl w:val="6EBA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05167"/>
    <w:multiLevelType w:val="hybridMultilevel"/>
    <w:tmpl w:val="887A2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A7258"/>
    <w:multiLevelType w:val="hybridMultilevel"/>
    <w:tmpl w:val="40A69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2D3C"/>
    <w:multiLevelType w:val="hybridMultilevel"/>
    <w:tmpl w:val="3194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77E13"/>
    <w:multiLevelType w:val="hybridMultilevel"/>
    <w:tmpl w:val="E58475C0"/>
    <w:lvl w:ilvl="0" w:tplc="5B7AED5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F4"/>
    <w:rsid w:val="00845FF4"/>
    <w:rsid w:val="00BA1C44"/>
    <w:rsid w:val="00C864BC"/>
    <w:rsid w:val="00E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2014-10-27T11:52:00Z</dcterms:created>
  <dcterms:modified xsi:type="dcterms:W3CDTF">2014-10-27T11:52:00Z</dcterms:modified>
</cp:coreProperties>
</file>