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D" w:rsidRDefault="0041085D" w:rsidP="00A657EA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5D" w:rsidRDefault="0041085D" w:rsidP="00A657EA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73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73">
        <w:rPr>
          <w:rFonts w:ascii="Times New Roman" w:hAnsi="Times New Roman" w:cs="Times New Roman"/>
          <w:b/>
          <w:sz w:val="28"/>
          <w:szCs w:val="28"/>
        </w:rPr>
        <w:t>Полянская основная общеобразовательная школа</w:t>
      </w: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1085D" w:rsidRPr="00B54773" w:rsidTr="005E15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D" w:rsidRPr="00B54773" w:rsidRDefault="0041085D" w:rsidP="005E1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1085D" w:rsidRPr="00B54773" w:rsidRDefault="0041085D" w:rsidP="005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1085D" w:rsidRPr="00B54773" w:rsidRDefault="0041085D" w:rsidP="005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_____________ Насонова С.И.</w:t>
            </w:r>
          </w:p>
          <w:p w:rsidR="0041085D" w:rsidRPr="00B54773" w:rsidRDefault="0041085D" w:rsidP="005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31.08.2015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D" w:rsidRPr="00B54773" w:rsidRDefault="0041085D" w:rsidP="005E1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1085D" w:rsidRPr="00B54773" w:rsidRDefault="0041085D" w:rsidP="005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1085D" w:rsidRPr="00B54773" w:rsidRDefault="0041085D" w:rsidP="005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    </w:t>
            </w:r>
            <w:proofErr w:type="spellStart"/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</w:t>
            </w:r>
          </w:p>
          <w:p w:rsidR="0041085D" w:rsidRPr="00B54773" w:rsidRDefault="0041085D" w:rsidP="005E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73">
              <w:rPr>
                <w:rFonts w:ascii="Times New Roman" w:hAnsi="Times New Roman" w:cs="Times New Roman"/>
                <w:sz w:val="28"/>
                <w:szCs w:val="28"/>
              </w:rPr>
              <w:t>Приказ № 40/7 от 31.08.2015 г.</w:t>
            </w:r>
          </w:p>
        </w:tc>
      </w:tr>
    </w:tbl>
    <w:p w:rsidR="0041085D" w:rsidRPr="00B54773" w:rsidRDefault="0041085D" w:rsidP="0041085D">
      <w:pPr>
        <w:rPr>
          <w:rFonts w:ascii="Times New Roman" w:hAnsi="Times New Roman" w:cs="Times New Roman"/>
          <w:sz w:val="28"/>
          <w:szCs w:val="28"/>
        </w:rPr>
      </w:pPr>
    </w:p>
    <w:p w:rsidR="0041085D" w:rsidRPr="00B54773" w:rsidRDefault="0041085D" w:rsidP="0041085D">
      <w:pPr>
        <w:rPr>
          <w:rFonts w:ascii="Times New Roman" w:hAnsi="Times New Roman" w:cs="Times New Roman"/>
          <w:sz w:val="28"/>
          <w:szCs w:val="28"/>
        </w:rPr>
      </w:pP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77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:rsidR="0041085D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773">
        <w:rPr>
          <w:rFonts w:ascii="Times New Roman" w:hAnsi="Times New Roman" w:cs="Times New Roman"/>
          <w:sz w:val="28"/>
          <w:szCs w:val="28"/>
        </w:rPr>
        <w:t>на 2015 – 2016 учебный год</w:t>
      </w:r>
    </w:p>
    <w:p w:rsidR="0041085D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Pr="00B54773" w:rsidRDefault="0041085D" w:rsidP="0041085D">
      <w:pPr>
        <w:rPr>
          <w:rFonts w:ascii="Times New Roman" w:hAnsi="Times New Roman" w:cs="Times New Roman"/>
          <w:sz w:val="28"/>
          <w:szCs w:val="28"/>
        </w:rPr>
      </w:pPr>
    </w:p>
    <w:p w:rsidR="0041085D" w:rsidRPr="00B54773" w:rsidRDefault="0041085D" w:rsidP="004108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Иконникова Л.Е</w:t>
      </w:r>
      <w:r w:rsidRPr="00B54773">
        <w:rPr>
          <w:rFonts w:ascii="Times New Roman" w:hAnsi="Times New Roman" w:cs="Times New Roman"/>
          <w:sz w:val="28"/>
          <w:szCs w:val="28"/>
        </w:rPr>
        <w:t>.</w:t>
      </w:r>
    </w:p>
    <w:p w:rsidR="0041085D" w:rsidRPr="00B54773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Pr="00B54773" w:rsidRDefault="0041085D" w:rsidP="0041085D">
      <w:pPr>
        <w:rPr>
          <w:rFonts w:ascii="Times New Roman" w:hAnsi="Times New Roman" w:cs="Times New Roman"/>
          <w:sz w:val="28"/>
          <w:szCs w:val="28"/>
        </w:rPr>
      </w:pPr>
    </w:p>
    <w:p w:rsidR="0041085D" w:rsidRPr="0041085D" w:rsidRDefault="0041085D" w:rsidP="00410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4E4029" w:rsidRPr="00A657EA" w:rsidRDefault="004E4029" w:rsidP="00A657EA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E4029" w:rsidRPr="00A657EA" w:rsidRDefault="004E4029" w:rsidP="004E402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курсу </w:t>
      </w:r>
      <w:r w:rsidRPr="00A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ЗДОРОВИ</w:t>
      </w:r>
      <w:r w:rsidR="00A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ЧОК</w:t>
      </w:r>
      <w:r w:rsidRPr="00A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73582" w:rsidRPr="00A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</w:t>
      </w:r>
      <w:r w:rsidRPr="00A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4E4029" w:rsidRPr="00694AD2" w:rsidRDefault="004E4029" w:rsidP="004E4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курса « </w:t>
      </w:r>
      <w:proofErr w:type="spellStart"/>
      <w:r w:rsidR="00E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</w:t>
      </w:r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</w:t>
      </w:r>
      <w:r w:rsidRPr="0069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рамках УМК «Школа России».</w:t>
      </w:r>
    </w:p>
    <w:p w:rsidR="004E4029" w:rsidRPr="00694AD2" w:rsidRDefault="004E4029" w:rsidP="004E402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694AD2">
        <w:rPr>
          <w:rFonts w:ascii="Times New Roman" w:hAnsi="Times New Roman" w:cs="Times New Roman"/>
          <w:sz w:val="24"/>
          <w:szCs w:val="24"/>
        </w:rPr>
        <w:t>культурологический</w:t>
      </w:r>
      <w:proofErr w:type="gramEnd"/>
      <w:r w:rsidRPr="00694A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4AD2">
        <w:rPr>
          <w:rFonts w:ascii="Times New Roman" w:hAnsi="Times New Roman" w:cs="Times New Roman"/>
          <w:sz w:val="24"/>
          <w:szCs w:val="24"/>
        </w:rPr>
        <w:t>личностноориентированный</w:t>
      </w:r>
      <w:proofErr w:type="spellEnd"/>
      <w:r w:rsidRPr="00694AD2">
        <w:rPr>
          <w:rFonts w:ascii="Times New Roman" w:hAnsi="Times New Roman" w:cs="Times New Roman"/>
          <w:sz w:val="24"/>
          <w:szCs w:val="24"/>
        </w:rPr>
        <w:t xml:space="preserve"> подходы. </w:t>
      </w:r>
      <w:proofErr w:type="gramStart"/>
      <w:r w:rsidRPr="00694AD2">
        <w:rPr>
          <w:rFonts w:ascii="Times New Roman" w:hAnsi="Times New Roman" w:cs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694AD2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694A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оказывающих существенное влияние на состояние здоровья младших школьников.</w:t>
      </w:r>
      <w:r w:rsidRPr="00694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4029" w:rsidRPr="00694AD2" w:rsidRDefault="004E4029" w:rsidP="004E402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</w:t>
      </w:r>
      <w:r w:rsidR="00E6232E">
        <w:rPr>
          <w:rFonts w:ascii="Times New Roman" w:hAnsi="Times New Roman" w:cs="Times New Roman"/>
          <w:sz w:val="24"/>
          <w:szCs w:val="24"/>
        </w:rPr>
        <w:t>тельному направлению «</w:t>
      </w:r>
      <w:proofErr w:type="spellStart"/>
      <w:r w:rsidR="00E6232E">
        <w:rPr>
          <w:rFonts w:ascii="Times New Roman" w:hAnsi="Times New Roman" w:cs="Times New Roman"/>
          <w:sz w:val="24"/>
          <w:szCs w:val="24"/>
        </w:rPr>
        <w:t>Здорови</w:t>
      </w:r>
      <w:r w:rsidR="00A657EA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694AD2">
        <w:rPr>
          <w:rFonts w:ascii="Times New Roman" w:hAnsi="Times New Roman" w:cs="Times New Roman"/>
          <w:sz w:val="24"/>
          <w:szCs w:val="24"/>
        </w:rPr>
        <w:t xml:space="preserve">» носит  образовательно-воспитательный характер и направлена на осуществление следующих </w:t>
      </w:r>
      <w:r w:rsidRPr="00694AD2">
        <w:rPr>
          <w:rFonts w:ascii="Times New Roman" w:hAnsi="Times New Roman" w:cs="Times New Roman"/>
          <w:b/>
          <w:sz w:val="24"/>
          <w:szCs w:val="24"/>
        </w:rPr>
        <w:t>целей</w:t>
      </w:r>
      <w:r w:rsidRPr="00694A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029" w:rsidRPr="00694AD2" w:rsidRDefault="004E4029" w:rsidP="004E4029">
      <w:pPr>
        <w:pStyle w:val="a4"/>
        <w:numPr>
          <w:ilvl w:val="0"/>
          <w:numId w:val="30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4E4029" w:rsidRPr="00694AD2" w:rsidRDefault="004E4029" w:rsidP="004E4029">
      <w:pPr>
        <w:pStyle w:val="a4"/>
        <w:numPr>
          <w:ilvl w:val="0"/>
          <w:numId w:val="30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4E4029" w:rsidRPr="00694AD2" w:rsidRDefault="004E4029" w:rsidP="004E4029">
      <w:pPr>
        <w:pStyle w:val="a4"/>
        <w:numPr>
          <w:ilvl w:val="0"/>
          <w:numId w:val="30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4E4029" w:rsidRPr="00694AD2" w:rsidRDefault="004E4029" w:rsidP="004E4029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94AD2">
        <w:rPr>
          <w:rFonts w:ascii="Times New Roman" w:hAnsi="Times New Roman" w:cs="Times New Roman"/>
          <w:bCs/>
          <w:sz w:val="24"/>
          <w:szCs w:val="24"/>
        </w:rPr>
        <w:t xml:space="preserve">Цели конкретизированы следующими </w:t>
      </w:r>
      <w:r w:rsidRPr="00694AD2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694AD2">
        <w:rPr>
          <w:rFonts w:ascii="Times New Roman" w:hAnsi="Times New Roman" w:cs="Times New Roman"/>
          <w:b/>
          <w:sz w:val="24"/>
          <w:szCs w:val="24"/>
        </w:rPr>
        <w:t>:</w:t>
      </w:r>
    </w:p>
    <w:p w:rsidR="004E4029" w:rsidRPr="00694AD2" w:rsidRDefault="004E4029" w:rsidP="004E4029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4AD2">
        <w:rPr>
          <w:rFonts w:ascii="Times New Roman" w:hAnsi="Times New Roman" w:cs="Times New Roman"/>
          <w:b/>
          <w:i/>
          <w:sz w:val="24"/>
          <w:szCs w:val="24"/>
        </w:rPr>
        <w:t>Формирование:</w:t>
      </w:r>
    </w:p>
    <w:p w:rsidR="004E4029" w:rsidRPr="00694AD2" w:rsidRDefault="004E4029" w:rsidP="004E4029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94AD2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694AD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94AD2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4E4029" w:rsidRPr="00694AD2" w:rsidRDefault="004E4029" w:rsidP="004E4029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4E4029" w:rsidRPr="00694AD2" w:rsidRDefault="004E4029" w:rsidP="004E4029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4E4029" w:rsidRPr="00694AD2" w:rsidRDefault="004E4029" w:rsidP="004E4029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4AD2">
        <w:rPr>
          <w:rFonts w:ascii="Times New Roman" w:hAnsi="Times New Roman" w:cs="Times New Roman"/>
          <w:b/>
          <w:i/>
          <w:sz w:val="24"/>
          <w:szCs w:val="24"/>
        </w:rPr>
        <w:t xml:space="preserve">Обучение: </w:t>
      </w:r>
    </w:p>
    <w:p w:rsidR="004E4029" w:rsidRPr="00694AD2" w:rsidRDefault="004E4029" w:rsidP="004E40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4E4029" w:rsidRPr="00694AD2" w:rsidRDefault="004E4029" w:rsidP="004E402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D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4E4029" w:rsidRPr="00694AD2" w:rsidRDefault="004E4029" w:rsidP="004E402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D2">
        <w:rPr>
          <w:rFonts w:ascii="Times New Roman" w:eastAsia="Times New Roman" w:hAnsi="Times New Roman" w:cs="Times New Roman"/>
          <w:color w:val="333333"/>
          <w:sz w:val="24"/>
          <w:szCs w:val="24"/>
        </w:rPr>
        <w:t>элементарным навыкам эмоциональной разгрузки (релаксации);</w:t>
      </w:r>
    </w:p>
    <w:p w:rsidR="004E4029" w:rsidRPr="00694AD2" w:rsidRDefault="004E4029" w:rsidP="004E4029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D2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упражнениям сохранения зрения.</w:t>
      </w:r>
    </w:p>
    <w:p w:rsidR="004E4029" w:rsidRPr="00694AD2" w:rsidRDefault="004E4029" w:rsidP="004E402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Цели и задачи программы внеу</w:t>
      </w:r>
      <w:r w:rsidR="00E6232E">
        <w:rPr>
          <w:rFonts w:ascii="Times New Roman" w:hAnsi="Times New Roman" w:cs="Times New Roman"/>
          <w:sz w:val="24"/>
          <w:szCs w:val="24"/>
        </w:rPr>
        <w:t>рочной деятельности по физкультурно</w:t>
      </w:r>
      <w:r w:rsidRPr="00694AD2">
        <w:rPr>
          <w:rFonts w:ascii="Times New Roman" w:hAnsi="Times New Roman" w:cs="Times New Roman"/>
          <w:sz w:val="24"/>
          <w:szCs w:val="24"/>
        </w:rPr>
        <w:t>-оздоровительному</w:t>
      </w:r>
      <w:r w:rsidR="00E6232E">
        <w:rPr>
          <w:rFonts w:ascii="Times New Roman" w:hAnsi="Times New Roman" w:cs="Times New Roman"/>
          <w:sz w:val="24"/>
          <w:szCs w:val="24"/>
        </w:rPr>
        <w:t xml:space="preserve"> направлению «</w:t>
      </w:r>
      <w:proofErr w:type="spellStart"/>
      <w:r w:rsidR="00E6232E">
        <w:rPr>
          <w:rFonts w:ascii="Times New Roman" w:hAnsi="Times New Roman" w:cs="Times New Roman"/>
          <w:sz w:val="24"/>
          <w:szCs w:val="24"/>
        </w:rPr>
        <w:t>Здорови</w:t>
      </w:r>
      <w:r w:rsidR="00A657EA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694AD2">
        <w:rPr>
          <w:rFonts w:ascii="Times New Roman" w:hAnsi="Times New Roman" w:cs="Times New Roman"/>
          <w:sz w:val="24"/>
          <w:szCs w:val="24"/>
        </w:rPr>
        <w:t>» соответствуют целям и задачам основной образовательной программы</w:t>
      </w:r>
      <w:r w:rsidR="00973582">
        <w:rPr>
          <w:rFonts w:ascii="Times New Roman" w:hAnsi="Times New Roman" w:cs="Times New Roman"/>
          <w:sz w:val="24"/>
          <w:szCs w:val="24"/>
        </w:rPr>
        <w:t>.</w:t>
      </w:r>
    </w:p>
    <w:p w:rsidR="004E4029" w:rsidRPr="00694AD2" w:rsidRDefault="004E4029" w:rsidP="004E4029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b/>
          <w:spacing w:val="-8"/>
          <w:sz w:val="24"/>
          <w:szCs w:val="24"/>
        </w:rPr>
        <w:t>Целью реализации</w:t>
      </w:r>
      <w:r w:rsidRPr="00694AD2">
        <w:rPr>
          <w:rFonts w:ascii="Times New Roman" w:hAnsi="Times New Roman" w:cs="Times New Roman"/>
          <w:spacing w:val="-8"/>
          <w:sz w:val="24"/>
          <w:szCs w:val="24"/>
        </w:rPr>
        <w:t xml:space="preserve"> основной образовательной программы начального </w:t>
      </w:r>
      <w:r w:rsidRPr="00694AD2">
        <w:rPr>
          <w:rFonts w:ascii="Times New Roman" w:hAnsi="Times New Roman" w:cs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694AD2">
        <w:rPr>
          <w:rFonts w:ascii="Times New Roman" w:hAnsi="Times New Roman" w:cs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694AD2">
        <w:rPr>
          <w:rFonts w:ascii="Times New Roman" w:hAnsi="Times New Roman" w:cs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694AD2">
        <w:rPr>
          <w:rFonts w:ascii="Times New Roman" w:hAnsi="Times New Roman" w:cs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694AD2">
        <w:rPr>
          <w:rFonts w:ascii="Times New Roman" w:hAnsi="Times New Roman" w:cs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694AD2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здоровья.</w:t>
      </w:r>
    </w:p>
    <w:p w:rsidR="004E4029" w:rsidRPr="00694AD2" w:rsidRDefault="004E4029" w:rsidP="004E4029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694A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94AD2">
        <w:rPr>
          <w:rFonts w:ascii="Times New Roman" w:hAnsi="Times New Roman" w:cs="Times New Roman"/>
          <w:sz w:val="24"/>
          <w:szCs w:val="24"/>
        </w:rPr>
        <w:t xml:space="preserve"> это </w:t>
      </w:r>
      <w:r w:rsidRPr="00694AD2">
        <w:rPr>
          <w:rFonts w:ascii="Times New Roman" w:hAnsi="Times New Roman" w:cs="Times New Roman"/>
          <w:sz w:val="24"/>
          <w:szCs w:val="24"/>
        </w:rPr>
        <w:lastRenderedPageBreak/>
        <w:t>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4E4029" w:rsidRPr="00694AD2" w:rsidRDefault="004E4029" w:rsidP="004E402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94AD2">
        <w:rPr>
          <w:rFonts w:ascii="Times New Roman" w:hAnsi="Times New Roman" w:cs="Times New Roman"/>
          <w:sz w:val="24"/>
          <w:szCs w:val="24"/>
        </w:rPr>
        <w:t>Следовательно, вып</w:t>
      </w:r>
      <w:r>
        <w:rPr>
          <w:rFonts w:ascii="Times New Roman" w:hAnsi="Times New Roman" w:cs="Times New Roman"/>
          <w:sz w:val="24"/>
          <w:szCs w:val="24"/>
        </w:rPr>
        <w:t xml:space="preserve">ускник младших классов школы </w:t>
      </w:r>
      <w:r w:rsidRPr="00694AD2">
        <w:rPr>
          <w:rFonts w:ascii="Times New Roman" w:hAnsi="Times New Roman" w:cs="Times New Roman"/>
          <w:sz w:val="24"/>
          <w:szCs w:val="24"/>
        </w:rPr>
        <w:t xml:space="preserve">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694AD2">
        <w:rPr>
          <w:rFonts w:ascii="Times New Roman" w:hAnsi="Times New Roman" w:cs="Times New Roman"/>
          <w:sz w:val="24"/>
          <w:szCs w:val="24"/>
        </w:rPr>
        <w:t>правдимым</w:t>
      </w:r>
      <w:proofErr w:type="spellEnd"/>
      <w:r w:rsidRPr="00694AD2">
        <w:rPr>
          <w:rFonts w:ascii="Times New Roman" w:hAnsi="Times New Roman" w:cs="Times New Roman"/>
          <w:sz w:val="24"/>
          <w:szCs w:val="24"/>
        </w:rPr>
        <w:t>,</w:t>
      </w:r>
      <w:r w:rsidR="00973582">
        <w:rPr>
          <w:rFonts w:ascii="Times New Roman" w:hAnsi="Times New Roman" w:cs="Times New Roman"/>
          <w:sz w:val="24"/>
          <w:szCs w:val="24"/>
        </w:rPr>
        <w:t xml:space="preserve"> </w:t>
      </w:r>
      <w:r w:rsidRPr="00694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D2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694AD2">
        <w:rPr>
          <w:rFonts w:ascii="Times New Roman" w:hAnsi="Times New Roman" w:cs="Times New Roman"/>
          <w:sz w:val="24"/>
          <w:szCs w:val="24"/>
        </w:rPr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4E4029" w:rsidRPr="00694AD2" w:rsidRDefault="004E4029" w:rsidP="004E402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694AD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94AD2">
        <w:rPr>
          <w:rFonts w:ascii="Times New Roman" w:hAnsi="Times New Roman" w:cs="Times New Roman"/>
          <w:sz w:val="24"/>
          <w:szCs w:val="24"/>
        </w:rPr>
        <w:t>:</w:t>
      </w:r>
    </w:p>
    <w:p w:rsidR="004E4029" w:rsidRPr="00694AD2" w:rsidRDefault="004E4029" w:rsidP="004E4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4E4029" w:rsidRPr="00694AD2" w:rsidRDefault="004E4029" w:rsidP="004E4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E4029" w:rsidRPr="00694AD2" w:rsidRDefault="004E4029" w:rsidP="004E4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E4029" w:rsidRPr="00694AD2" w:rsidRDefault="004E4029" w:rsidP="004E4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694A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AD2">
        <w:rPr>
          <w:rFonts w:ascii="Times New Roman" w:hAnsi="Times New Roman" w:cs="Times New Roman"/>
          <w:sz w:val="24"/>
          <w:szCs w:val="24"/>
        </w:rPr>
        <w:t>.</w:t>
      </w:r>
    </w:p>
    <w:p w:rsidR="004E4029" w:rsidRPr="00694AD2" w:rsidRDefault="004E4029" w:rsidP="004E402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94AD2">
        <w:rPr>
          <w:rFonts w:ascii="Times New Roman" w:hAnsi="Times New Roman" w:cs="Times New Roman"/>
          <w:sz w:val="24"/>
          <w:szCs w:val="24"/>
        </w:rPr>
        <w:t>Соответствие целей и задач программы внеу</w:t>
      </w:r>
      <w:r w:rsidR="00E6232E">
        <w:rPr>
          <w:rFonts w:ascii="Times New Roman" w:hAnsi="Times New Roman" w:cs="Times New Roman"/>
          <w:sz w:val="24"/>
          <w:szCs w:val="24"/>
        </w:rPr>
        <w:t>рочной деятельности по физкультурно</w:t>
      </w:r>
      <w:r w:rsidRPr="00694AD2">
        <w:rPr>
          <w:rFonts w:ascii="Times New Roman" w:hAnsi="Times New Roman" w:cs="Times New Roman"/>
          <w:sz w:val="24"/>
          <w:szCs w:val="24"/>
        </w:rPr>
        <w:t>-оздорови</w:t>
      </w:r>
      <w:r w:rsidR="00E6232E">
        <w:rPr>
          <w:rFonts w:ascii="Times New Roman" w:hAnsi="Times New Roman" w:cs="Times New Roman"/>
          <w:sz w:val="24"/>
          <w:szCs w:val="24"/>
        </w:rPr>
        <w:t>тельному направлению «</w:t>
      </w:r>
      <w:proofErr w:type="spellStart"/>
      <w:r w:rsidR="00E6232E">
        <w:rPr>
          <w:rFonts w:ascii="Times New Roman" w:hAnsi="Times New Roman" w:cs="Times New Roman"/>
          <w:sz w:val="24"/>
          <w:szCs w:val="24"/>
        </w:rPr>
        <w:t>Здорови</w:t>
      </w:r>
      <w:r w:rsidR="00A657EA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694AD2">
        <w:rPr>
          <w:rFonts w:ascii="Times New Roman" w:hAnsi="Times New Roman" w:cs="Times New Roman"/>
          <w:sz w:val="24"/>
          <w:szCs w:val="24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4E4029" w:rsidRPr="00E6232E" w:rsidRDefault="004E4029" w:rsidP="00E6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29" w:rsidRPr="00A657EA" w:rsidRDefault="004E4029" w:rsidP="004E402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657EA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4E4029" w:rsidRPr="00A63E18" w:rsidRDefault="004E4029" w:rsidP="004E402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657EA">
        <w:rPr>
          <w:rFonts w:ascii="Times New Roman" w:hAnsi="Times New Roman"/>
          <w:sz w:val="24"/>
          <w:szCs w:val="24"/>
        </w:rPr>
        <w:t>Программа внеу</w:t>
      </w:r>
      <w:r w:rsidR="00E6232E">
        <w:rPr>
          <w:rFonts w:ascii="Times New Roman" w:hAnsi="Times New Roman"/>
          <w:sz w:val="24"/>
          <w:szCs w:val="24"/>
        </w:rPr>
        <w:t>рочной деятельности по физкультурно</w:t>
      </w:r>
      <w:r w:rsidRPr="00A657EA">
        <w:rPr>
          <w:rFonts w:ascii="Times New Roman" w:hAnsi="Times New Roman"/>
          <w:sz w:val="24"/>
          <w:szCs w:val="24"/>
        </w:rPr>
        <w:t>-оздоровительному направлению</w:t>
      </w:r>
      <w:r w:rsidR="00E6232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6232E">
        <w:rPr>
          <w:rFonts w:ascii="Times New Roman" w:hAnsi="Times New Roman"/>
          <w:sz w:val="24"/>
          <w:szCs w:val="24"/>
        </w:rPr>
        <w:t>Здорови</w:t>
      </w:r>
      <w:r w:rsidR="00A657EA">
        <w:rPr>
          <w:rFonts w:ascii="Times New Roman" w:hAnsi="Times New Roman"/>
          <w:sz w:val="24"/>
          <w:szCs w:val="24"/>
        </w:rPr>
        <w:t>чок</w:t>
      </w:r>
      <w:proofErr w:type="spellEnd"/>
      <w:r w:rsidRPr="00A63E18">
        <w:rPr>
          <w:rFonts w:ascii="Times New Roman" w:hAnsi="Times New Roman"/>
          <w:sz w:val="24"/>
          <w:szCs w:val="24"/>
        </w:rPr>
        <w:t>» состоит из 7 разделов:</w:t>
      </w:r>
    </w:p>
    <w:p w:rsidR="004E4029" w:rsidRPr="00A63E18" w:rsidRDefault="004E4029" w:rsidP="004E4029">
      <w:pPr>
        <w:pStyle w:val="a4"/>
        <w:numPr>
          <w:ilvl w:val="0"/>
          <w:numId w:val="28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4E4029" w:rsidRPr="00A63E18" w:rsidRDefault="004E4029" w:rsidP="004E4029">
      <w:pPr>
        <w:numPr>
          <w:ilvl w:val="0"/>
          <w:numId w:val="28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4E4029" w:rsidRPr="00A63E18" w:rsidRDefault="004E4029" w:rsidP="004E4029">
      <w:pPr>
        <w:pStyle w:val="a4"/>
        <w:numPr>
          <w:ilvl w:val="0"/>
          <w:numId w:val="28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4E4029" w:rsidRPr="00A63E18" w:rsidRDefault="004E4029" w:rsidP="004E4029">
      <w:pPr>
        <w:pStyle w:val="a4"/>
        <w:numPr>
          <w:ilvl w:val="0"/>
          <w:numId w:val="28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«Я в школе и дома»: социально одобряемые нормы и правила </w:t>
      </w:r>
      <w:proofErr w:type="gramStart"/>
      <w:r w:rsidRPr="00A63E18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A63E18">
        <w:rPr>
          <w:rFonts w:ascii="Times New Roman" w:hAnsi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4E4029" w:rsidRPr="00A63E18" w:rsidRDefault="004E4029" w:rsidP="004E4029">
      <w:pPr>
        <w:pStyle w:val="a4"/>
        <w:numPr>
          <w:ilvl w:val="0"/>
          <w:numId w:val="28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«Чтоб забыть про докторов»: закаливание организма;</w:t>
      </w:r>
    </w:p>
    <w:p w:rsidR="004E4029" w:rsidRPr="00A63E18" w:rsidRDefault="004E4029" w:rsidP="004E4029">
      <w:pPr>
        <w:pStyle w:val="a4"/>
        <w:numPr>
          <w:ilvl w:val="0"/>
          <w:numId w:val="28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4E4029" w:rsidRDefault="004E4029" w:rsidP="004E4029">
      <w:pPr>
        <w:numPr>
          <w:ilvl w:val="0"/>
          <w:numId w:val="28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«Вот и стали мы на год  взрослей»: первая доврачебная помощь в летний период, опасности летнего периода.</w:t>
      </w: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4E4029" w:rsidRPr="003E63F6" w:rsidTr="00FD2C15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E4029" w:rsidRPr="003E63F6" w:rsidTr="00FD2C15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29" w:rsidRPr="003E63F6" w:rsidTr="00FD2C15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4E4029" w:rsidRPr="003E63F6" w:rsidTr="00FD2C15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4E4029" w:rsidRPr="003E63F6" w:rsidTr="00FD2C15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4E4029" w:rsidRPr="003E63F6" w:rsidTr="00FD2C15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4E4029" w:rsidRPr="003E63F6" w:rsidTr="00FD2C15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4E4029" w:rsidRPr="003E63F6" w:rsidTr="00FD2C1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4E4029" w:rsidRPr="003E63F6" w:rsidTr="00FD2C1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4E4029" w:rsidRPr="003E63F6" w:rsidTr="00FD2C1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3E63F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973582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9" w:rsidRPr="003E63F6" w:rsidRDefault="004E4029" w:rsidP="00FD2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29" w:rsidRPr="00A63E18" w:rsidRDefault="004E4029" w:rsidP="004E402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4029" w:rsidRPr="00A63E18" w:rsidRDefault="004E4029" w:rsidP="004E402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A63E18">
        <w:rPr>
          <w:rFonts w:ascii="Times New Roman" w:hAnsi="Times New Roman"/>
          <w:sz w:val="24"/>
          <w:szCs w:val="24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4E4029" w:rsidRPr="00A63E18" w:rsidRDefault="004E4029" w:rsidP="004E402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Программа внеурочной деятельности по спортивно-оздорови</w:t>
      </w:r>
      <w:r w:rsidR="00E6232E">
        <w:rPr>
          <w:rFonts w:ascii="Times New Roman" w:hAnsi="Times New Roman"/>
          <w:sz w:val="24"/>
          <w:szCs w:val="24"/>
        </w:rPr>
        <w:t>тельному направлению «</w:t>
      </w:r>
      <w:proofErr w:type="spellStart"/>
      <w:r w:rsidR="00E6232E">
        <w:rPr>
          <w:rFonts w:ascii="Times New Roman" w:hAnsi="Times New Roman"/>
          <w:sz w:val="24"/>
          <w:szCs w:val="24"/>
        </w:rPr>
        <w:t>Здоровичок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4E4029" w:rsidRPr="00A63E18" w:rsidRDefault="004E4029" w:rsidP="004E402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Программа внеурочной деятельности п</w:t>
      </w:r>
      <w:r w:rsidR="00E6232E">
        <w:rPr>
          <w:rFonts w:ascii="Times New Roman" w:hAnsi="Times New Roman"/>
          <w:sz w:val="24"/>
          <w:szCs w:val="24"/>
        </w:rPr>
        <w:t>о физкультурно</w:t>
      </w:r>
      <w:r w:rsidRPr="00A63E18">
        <w:rPr>
          <w:rFonts w:ascii="Times New Roman" w:hAnsi="Times New Roman"/>
          <w:sz w:val="24"/>
          <w:szCs w:val="24"/>
        </w:rPr>
        <w:t>-оздорови</w:t>
      </w:r>
      <w:r w:rsidR="00E6232E">
        <w:rPr>
          <w:rFonts w:ascii="Times New Roman" w:hAnsi="Times New Roman"/>
          <w:sz w:val="24"/>
          <w:szCs w:val="24"/>
        </w:rPr>
        <w:t>тельному направлению «</w:t>
      </w:r>
      <w:proofErr w:type="spellStart"/>
      <w:r w:rsidR="00E6232E">
        <w:rPr>
          <w:rFonts w:ascii="Times New Roman" w:hAnsi="Times New Roman"/>
          <w:sz w:val="24"/>
          <w:szCs w:val="24"/>
        </w:rPr>
        <w:t>Здоровичок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» состоит из четырёх частей:  </w:t>
      </w:r>
    </w:p>
    <w:p w:rsidR="004E4029" w:rsidRPr="00A63E18" w:rsidRDefault="004E4029" w:rsidP="004E4029">
      <w:pPr>
        <w:pStyle w:val="a4"/>
        <w:numPr>
          <w:ilvl w:val="0"/>
          <w:numId w:val="29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4E4029" w:rsidRPr="00A63E18" w:rsidRDefault="004E4029" w:rsidP="004E4029">
      <w:pPr>
        <w:pStyle w:val="a4"/>
        <w:numPr>
          <w:ilvl w:val="0"/>
          <w:numId w:val="29"/>
        </w:numPr>
        <w:tabs>
          <w:tab w:val="clear" w:pos="-1135"/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 «Если хочешь быть здоров»:</w:t>
      </w:r>
      <w:r w:rsidRPr="00A63E18">
        <w:rPr>
          <w:rFonts w:eastAsia="Times New Roman"/>
          <w:spacing w:val="-10"/>
          <w:sz w:val="24"/>
          <w:szCs w:val="24"/>
        </w:rPr>
        <w:t xml:space="preserve"> </w:t>
      </w:r>
      <w:r w:rsidRPr="00A63E18">
        <w:rPr>
          <w:rFonts w:ascii="Times New Roman" w:eastAsia="Times New Roman" w:hAnsi="Times New Roman" w:cs="Times New Roman"/>
          <w:spacing w:val="-10"/>
          <w:sz w:val="24"/>
          <w:szCs w:val="24"/>
        </w:rPr>
        <w:t>культура питания и этикет, понятие</w:t>
      </w:r>
      <w:r w:rsidR="00E623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3E18">
        <w:rPr>
          <w:rFonts w:ascii="Times New Roman" w:eastAsia="Times New Roman" w:hAnsi="Times New Roman" w:cs="Times New Roman"/>
          <w:spacing w:val="-10"/>
          <w:sz w:val="24"/>
          <w:szCs w:val="24"/>
        </w:rPr>
        <w:t>об иммунитете, закаливающие процедуры, ознакомление с лекарственными и ядовитыми растениями нашего края.</w:t>
      </w:r>
    </w:p>
    <w:p w:rsidR="004E4029" w:rsidRPr="00A63E18" w:rsidRDefault="004E4029" w:rsidP="004E4029">
      <w:pPr>
        <w:pStyle w:val="a4"/>
        <w:numPr>
          <w:ilvl w:val="0"/>
          <w:numId w:val="29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4E4029" w:rsidRPr="00A63E18" w:rsidRDefault="004E4029" w:rsidP="004E4029">
      <w:pPr>
        <w:pStyle w:val="a4"/>
        <w:numPr>
          <w:ilvl w:val="0"/>
          <w:numId w:val="29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4E4029" w:rsidRPr="008066EC" w:rsidRDefault="004E4029" w:rsidP="004E4029">
      <w:pPr>
        <w:pStyle w:val="a4"/>
        <w:ind w:firstLine="851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A63E18">
        <w:rPr>
          <w:rFonts w:ascii="Times New Roman" w:eastAsia="Times New Roman" w:hAnsi="Times New Roman"/>
          <w:spacing w:val="-8"/>
          <w:sz w:val="24"/>
          <w:szCs w:val="24"/>
        </w:rPr>
        <w:t xml:space="preserve">     Содержание программы     </w:t>
      </w:r>
      <w:r w:rsidRPr="00A63E18">
        <w:rPr>
          <w:rFonts w:ascii="Times New Roman" w:hAnsi="Times New Roman"/>
          <w:sz w:val="24"/>
          <w:szCs w:val="24"/>
        </w:rPr>
        <w:t>внеу</w:t>
      </w:r>
      <w:r w:rsidR="00E6232E">
        <w:rPr>
          <w:rFonts w:ascii="Times New Roman" w:hAnsi="Times New Roman"/>
          <w:sz w:val="24"/>
          <w:szCs w:val="24"/>
        </w:rPr>
        <w:t>рочной деятельности по физкультурно</w:t>
      </w:r>
      <w:r w:rsidRPr="00A63E18">
        <w:rPr>
          <w:rFonts w:ascii="Times New Roman" w:hAnsi="Times New Roman"/>
          <w:sz w:val="24"/>
          <w:szCs w:val="24"/>
        </w:rPr>
        <w:t>-оздорови</w:t>
      </w:r>
      <w:r w:rsidR="00E6232E">
        <w:rPr>
          <w:rFonts w:ascii="Times New Roman" w:hAnsi="Times New Roman"/>
          <w:sz w:val="24"/>
          <w:szCs w:val="24"/>
        </w:rPr>
        <w:t>тельному направлению «</w:t>
      </w:r>
      <w:proofErr w:type="spellStart"/>
      <w:r w:rsidR="00E6232E">
        <w:rPr>
          <w:rFonts w:ascii="Times New Roman" w:hAnsi="Times New Roman"/>
          <w:sz w:val="24"/>
          <w:szCs w:val="24"/>
        </w:rPr>
        <w:t>Здоровичок</w:t>
      </w:r>
      <w:proofErr w:type="spellEnd"/>
      <w:r w:rsidRPr="00A63E18">
        <w:rPr>
          <w:rFonts w:ascii="Times New Roman" w:hAnsi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</w:p>
    <w:p w:rsidR="004E4029" w:rsidRPr="00607381" w:rsidRDefault="004E4029" w:rsidP="004E40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 </w:t>
      </w:r>
    </w:p>
    <w:p w:rsidR="004E4029" w:rsidRPr="00A657EA" w:rsidRDefault="004E4029" w:rsidP="004E4029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657EA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Pr="00A657EA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A657EA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4E4029" w:rsidRPr="00A63E18" w:rsidRDefault="004E4029" w:rsidP="004E4029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E18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A63E18">
        <w:rPr>
          <w:rFonts w:ascii="Times New Roman" w:hAnsi="Times New Roman"/>
          <w:b/>
          <w:sz w:val="24"/>
          <w:szCs w:val="24"/>
        </w:rPr>
        <w:t xml:space="preserve">  </w:t>
      </w:r>
      <w:r w:rsidRPr="00A63E18">
        <w:rPr>
          <w:rFonts w:ascii="Times New Roman" w:hAnsi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4E4029" w:rsidRPr="00A63E18" w:rsidRDefault="004E4029" w:rsidP="004E4029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4E4029" w:rsidRPr="00A63E18" w:rsidRDefault="004E4029" w:rsidP="004E40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A63E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A63E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 </w:t>
      </w:r>
    </w:p>
    <w:p w:rsidR="004E4029" w:rsidRPr="00A63E18" w:rsidRDefault="004E4029" w:rsidP="004E40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E18">
        <w:rPr>
          <w:rFonts w:ascii="Times New Roman" w:hAnsi="Times New Roman"/>
          <w:sz w:val="24"/>
          <w:szCs w:val="24"/>
        </w:rPr>
        <w:lastRenderedPageBreak/>
        <w:t>метапредметные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 результаты — освоенные </w:t>
      </w:r>
      <w:proofErr w:type="gramStart"/>
      <w:r w:rsidRPr="00A63E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63E18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4E4029" w:rsidRPr="00A63E18" w:rsidRDefault="004E4029" w:rsidP="004E402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E18">
        <w:rPr>
          <w:rFonts w:ascii="Times New Roman" w:hAnsi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E4029" w:rsidRPr="00A63E18" w:rsidRDefault="004E4029" w:rsidP="004E4029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A63E18">
        <w:rPr>
          <w:rFonts w:ascii="Times New Roman" w:eastAsia="Times New Roman" w:hAnsi="Times New Roman"/>
          <w:color w:val="333333"/>
          <w:sz w:val="24"/>
          <w:szCs w:val="24"/>
        </w:rPr>
        <w:t>Зд</w:t>
      </w:r>
      <w:r w:rsidR="00E6232E">
        <w:rPr>
          <w:rFonts w:ascii="Times New Roman" w:eastAsia="Times New Roman" w:hAnsi="Times New Roman"/>
          <w:color w:val="333333"/>
          <w:sz w:val="24"/>
          <w:szCs w:val="24"/>
        </w:rPr>
        <w:t>оровичок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» </w:t>
      </w:r>
      <w:r w:rsidRPr="00A63E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63E18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4E4029" w:rsidRPr="00A63E18" w:rsidRDefault="004E4029" w:rsidP="004E4029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A63E18">
        <w:rPr>
          <w:rFonts w:ascii="Times New Roman" w:hAnsi="Times New Roman"/>
          <w:sz w:val="24"/>
          <w:szCs w:val="24"/>
        </w:rPr>
        <w:t>и</w:t>
      </w:r>
      <w:r w:rsidRPr="00A63E18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A63E18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4E4029" w:rsidRPr="00A63E18" w:rsidRDefault="004E4029" w:rsidP="004E4029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63E18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A63E18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4E4029" w:rsidRPr="00A63E18" w:rsidRDefault="004E4029" w:rsidP="004E4029">
      <w:pPr>
        <w:pStyle w:val="a4"/>
        <w:ind w:firstLine="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E18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 результатами программы внеу</w:t>
      </w:r>
      <w:r w:rsidR="00E6232E">
        <w:rPr>
          <w:rFonts w:ascii="Times New Roman" w:hAnsi="Times New Roman"/>
          <w:sz w:val="24"/>
          <w:szCs w:val="24"/>
        </w:rPr>
        <w:t>рочной деятельности по физкультурно</w:t>
      </w:r>
      <w:r w:rsidRPr="00A63E18">
        <w:rPr>
          <w:rFonts w:ascii="Times New Roman" w:hAnsi="Times New Roman"/>
          <w:sz w:val="24"/>
          <w:szCs w:val="24"/>
        </w:rPr>
        <w:t>-оздоровительному направлению «</w:t>
      </w:r>
      <w:proofErr w:type="spellStart"/>
      <w:r w:rsidRPr="00A63E18">
        <w:rPr>
          <w:rFonts w:ascii="Times New Roman" w:eastAsia="Times New Roman" w:hAnsi="Times New Roman"/>
          <w:color w:val="333333"/>
          <w:sz w:val="24"/>
          <w:szCs w:val="24"/>
        </w:rPr>
        <w:t>Здоров</w:t>
      </w:r>
      <w:r w:rsidR="00E6232E">
        <w:rPr>
          <w:rFonts w:ascii="Times New Roman" w:eastAsia="Times New Roman" w:hAnsi="Times New Roman"/>
          <w:color w:val="333333"/>
          <w:sz w:val="24"/>
          <w:szCs w:val="24"/>
        </w:rPr>
        <w:t>ичок</w:t>
      </w:r>
      <w:proofErr w:type="spellEnd"/>
      <w:r w:rsidRPr="00A63E18">
        <w:rPr>
          <w:rFonts w:ascii="Times New Roman" w:hAnsi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4E4029" w:rsidRPr="00A63E18" w:rsidRDefault="004E4029" w:rsidP="004E4029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E4029" w:rsidRPr="00A63E18" w:rsidRDefault="004E4029" w:rsidP="004E4029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A63E18">
        <w:rPr>
          <w:rFonts w:ascii="Times New Roman" w:hAnsi="Times New Roman"/>
          <w:i/>
          <w:sz w:val="24"/>
          <w:szCs w:val="24"/>
        </w:rPr>
        <w:t>и</w:t>
      </w:r>
      <w:r w:rsidRPr="00A63E18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A63E18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4E4029" w:rsidRPr="00A63E18" w:rsidRDefault="004E4029" w:rsidP="004E4029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A63E18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4E4029" w:rsidRPr="00A63E18" w:rsidRDefault="004E4029" w:rsidP="004E4029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Учить </w:t>
      </w:r>
      <w:r w:rsidRPr="00A63E18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A63E18">
        <w:rPr>
          <w:rFonts w:ascii="Times New Roman" w:hAnsi="Times New Roman"/>
          <w:b/>
          <w:sz w:val="24"/>
          <w:szCs w:val="24"/>
        </w:rPr>
        <w:t xml:space="preserve"> </w:t>
      </w:r>
      <w:r w:rsidRPr="00A63E18"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A63E18">
        <w:rPr>
          <w:rFonts w:ascii="Times New Roman" w:hAnsi="Times New Roman"/>
          <w:b/>
          <w:i/>
          <w:sz w:val="24"/>
          <w:szCs w:val="24"/>
        </w:rPr>
        <w:t>работать</w:t>
      </w:r>
      <w:r w:rsidRPr="00A63E18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4E4029" w:rsidRPr="00A63E18" w:rsidRDefault="004E4029" w:rsidP="004E4029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E4029" w:rsidRPr="00A63E18" w:rsidRDefault="004E4029" w:rsidP="004E4029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A63E18">
        <w:rPr>
          <w:rFonts w:ascii="Times New Roman" w:hAnsi="Times New Roman"/>
          <w:b/>
          <w:i/>
          <w:sz w:val="24"/>
          <w:szCs w:val="24"/>
        </w:rPr>
        <w:t>давать</w:t>
      </w:r>
      <w:r w:rsidRPr="00A63E18">
        <w:rPr>
          <w:rFonts w:ascii="Times New Roman" w:hAnsi="Times New Roman"/>
          <w:sz w:val="24"/>
          <w:szCs w:val="24"/>
        </w:rPr>
        <w:t xml:space="preserve"> эмоциональную </w:t>
      </w:r>
      <w:r w:rsidRPr="00A63E18">
        <w:rPr>
          <w:rFonts w:ascii="Times New Roman" w:hAnsi="Times New Roman"/>
          <w:b/>
          <w:i/>
          <w:sz w:val="24"/>
          <w:szCs w:val="24"/>
        </w:rPr>
        <w:t>оценку</w:t>
      </w:r>
      <w:r w:rsidRPr="00A63E18">
        <w:rPr>
          <w:rFonts w:ascii="Times New Roman" w:hAnsi="Times New Roman"/>
          <w:b/>
          <w:sz w:val="24"/>
          <w:szCs w:val="24"/>
        </w:rPr>
        <w:t xml:space="preserve"> </w:t>
      </w:r>
      <w:r w:rsidRPr="00A63E18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4E4029" w:rsidRPr="00A63E18" w:rsidRDefault="004E4029" w:rsidP="004E4029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E4029" w:rsidRPr="00A63E18" w:rsidRDefault="004E4029" w:rsidP="004E4029">
      <w:pPr>
        <w:pStyle w:val="a4"/>
        <w:ind w:left="4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4E4029" w:rsidRPr="00A63E18" w:rsidRDefault="004E4029" w:rsidP="004E4029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A63E18">
        <w:rPr>
          <w:rFonts w:ascii="Times New Roman" w:hAnsi="Times New Roman"/>
          <w:b/>
          <w:i/>
          <w:sz w:val="24"/>
          <w:szCs w:val="24"/>
        </w:rPr>
        <w:t>ориентироваться</w:t>
      </w:r>
      <w:r w:rsidRPr="00A63E18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:rsidR="004E4029" w:rsidRPr="00A63E18" w:rsidRDefault="004E4029" w:rsidP="004E4029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A63E18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A63E18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4E4029" w:rsidRPr="00A63E18" w:rsidRDefault="004E4029" w:rsidP="004E4029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A63E18">
        <w:rPr>
          <w:rFonts w:ascii="Times New Roman" w:hAnsi="Times New Roman"/>
          <w:b/>
          <w:i/>
          <w:sz w:val="24"/>
          <w:szCs w:val="24"/>
        </w:rPr>
        <w:t>делать</w:t>
      </w:r>
      <w:r w:rsidRPr="00A63E18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4E4029" w:rsidRPr="00A63E18" w:rsidRDefault="004E4029" w:rsidP="004E4029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E4029" w:rsidRPr="008066EC" w:rsidRDefault="004E4029" w:rsidP="004E4029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4E4029" w:rsidRPr="00A63E18" w:rsidRDefault="004E4029" w:rsidP="004E40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A63E18">
        <w:rPr>
          <w:rFonts w:ascii="Times New Roman" w:hAnsi="Times New Roman"/>
          <w:i/>
          <w:sz w:val="24"/>
          <w:szCs w:val="24"/>
        </w:rPr>
        <w:t>:</w:t>
      </w:r>
    </w:p>
    <w:p w:rsidR="004E4029" w:rsidRPr="00A63E18" w:rsidRDefault="004E4029" w:rsidP="004E4029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E4029" w:rsidRPr="00A63E18" w:rsidRDefault="004E4029" w:rsidP="004E4029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A63E18">
        <w:rPr>
          <w:rFonts w:ascii="Times New Roman" w:hAnsi="Times New Roman"/>
          <w:sz w:val="24"/>
          <w:szCs w:val="24"/>
        </w:rPr>
        <w:t>и</w:t>
      </w:r>
      <w:r w:rsidRPr="00A63E18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A63E18">
        <w:rPr>
          <w:rFonts w:ascii="Times New Roman" w:hAnsi="Times New Roman"/>
          <w:sz w:val="24"/>
          <w:szCs w:val="24"/>
        </w:rPr>
        <w:t xml:space="preserve"> речь других.</w:t>
      </w:r>
    </w:p>
    <w:p w:rsidR="004E4029" w:rsidRPr="00A63E18" w:rsidRDefault="004E4029" w:rsidP="004E4029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E4029" w:rsidRPr="00A63E18" w:rsidRDefault="004E4029" w:rsidP="004E4029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E4029" w:rsidRPr="00A63E18" w:rsidRDefault="004E4029" w:rsidP="004E4029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E4029" w:rsidRPr="00A63E18" w:rsidRDefault="004E4029" w:rsidP="004E402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4E4029" w:rsidRPr="00A63E18" w:rsidRDefault="004E4029" w:rsidP="004E4029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A63E18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4E4029" w:rsidRPr="00A63E18" w:rsidRDefault="004E4029" w:rsidP="004E402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осознание  </w:t>
      </w:r>
      <w:proofErr w:type="gramStart"/>
      <w:r w:rsidRPr="00A63E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63E18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E4029" w:rsidRPr="00A63E18" w:rsidRDefault="004E4029" w:rsidP="004E402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E4029" w:rsidRPr="00A63E18" w:rsidRDefault="004E4029" w:rsidP="004E4029">
      <w:pPr>
        <w:pStyle w:val="a3"/>
        <w:spacing w:after="0" w:line="24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68443A" w:rsidRPr="00E6232E" w:rsidRDefault="0068443A" w:rsidP="00E62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029" w:rsidRPr="00A657EA" w:rsidRDefault="004E4029" w:rsidP="0068443A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657EA">
        <w:rPr>
          <w:rFonts w:ascii="Times New Roman" w:hAnsi="Times New Roman"/>
          <w:b/>
          <w:sz w:val="24"/>
          <w:szCs w:val="24"/>
        </w:rPr>
        <w:t>Требования к знаниям и умениям, которые должны приобрести</w:t>
      </w:r>
    </w:p>
    <w:p w:rsidR="004E4029" w:rsidRPr="00A657EA" w:rsidRDefault="004E4029" w:rsidP="0068443A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657EA">
        <w:rPr>
          <w:rFonts w:ascii="Times New Roman" w:hAnsi="Times New Roman"/>
          <w:b/>
          <w:sz w:val="24"/>
          <w:szCs w:val="24"/>
        </w:rPr>
        <w:t>обучающиеся в процессе реализации</w:t>
      </w:r>
    </w:p>
    <w:p w:rsidR="004E4029" w:rsidRPr="00A657EA" w:rsidRDefault="004E4029" w:rsidP="0068443A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657EA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4E4029" w:rsidRPr="00A657EA" w:rsidRDefault="004E4029" w:rsidP="004E402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029" w:rsidRPr="00A63E18" w:rsidRDefault="004E4029" w:rsidP="004E4029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В ходе реализация программы внеу</w:t>
      </w:r>
      <w:r w:rsidR="00E6232E">
        <w:rPr>
          <w:rFonts w:ascii="Times New Roman" w:hAnsi="Times New Roman"/>
          <w:sz w:val="24"/>
          <w:szCs w:val="24"/>
        </w:rPr>
        <w:t>рочной деятельности по физкультурно</w:t>
      </w:r>
      <w:r w:rsidRPr="00A63E18">
        <w:rPr>
          <w:rFonts w:ascii="Times New Roman" w:hAnsi="Times New Roman"/>
          <w:sz w:val="24"/>
          <w:szCs w:val="24"/>
        </w:rPr>
        <w:t>-оздорови</w:t>
      </w:r>
      <w:r w:rsidR="00E6232E">
        <w:rPr>
          <w:rFonts w:ascii="Times New Roman" w:hAnsi="Times New Roman"/>
          <w:sz w:val="24"/>
          <w:szCs w:val="24"/>
        </w:rPr>
        <w:t>тельному направлению «</w:t>
      </w:r>
      <w:proofErr w:type="spellStart"/>
      <w:r w:rsidR="00E6232E">
        <w:rPr>
          <w:rFonts w:ascii="Times New Roman" w:hAnsi="Times New Roman"/>
          <w:sz w:val="24"/>
          <w:szCs w:val="24"/>
        </w:rPr>
        <w:t>Здоровичок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» обучающиеся должны </w:t>
      </w:r>
      <w:r w:rsidRPr="00A63E18">
        <w:rPr>
          <w:rFonts w:ascii="Times New Roman" w:hAnsi="Times New Roman"/>
          <w:b/>
          <w:sz w:val="24"/>
          <w:szCs w:val="24"/>
        </w:rPr>
        <w:t>знать</w:t>
      </w:r>
      <w:r w:rsidRPr="00A63E18">
        <w:rPr>
          <w:rFonts w:ascii="Times New Roman" w:hAnsi="Times New Roman"/>
          <w:sz w:val="24"/>
          <w:szCs w:val="24"/>
        </w:rPr>
        <w:t xml:space="preserve">: 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способы сохранения и укрепление  здоровья;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свои права и права других людей; 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влияние здоровья на успешную учебную деятельность; 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4E4029" w:rsidRPr="00A63E18" w:rsidRDefault="004E4029" w:rsidP="004E4029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4E4029" w:rsidRPr="00A63E18" w:rsidRDefault="004E4029" w:rsidP="004E402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3E18">
        <w:rPr>
          <w:rFonts w:ascii="Times New Roman" w:hAnsi="Times New Roman"/>
          <w:b/>
          <w:sz w:val="24"/>
          <w:szCs w:val="24"/>
        </w:rPr>
        <w:t>уметь: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различать “полезные” и “вредные” продукты;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определять благоприятные </w:t>
      </w:r>
      <w:proofErr w:type="gramStart"/>
      <w:r w:rsidRPr="00A63E18">
        <w:rPr>
          <w:rFonts w:ascii="Times New Roman" w:hAnsi="Times New Roman"/>
          <w:sz w:val="24"/>
          <w:szCs w:val="24"/>
        </w:rPr>
        <w:t>факторы</w:t>
      </w:r>
      <w:proofErr w:type="gramEnd"/>
      <w:r w:rsidRPr="00A63E18">
        <w:rPr>
          <w:rFonts w:ascii="Times New Roman" w:hAnsi="Times New Roman"/>
          <w:sz w:val="24"/>
          <w:szCs w:val="24"/>
        </w:rPr>
        <w:t xml:space="preserve"> воздействующие на здоровье; 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заботиться о своем здоровье; 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lastRenderedPageBreak/>
        <w:t>отвечать за свои поступки;</w:t>
      </w:r>
    </w:p>
    <w:p w:rsidR="004E4029" w:rsidRPr="00A63E18" w:rsidRDefault="004E4029" w:rsidP="004E4029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4E4029" w:rsidRPr="00A63E18" w:rsidRDefault="004E4029" w:rsidP="004E40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             В результате реализации программы  внеурочной деятельности</w:t>
      </w:r>
      <w:r w:rsidRPr="00A63E18">
        <w:rPr>
          <w:rFonts w:ascii="Times New Roman" w:hAnsi="Times New Roman"/>
          <w:b/>
          <w:sz w:val="24"/>
          <w:szCs w:val="24"/>
        </w:rPr>
        <w:t xml:space="preserve"> </w:t>
      </w:r>
      <w:r w:rsidRPr="00A63E18">
        <w:rPr>
          <w:rFonts w:ascii="Times New Roman" w:hAnsi="Times New Roman"/>
          <w:sz w:val="24"/>
          <w:szCs w:val="24"/>
        </w:rPr>
        <w:t xml:space="preserve">по </w:t>
      </w:r>
      <w:r w:rsidRPr="00A63E18">
        <w:rPr>
          <w:rFonts w:ascii="Times New Roman" w:eastAsia="Times New Roman" w:hAnsi="Times New Roman"/>
          <w:color w:val="333333"/>
          <w:sz w:val="24"/>
          <w:szCs w:val="24"/>
        </w:rPr>
        <w:t xml:space="preserve">формированию культуры здоровья у обучающихся развиваются группы качеств: </w:t>
      </w:r>
      <w:r w:rsidRPr="00A63E18">
        <w:rPr>
          <w:rFonts w:ascii="Times New Roman" w:hAnsi="Times New Roman"/>
          <w:sz w:val="24"/>
          <w:szCs w:val="24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A63E18">
        <w:rPr>
          <w:rFonts w:ascii="Times New Roman" w:hAnsi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E4029" w:rsidRPr="00E6232E" w:rsidRDefault="004E4029" w:rsidP="004E4029">
      <w:pPr>
        <w:pStyle w:val="a3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4029" w:rsidRPr="00E6232E" w:rsidRDefault="004E4029" w:rsidP="004E4029">
      <w:pPr>
        <w:pStyle w:val="a3"/>
        <w:spacing w:after="0" w:line="20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6232E">
        <w:rPr>
          <w:rFonts w:ascii="Times New Roman" w:hAnsi="Times New Roman"/>
          <w:b/>
          <w:sz w:val="24"/>
          <w:szCs w:val="24"/>
        </w:rPr>
        <w:t>Формы учета знаний и умений, система контролирующих</w:t>
      </w:r>
    </w:p>
    <w:p w:rsidR="004E4029" w:rsidRPr="00E6232E" w:rsidRDefault="004E4029" w:rsidP="004E4029">
      <w:pPr>
        <w:pStyle w:val="a3"/>
        <w:spacing w:after="0" w:line="20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6232E">
        <w:rPr>
          <w:rFonts w:ascii="Times New Roman" w:hAnsi="Times New Roman"/>
          <w:b/>
          <w:sz w:val="24"/>
          <w:szCs w:val="24"/>
        </w:rPr>
        <w:t>материалов для оценки планируемых результатов освоения</w:t>
      </w:r>
    </w:p>
    <w:p w:rsidR="004E4029" w:rsidRPr="00E6232E" w:rsidRDefault="004E4029" w:rsidP="004E4029">
      <w:pPr>
        <w:pStyle w:val="a3"/>
        <w:spacing w:after="0" w:line="20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6232E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4E4029" w:rsidRPr="00E6232E" w:rsidRDefault="004E4029" w:rsidP="004E4029">
      <w:pPr>
        <w:pStyle w:val="a3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E4029" w:rsidRPr="00A63E18" w:rsidRDefault="004E4029" w:rsidP="004E402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Программа внеу</w:t>
      </w:r>
      <w:r w:rsidR="00E6232E">
        <w:rPr>
          <w:rFonts w:ascii="Times New Roman" w:hAnsi="Times New Roman"/>
          <w:sz w:val="24"/>
          <w:szCs w:val="24"/>
        </w:rPr>
        <w:t>рочной деятельности по физкультурно</w:t>
      </w:r>
      <w:r w:rsidRPr="00A63E18">
        <w:rPr>
          <w:rFonts w:ascii="Times New Roman" w:hAnsi="Times New Roman"/>
          <w:sz w:val="24"/>
          <w:szCs w:val="24"/>
        </w:rPr>
        <w:t>-оздорови</w:t>
      </w:r>
      <w:r w:rsidR="00E6232E">
        <w:rPr>
          <w:rFonts w:ascii="Times New Roman" w:hAnsi="Times New Roman"/>
          <w:sz w:val="24"/>
          <w:szCs w:val="24"/>
        </w:rPr>
        <w:t>тельному направлению «</w:t>
      </w:r>
      <w:proofErr w:type="spellStart"/>
      <w:r w:rsidR="00E6232E">
        <w:rPr>
          <w:rFonts w:ascii="Times New Roman" w:hAnsi="Times New Roman"/>
          <w:sz w:val="24"/>
          <w:szCs w:val="24"/>
        </w:rPr>
        <w:t>Здоровичок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4E4029" w:rsidRPr="00A63E18" w:rsidRDefault="004E4029" w:rsidP="004E4029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A63E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3E18">
        <w:rPr>
          <w:rFonts w:ascii="Times New Roman" w:hAnsi="Times New Roman"/>
          <w:sz w:val="24"/>
          <w:szCs w:val="24"/>
        </w:rPr>
        <w:t xml:space="preserve"> в здоровье</w:t>
      </w:r>
      <w:r w:rsidR="00973582">
        <w:rPr>
          <w:rFonts w:ascii="Times New Roman" w:hAnsi="Times New Roman"/>
          <w:sz w:val="24"/>
          <w:szCs w:val="24"/>
        </w:rPr>
        <w:t xml:space="preserve"> </w:t>
      </w:r>
      <w:r w:rsidRPr="00A63E18">
        <w:rPr>
          <w:rFonts w:ascii="Times New Roman" w:hAnsi="Times New Roman"/>
          <w:sz w:val="24"/>
          <w:szCs w:val="24"/>
        </w:rPr>
        <w:t xml:space="preserve">сберегающие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4E4029" w:rsidRPr="00A63E18" w:rsidRDefault="004E4029" w:rsidP="004E4029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A63E1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63E18">
        <w:rPr>
          <w:rFonts w:ascii="Times New Roman" w:hAnsi="Times New Roman"/>
          <w:sz w:val="24"/>
          <w:szCs w:val="24"/>
        </w:rPr>
        <w:t>».</w:t>
      </w:r>
    </w:p>
    <w:p w:rsidR="004E4029" w:rsidRPr="00A63E18" w:rsidRDefault="004E4029" w:rsidP="004E4029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A63E18">
        <w:rPr>
          <w:rFonts w:ascii="Times New Roman" w:hAnsi="Times New Roman"/>
          <w:sz w:val="24"/>
          <w:szCs w:val="24"/>
        </w:rPr>
        <w:t>КВНы</w:t>
      </w:r>
      <w:proofErr w:type="spellEnd"/>
      <w:r w:rsidRPr="00A63E18">
        <w:rPr>
          <w:rFonts w:ascii="Times New Roman" w:hAnsi="Times New Roman"/>
          <w:sz w:val="24"/>
          <w:szCs w:val="24"/>
        </w:rPr>
        <w:t xml:space="preserve">, ролевые игры, школьная научно-практическая конференция. </w:t>
      </w:r>
    </w:p>
    <w:p w:rsidR="004E4029" w:rsidRPr="00A63E18" w:rsidRDefault="004E4029" w:rsidP="004E4029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3E18">
        <w:rPr>
          <w:rFonts w:ascii="Times New Roman" w:hAnsi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4E4029" w:rsidRPr="00E6232E" w:rsidRDefault="004E4029" w:rsidP="004E4029">
      <w:pPr>
        <w:pStyle w:val="a3"/>
        <w:spacing w:after="0" w:line="200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74ECE" w:rsidRPr="00E6232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B74ECE" w:rsidRPr="00E6232E" w:rsidRDefault="00E6232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E6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Здоровичок</w:t>
      </w:r>
      <w:proofErr w:type="spellEnd"/>
      <w:r w:rsidR="00B74ECE" w:rsidRPr="00E6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74ECE" w:rsidRPr="00CE756E" w:rsidRDefault="00A657EA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74ECE" w:rsidRPr="00E62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 дорожкам здоровья</w:t>
      </w:r>
      <w:r w:rsidR="00B74ECE"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="00E6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E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="0070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582">
        <w:rPr>
          <w:rFonts w:ascii="Times New Roman" w:eastAsia="Times New Roman" w:hAnsi="Times New Roman" w:cs="Times New Roman"/>
          <w:sz w:val="24"/>
          <w:szCs w:val="24"/>
          <w:lang w:eastAsia="ru-RU"/>
        </w:rPr>
        <w:t>(17 ча</w:t>
      </w:r>
      <w:r w:rsidR="00E3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="00E6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0,5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E3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</w:t>
      </w:r>
    </w:p>
    <w:tbl>
      <w:tblPr>
        <w:tblW w:w="10055" w:type="dxa"/>
        <w:tblCellMar>
          <w:left w:w="0" w:type="dxa"/>
          <w:right w:w="0" w:type="dxa"/>
        </w:tblCellMar>
        <w:tblLook w:val="04A0"/>
      </w:tblPr>
      <w:tblGrid>
        <w:gridCol w:w="886"/>
        <w:gridCol w:w="3695"/>
        <w:gridCol w:w="1181"/>
        <w:gridCol w:w="1200"/>
        <w:gridCol w:w="1551"/>
        <w:gridCol w:w="1542"/>
      </w:tblGrid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68443A" w:rsidP="006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="00B74ECE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74ECE" w:rsidRPr="00CE756E" w:rsidTr="00A657EA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97358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4ECE" w:rsidRDefault="00B74EC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F5" w:rsidRDefault="00706BF5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05D" w:rsidRDefault="00E3605D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05D" w:rsidRDefault="00E3605D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05D" w:rsidRDefault="00E3605D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05D" w:rsidRDefault="00E3605D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32E" w:rsidRDefault="00E6232E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32E" w:rsidRDefault="00E6232E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32E" w:rsidRDefault="00E6232E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7EA" w:rsidRDefault="00A657E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3A" w:rsidRDefault="0068443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06BF5" w:rsidRPr="00CE756E" w:rsidRDefault="00706BF5" w:rsidP="0070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9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567"/>
        <w:gridCol w:w="4111"/>
        <w:gridCol w:w="993"/>
        <w:gridCol w:w="992"/>
      </w:tblGrid>
      <w:tr w:rsidR="002E08DD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2E08DD" w:rsidP="002E08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2E08DD" w:rsidP="002E08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2E08DD" w:rsidP="002E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08DD" w:rsidRPr="00CE756E" w:rsidRDefault="002E08DD" w:rsidP="002E08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2E08DD" w:rsidP="002E08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1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 деятельности ученика по теме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E6232E" w:rsidP="002E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E6232E" w:rsidP="002E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факт</w:t>
            </w:r>
          </w:p>
        </w:tc>
      </w:tr>
      <w:tr w:rsidR="002E08DD" w:rsidRPr="00CE756E" w:rsidTr="00A657EA">
        <w:trPr>
          <w:trHeight w:val="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08DD" w:rsidRPr="00CE756E" w:rsidRDefault="002E08D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08DD" w:rsidRPr="00CE756E" w:rsidRDefault="002E08D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08DD" w:rsidRPr="00CE756E" w:rsidRDefault="002E08D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2E08DD" w:rsidP="00FD2C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8DD" w:rsidRPr="00CE756E" w:rsidRDefault="002E08D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08DD" w:rsidRPr="00CE756E" w:rsidRDefault="002E08D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умений осознанного построения речевого высказывания в устной форме.</w:t>
            </w: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участвовать в диалоге; умение слушать и понимать других.</w:t>
            </w: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овладение способностью принимать и сохранять цели и задачи внеурочной деятельности.</w:t>
            </w:r>
          </w:p>
          <w:p w:rsidR="00942CA5" w:rsidRPr="00942CA5" w:rsidRDefault="00942CA5" w:rsidP="0094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первоначальных представлений о значении здорового образа жизни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605D" w:rsidRPr="00CE756E" w:rsidTr="00A657E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жизни, что это?»</w:t>
            </w:r>
          </w:p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942CA5" w:rsidRDefault="00E3605D" w:rsidP="00942CA5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605D" w:rsidRPr="00CE756E" w:rsidTr="00A657EA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E3605D" w:rsidRDefault="00942CA5" w:rsidP="00E36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r w:rsidR="00E3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умений отвечать на простые вопросы учителя, находить нужную информацию в дополнительной литературе.</w:t>
            </w: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учиться работать в группе, умение договариваться, сотрудничать.</w:t>
            </w: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первоначальных представлений о значении здорового образа жизни, о его позитивном влиянии на развитие человека.</w:t>
            </w:r>
          </w:p>
          <w:p w:rsidR="00942CA5" w:rsidRPr="00FD2C15" w:rsidRDefault="00942CA5" w:rsidP="00FD2C1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физического и психологического здоровья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микробы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здоровая пища и как её приготовить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«Смак»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перерабатывать полученную информацию, делать вывод.</w:t>
            </w: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учиться работать в группе, умение договариваться, сотрудничать.</w:t>
            </w:r>
          </w:p>
          <w:p w:rsidR="00942CA5" w:rsidRDefault="00942CA5" w:rsidP="00FD2C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умение отличать верное от неверного. </w:t>
            </w:r>
          </w:p>
          <w:p w:rsidR="00942CA5" w:rsidRPr="00FD2C15" w:rsidRDefault="00942CA5" w:rsidP="00FD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Л:  формирование целостного, социально ориентированного взгляда на мир в его органичном единстве и разнообразии природы.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605D" w:rsidRPr="00CE756E" w:rsidTr="00A657E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 наши лучшие друзья.</w:t>
            </w:r>
          </w:p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605D" w:rsidRPr="00CE756E" w:rsidTr="00A657EA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05D" w:rsidRPr="00CE756E" w:rsidRDefault="00E3605D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rPr>
          <w:trHeight w:val="100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«Природа – источник здоровья»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перерабатывать полученную информацию, делать вывод, умение сравнивать и группировать.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К: учить умению слышать и слушать, учиться работать в группе.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формирование умения планировать, контролировать и оценивать учебные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942CA5" w:rsidRPr="00942CA5" w:rsidRDefault="00942CA5" w:rsidP="0094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внешний вид - 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здоровья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«Бесценный да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зрение».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правильной осанки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ознакомление с правилами здорового образа жизни.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К: учить умению слышать и слушать, учиться работать в группе.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учить умению давать самооценку.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навыка систематического наблюдения за своим физическим состоянием.</w:t>
            </w:r>
          </w:p>
          <w:p w:rsidR="00942CA5" w:rsidRPr="00942CA5" w:rsidRDefault="00942CA5" w:rsidP="0094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это жизнь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«Дальше, быстрее, выше»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rPr>
          <w:trHeight w:val="10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«Разговор о правильном питании» Вкусные и полезные вкусности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E3605D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добывать новые знания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К: учить умению слышать и слушать, учиться работать в группе.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 учиться работать по предложенному учителем плану, прогнозировать, учить умению самооценки.</w:t>
            </w:r>
          </w:p>
          <w:p w:rsidR="00942CA5" w:rsidRPr="00942CA5" w:rsidRDefault="00942CA5" w:rsidP="0094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Л: развитие самостоятельности и личной ответственности за свои поступки.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профилактика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сравнивать и группировать, добывать новые знания.</w:t>
            </w:r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К: умение с достаточной полнотой и точностью выражать свои мысли в соответствии с задачами урока.  </w:t>
            </w:r>
            <w:proofErr w:type="gramEnd"/>
          </w:p>
          <w:p w:rsidR="00942CA5" w:rsidRDefault="00942CA5" w:rsidP="00942C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планировать собственную деятельность.</w:t>
            </w:r>
          </w:p>
          <w:p w:rsidR="00942CA5" w:rsidRPr="00942CA5" w:rsidRDefault="00942CA5" w:rsidP="0094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аптека на службе человека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CA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и чего достигли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2CA5" w:rsidRPr="00CE756E" w:rsidRDefault="00942CA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15" w:rsidRPr="00CE756E" w:rsidTr="00A657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2C15" w:rsidRPr="00CE756E" w:rsidRDefault="00FD2C1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2C15" w:rsidRPr="00CE756E" w:rsidRDefault="00FD2C1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2C15" w:rsidRPr="00CE756E" w:rsidRDefault="00A657E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2C15" w:rsidRPr="00CE756E" w:rsidRDefault="00FD2C1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2C15" w:rsidRPr="00CE756E" w:rsidRDefault="00FD2C1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2C15" w:rsidRPr="00CE756E" w:rsidRDefault="00FD2C1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42CA5" w:rsidRDefault="00942CA5" w:rsidP="00A65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42CA5" w:rsidSect="00A657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3C" w:rsidRDefault="00E7493C" w:rsidP="00A657EA">
      <w:pPr>
        <w:spacing w:after="0" w:line="240" w:lineRule="auto"/>
      </w:pPr>
      <w:r>
        <w:separator/>
      </w:r>
    </w:p>
  </w:endnote>
  <w:endnote w:type="continuationSeparator" w:id="0">
    <w:p w:rsidR="00E7493C" w:rsidRDefault="00E7493C" w:rsidP="00A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425"/>
      <w:docPartObj>
        <w:docPartGallery w:val="Page Numbers (Bottom of Page)"/>
        <w:docPartUnique/>
      </w:docPartObj>
    </w:sdtPr>
    <w:sdtContent>
      <w:p w:rsidR="00E6232E" w:rsidRDefault="00213E80">
        <w:pPr>
          <w:pStyle w:val="aa"/>
          <w:jc w:val="center"/>
        </w:pPr>
        <w:fldSimple w:instr=" PAGE   \* MERGEFORMAT ">
          <w:r w:rsidR="0041085D">
            <w:rPr>
              <w:noProof/>
            </w:rPr>
            <w:t>1</w:t>
          </w:r>
        </w:fldSimple>
      </w:p>
    </w:sdtContent>
  </w:sdt>
  <w:p w:rsidR="00E6232E" w:rsidRDefault="00E623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3C" w:rsidRDefault="00E7493C" w:rsidP="00A657EA">
      <w:pPr>
        <w:spacing w:after="0" w:line="240" w:lineRule="auto"/>
      </w:pPr>
      <w:r>
        <w:separator/>
      </w:r>
    </w:p>
  </w:footnote>
  <w:footnote w:type="continuationSeparator" w:id="0">
    <w:p w:rsidR="00E7493C" w:rsidRDefault="00E7493C" w:rsidP="00A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0">
    <w:nsid w:val="014561AF"/>
    <w:multiLevelType w:val="multilevel"/>
    <w:tmpl w:val="9F4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5512030"/>
    <w:multiLevelType w:val="multilevel"/>
    <w:tmpl w:val="1E60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A4948A0"/>
    <w:multiLevelType w:val="multilevel"/>
    <w:tmpl w:val="D0B4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ED155C"/>
    <w:multiLevelType w:val="multilevel"/>
    <w:tmpl w:val="1BA8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04716A7"/>
    <w:multiLevelType w:val="multilevel"/>
    <w:tmpl w:val="7C2A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491DAF"/>
    <w:multiLevelType w:val="multilevel"/>
    <w:tmpl w:val="E3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942D5A"/>
    <w:multiLevelType w:val="multilevel"/>
    <w:tmpl w:val="16A2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51A55"/>
    <w:multiLevelType w:val="multilevel"/>
    <w:tmpl w:val="E34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2F4C7F"/>
    <w:multiLevelType w:val="multilevel"/>
    <w:tmpl w:val="C59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124E13"/>
    <w:multiLevelType w:val="multilevel"/>
    <w:tmpl w:val="0F0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581288"/>
    <w:multiLevelType w:val="multilevel"/>
    <w:tmpl w:val="47A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4940A2"/>
    <w:multiLevelType w:val="multilevel"/>
    <w:tmpl w:val="AD1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F82DB0"/>
    <w:multiLevelType w:val="multilevel"/>
    <w:tmpl w:val="03A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442066"/>
    <w:multiLevelType w:val="multilevel"/>
    <w:tmpl w:val="21B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335CA5"/>
    <w:multiLevelType w:val="multilevel"/>
    <w:tmpl w:val="F4E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060684"/>
    <w:multiLevelType w:val="multilevel"/>
    <w:tmpl w:val="4A2E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7715BA"/>
    <w:multiLevelType w:val="multilevel"/>
    <w:tmpl w:val="4B5A1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0">
    <w:nsid w:val="58F61499"/>
    <w:multiLevelType w:val="multilevel"/>
    <w:tmpl w:val="B3D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44E34"/>
    <w:multiLevelType w:val="multilevel"/>
    <w:tmpl w:val="CFDA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B930D6"/>
    <w:multiLevelType w:val="hybridMultilevel"/>
    <w:tmpl w:val="84BA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56DA3"/>
    <w:multiLevelType w:val="multilevel"/>
    <w:tmpl w:val="84F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DD6A2D"/>
    <w:multiLevelType w:val="multilevel"/>
    <w:tmpl w:val="12D0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C12B8"/>
    <w:multiLevelType w:val="hybridMultilevel"/>
    <w:tmpl w:val="8AE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21D7E"/>
    <w:multiLevelType w:val="multilevel"/>
    <w:tmpl w:val="397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41">
    <w:nsid w:val="7D3826D0"/>
    <w:multiLevelType w:val="multilevel"/>
    <w:tmpl w:val="8C46B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30"/>
  </w:num>
  <w:num w:numId="5">
    <w:abstractNumId w:val="41"/>
  </w:num>
  <w:num w:numId="6">
    <w:abstractNumId w:val="21"/>
  </w:num>
  <w:num w:numId="7">
    <w:abstractNumId w:val="24"/>
  </w:num>
  <w:num w:numId="8">
    <w:abstractNumId w:val="14"/>
  </w:num>
  <w:num w:numId="9">
    <w:abstractNumId w:val="23"/>
  </w:num>
  <w:num w:numId="10">
    <w:abstractNumId w:val="28"/>
  </w:num>
  <w:num w:numId="11">
    <w:abstractNumId w:val="25"/>
  </w:num>
  <w:num w:numId="12">
    <w:abstractNumId w:val="18"/>
  </w:num>
  <w:num w:numId="13">
    <w:abstractNumId w:val="11"/>
  </w:num>
  <w:num w:numId="14">
    <w:abstractNumId w:val="39"/>
  </w:num>
  <w:num w:numId="15">
    <w:abstractNumId w:val="16"/>
  </w:num>
  <w:num w:numId="16">
    <w:abstractNumId w:val="17"/>
  </w:num>
  <w:num w:numId="17">
    <w:abstractNumId w:val="20"/>
  </w:num>
  <w:num w:numId="18">
    <w:abstractNumId w:val="10"/>
  </w:num>
  <w:num w:numId="19">
    <w:abstractNumId w:val="19"/>
  </w:num>
  <w:num w:numId="20">
    <w:abstractNumId w:val="22"/>
  </w:num>
  <w:num w:numId="21">
    <w:abstractNumId w:val="13"/>
  </w:num>
  <w:num w:numId="22">
    <w:abstractNumId w:val="36"/>
  </w:num>
  <w:num w:numId="23">
    <w:abstractNumId w:val="37"/>
  </w:num>
  <w:num w:numId="24">
    <w:abstractNumId w:val="34"/>
  </w:num>
  <w:num w:numId="25">
    <w:abstractNumId w:val="3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29"/>
  </w:num>
  <w:num w:numId="37">
    <w:abstractNumId w:val="27"/>
  </w:num>
  <w:num w:numId="38">
    <w:abstractNumId w:val="35"/>
  </w:num>
  <w:num w:numId="39">
    <w:abstractNumId w:val="40"/>
  </w:num>
  <w:num w:numId="40">
    <w:abstractNumId w:val="31"/>
  </w:num>
  <w:num w:numId="41">
    <w:abstractNumId w:val="26"/>
  </w:num>
  <w:num w:numId="42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56E"/>
    <w:rsid w:val="0002723F"/>
    <w:rsid w:val="000D68EE"/>
    <w:rsid w:val="00130E12"/>
    <w:rsid w:val="00213E80"/>
    <w:rsid w:val="002E08DD"/>
    <w:rsid w:val="003B3819"/>
    <w:rsid w:val="004067CD"/>
    <w:rsid w:val="0041085D"/>
    <w:rsid w:val="004514BD"/>
    <w:rsid w:val="00480033"/>
    <w:rsid w:val="004C140A"/>
    <w:rsid w:val="004C313E"/>
    <w:rsid w:val="004E4029"/>
    <w:rsid w:val="005810AF"/>
    <w:rsid w:val="00627EA0"/>
    <w:rsid w:val="00673442"/>
    <w:rsid w:val="0068443A"/>
    <w:rsid w:val="006A7FB3"/>
    <w:rsid w:val="006B0B98"/>
    <w:rsid w:val="006E713B"/>
    <w:rsid w:val="00706BF5"/>
    <w:rsid w:val="008C291E"/>
    <w:rsid w:val="008F7B62"/>
    <w:rsid w:val="00913E75"/>
    <w:rsid w:val="00942CA5"/>
    <w:rsid w:val="00953D94"/>
    <w:rsid w:val="00973582"/>
    <w:rsid w:val="00A657EA"/>
    <w:rsid w:val="00B36602"/>
    <w:rsid w:val="00B74ECE"/>
    <w:rsid w:val="00B9229B"/>
    <w:rsid w:val="00CE756E"/>
    <w:rsid w:val="00D82977"/>
    <w:rsid w:val="00DC0681"/>
    <w:rsid w:val="00DC6509"/>
    <w:rsid w:val="00E3605D"/>
    <w:rsid w:val="00E6232E"/>
    <w:rsid w:val="00E7493C"/>
    <w:rsid w:val="00ED277C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756E"/>
  </w:style>
  <w:style w:type="character" w:customStyle="1" w:styleId="c59">
    <w:name w:val="c59"/>
    <w:basedOn w:val="a0"/>
    <w:rsid w:val="00CE756E"/>
  </w:style>
  <w:style w:type="character" w:customStyle="1" w:styleId="c11">
    <w:name w:val="c11"/>
    <w:basedOn w:val="a0"/>
    <w:rsid w:val="00CE756E"/>
  </w:style>
  <w:style w:type="character" w:customStyle="1" w:styleId="c2">
    <w:name w:val="c2"/>
    <w:basedOn w:val="a0"/>
    <w:rsid w:val="00CE756E"/>
  </w:style>
  <w:style w:type="character" w:customStyle="1" w:styleId="apple-converted-space">
    <w:name w:val="apple-converted-space"/>
    <w:basedOn w:val="a0"/>
    <w:rsid w:val="00CE756E"/>
  </w:style>
  <w:style w:type="character" w:customStyle="1" w:styleId="c0">
    <w:name w:val="c0"/>
    <w:basedOn w:val="a0"/>
    <w:rsid w:val="00CE756E"/>
  </w:style>
  <w:style w:type="paragraph" w:customStyle="1" w:styleId="c23">
    <w:name w:val="c23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CE756E"/>
  </w:style>
  <w:style w:type="character" w:customStyle="1" w:styleId="c19">
    <w:name w:val="c19"/>
    <w:basedOn w:val="a0"/>
    <w:rsid w:val="00CE756E"/>
  </w:style>
  <w:style w:type="character" w:customStyle="1" w:styleId="c78">
    <w:name w:val="c78"/>
    <w:basedOn w:val="a0"/>
    <w:rsid w:val="00CE756E"/>
  </w:style>
  <w:style w:type="character" w:customStyle="1" w:styleId="c24">
    <w:name w:val="c24"/>
    <w:basedOn w:val="a0"/>
    <w:rsid w:val="00CE756E"/>
  </w:style>
  <w:style w:type="paragraph" w:customStyle="1" w:styleId="c56">
    <w:name w:val="c56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0E12"/>
    <w:pPr>
      <w:ind w:left="720"/>
      <w:contextualSpacing/>
    </w:pPr>
  </w:style>
  <w:style w:type="paragraph" w:styleId="a4">
    <w:name w:val="No Spacing"/>
    <w:uiPriority w:val="1"/>
    <w:qFormat/>
    <w:rsid w:val="004E40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endnote reference"/>
    <w:semiHidden/>
    <w:rsid w:val="004E402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57EA"/>
  </w:style>
  <w:style w:type="paragraph" w:styleId="aa">
    <w:name w:val="footer"/>
    <w:basedOn w:val="a"/>
    <w:link w:val="ab"/>
    <w:uiPriority w:val="99"/>
    <w:unhideWhenUsed/>
    <w:rsid w:val="00A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F8E6-C06B-4465-87CA-7E161650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matrix</cp:lastModifiedBy>
  <cp:revision>13</cp:revision>
  <cp:lastPrinted>2015-10-12T17:40:00Z</cp:lastPrinted>
  <dcterms:created xsi:type="dcterms:W3CDTF">2013-09-12T18:01:00Z</dcterms:created>
  <dcterms:modified xsi:type="dcterms:W3CDTF">2015-11-12T15:40:00Z</dcterms:modified>
</cp:coreProperties>
</file>