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10" w:rsidRDefault="003F3B10" w:rsidP="003F3B10">
      <w:pPr>
        <w:jc w:val="center"/>
      </w:pPr>
      <w:bookmarkStart w:id="0" w:name="_GoBack"/>
      <w:bookmarkEnd w:id="0"/>
      <w:r w:rsidRPr="00850163">
        <w:t>М</w:t>
      </w:r>
      <w:r>
        <w:t xml:space="preserve">униципальное Бюджетное </w:t>
      </w:r>
      <w:r w:rsidRPr="00850163">
        <w:t>О</w:t>
      </w:r>
      <w:r>
        <w:t xml:space="preserve">бщеобразовательное </w:t>
      </w:r>
      <w:r w:rsidRPr="00850163">
        <w:t>У</w:t>
      </w:r>
      <w:r>
        <w:t>чреждение</w:t>
      </w:r>
    </w:p>
    <w:p w:rsidR="00A2769D" w:rsidRDefault="00A2769D" w:rsidP="00A2769D">
      <w:pPr>
        <w:jc w:val="center"/>
      </w:pPr>
      <w:r w:rsidRPr="00873485">
        <w:t>Чериктейская средняя общеобразовательная школа</w:t>
      </w:r>
      <w:r>
        <w:t xml:space="preserve"> им.</w:t>
      </w:r>
      <w:r w:rsidRPr="00873485">
        <w:t>В.Ф.Афанасьева-Алданского</w:t>
      </w:r>
    </w:p>
    <w:p w:rsidR="00A2769D" w:rsidRDefault="00E66E82" w:rsidP="00496228">
      <w:pPr>
        <w:jc w:val="center"/>
        <w:outlineLvl w:val="0"/>
      </w:pPr>
      <w:r>
        <w:t>с</w:t>
      </w:r>
      <w:r w:rsidR="00A2769D">
        <w:t>.Чериктей Усть-Алданский улус РС</w:t>
      </w:r>
      <w:r>
        <w:t xml:space="preserve"> </w:t>
      </w:r>
      <w:r w:rsidR="00A2769D">
        <w:t>(Я)</w:t>
      </w:r>
    </w:p>
    <w:p w:rsidR="00A2769D" w:rsidRPr="00873485" w:rsidRDefault="00A2769D" w:rsidP="00A2769D">
      <w:pPr>
        <w:jc w:val="center"/>
      </w:pPr>
    </w:p>
    <w:p w:rsidR="00A2769D" w:rsidRPr="00945181" w:rsidRDefault="00A2769D" w:rsidP="00945181">
      <w:pPr>
        <w:rPr>
          <w:sz w:val="20"/>
        </w:rPr>
      </w:pPr>
      <w:r w:rsidRPr="00945181">
        <w:rPr>
          <w:sz w:val="20"/>
        </w:rPr>
        <w:t xml:space="preserve">Рассмотрено:                      </w:t>
      </w:r>
      <w:r w:rsidR="00E66E82" w:rsidRPr="00945181">
        <w:rPr>
          <w:sz w:val="20"/>
        </w:rPr>
        <w:t xml:space="preserve">                            </w:t>
      </w:r>
      <w:r w:rsidR="002A4DA2" w:rsidRPr="00945181">
        <w:rPr>
          <w:sz w:val="20"/>
        </w:rPr>
        <w:t xml:space="preserve"> </w:t>
      </w:r>
      <w:r w:rsidR="00945181">
        <w:rPr>
          <w:sz w:val="20"/>
        </w:rPr>
        <w:t xml:space="preserve">        </w:t>
      </w:r>
      <w:r w:rsidRPr="00945181">
        <w:rPr>
          <w:sz w:val="20"/>
        </w:rPr>
        <w:t xml:space="preserve">Согласовано:                                                              </w:t>
      </w:r>
      <w:r w:rsidR="00E66E82" w:rsidRPr="00945181">
        <w:rPr>
          <w:sz w:val="20"/>
        </w:rPr>
        <w:t xml:space="preserve"> </w:t>
      </w:r>
      <w:r w:rsidRPr="00945181">
        <w:rPr>
          <w:sz w:val="20"/>
        </w:rPr>
        <w:t xml:space="preserve"> Утверждено:</w:t>
      </w:r>
    </w:p>
    <w:p w:rsidR="00A2769D" w:rsidRPr="00945181" w:rsidRDefault="00A2769D" w:rsidP="00945181">
      <w:pPr>
        <w:rPr>
          <w:sz w:val="20"/>
        </w:rPr>
      </w:pPr>
      <w:r w:rsidRPr="00945181">
        <w:rPr>
          <w:sz w:val="20"/>
        </w:rPr>
        <w:t xml:space="preserve">МО начальных классов                </w:t>
      </w:r>
      <w:r w:rsidR="00E66E82" w:rsidRPr="00945181">
        <w:rPr>
          <w:sz w:val="20"/>
        </w:rPr>
        <w:t xml:space="preserve">                 </w:t>
      </w:r>
      <w:r w:rsidR="002A4DA2" w:rsidRPr="00945181">
        <w:rPr>
          <w:sz w:val="20"/>
        </w:rPr>
        <w:t xml:space="preserve"> </w:t>
      </w:r>
      <w:r w:rsidR="00945181">
        <w:rPr>
          <w:sz w:val="20"/>
        </w:rPr>
        <w:t xml:space="preserve">      </w:t>
      </w:r>
      <w:r w:rsidRPr="00945181">
        <w:rPr>
          <w:sz w:val="20"/>
        </w:rPr>
        <w:t xml:space="preserve">зам.директора по УВР                  </w:t>
      </w:r>
      <w:r w:rsidR="00E66E82" w:rsidRPr="00945181">
        <w:rPr>
          <w:sz w:val="20"/>
        </w:rPr>
        <w:t xml:space="preserve">                              </w:t>
      </w:r>
      <w:r w:rsidR="002A4DA2" w:rsidRPr="00945181">
        <w:rPr>
          <w:sz w:val="20"/>
        </w:rPr>
        <w:t xml:space="preserve"> </w:t>
      </w:r>
      <w:r w:rsidR="00E66E82" w:rsidRPr="00945181">
        <w:rPr>
          <w:sz w:val="20"/>
        </w:rPr>
        <w:t xml:space="preserve"> </w:t>
      </w:r>
      <w:r w:rsidRPr="00945181">
        <w:rPr>
          <w:sz w:val="20"/>
        </w:rPr>
        <w:t>директор ЧСОШ</w:t>
      </w:r>
    </w:p>
    <w:p w:rsidR="00A2769D" w:rsidRPr="00945181" w:rsidRDefault="00A2769D" w:rsidP="00945181">
      <w:pPr>
        <w:rPr>
          <w:sz w:val="20"/>
        </w:rPr>
      </w:pPr>
      <w:r w:rsidRPr="00945181">
        <w:rPr>
          <w:sz w:val="20"/>
        </w:rPr>
        <w:t>Горохова С.Д.________                                       Лугинова Л.Е._________                                              Ушницкая В.В._______</w:t>
      </w:r>
      <w:r w:rsidR="00945181">
        <w:rPr>
          <w:sz w:val="20"/>
        </w:rPr>
        <w:t xml:space="preserve"> </w:t>
      </w:r>
    </w:p>
    <w:p w:rsidR="00A2769D" w:rsidRPr="00945181" w:rsidRDefault="00A2769D" w:rsidP="00945181">
      <w:pPr>
        <w:rPr>
          <w:sz w:val="20"/>
        </w:rPr>
      </w:pPr>
      <w:r w:rsidRPr="00945181">
        <w:rPr>
          <w:sz w:val="20"/>
        </w:rPr>
        <w:t>«___» __________2015г.                                       «____»_________2015г                                                «____»_________2015г</w:t>
      </w:r>
    </w:p>
    <w:p w:rsidR="00A2769D" w:rsidRPr="00945181" w:rsidRDefault="00A2769D" w:rsidP="00945181">
      <w:pPr>
        <w:rPr>
          <w:sz w:val="20"/>
        </w:rPr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Default="00A2769D" w:rsidP="00A2769D">
      <w:pPr>
        <w:jc w:val="both"/>
      </w:pPr>
    </w:p>
    <w:p w:rsidR="00A2769D" w:rsidRDefault="00A2769D" w:rsidP="00A2769D">
      <w:pPr>
        <w:jc w:val="both"/>
      </w:pPr>
    </w:p>
    <w:p w:rsidR="00A2769D" w:rsidRDefault="00A2769D" w:rsidP="00A2769D">
      <w:pPr>
        <w:jc w:val="both"/>
      </w:pPr>
    </w:p>
    <w:p w:rsidR="003F3B10" w:rsidRPr="00D35FBD" w:rsidRDefault="003F3B10" w:rsidP="00A2769D">
      <w:pPr>
        <w:jc w:val="both"/>
      </w:pPr>
    </w:p>
    <w:p w:rsidR="00A2769D" w:rsidRPr="00D35FBD" w:rsidRDefault="00A2769D" w:rsidP="00A2769D">
      <w:pPr>
        <w:jc w:val="both"/>
      </w:pPr>
    </w:p>
    <w:p w:rsidR="003F3B10" w:rsidRDefault="00A2769D" w:rsidP="00496228">
      <w:pPr>
        <w:jc w:val="center"/>
        <w:outlineLvl w:val="0"/>
        <w:rPr>
          <w:sz w:val="28"/>
          <w:szCs w:val="28"/>
        </w:rPr>
      </w:pPr>
      <w:r w:rsidRPr="00873485">
        <w:rPr>
          <w:sz w:val="28"/>
          <w:szCs w:val="28"/>
        </w:rPr>
        <w:t xml:space="preserve">Рабочая программа </w:t>
      </w:r>
    </w:p>
    <w:p w:rsidR="00A2769D" w:rsidRPr="00873485" w:rsidRDefault="00EB0751" w:rsidP="0049622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предмету</w:t>
      </w:r>
      <w:r w:rsidR="00B91D63">
        <w:rPr>
          <w:sz w:val="28"/>
          <w:szCs w:val="28"/>
        </w:rPr>
        <w:t xml:space="preserve"> </w:t>
      </w:r>
      <w:r w:rsidR="003F3B10">
        <w:rPr>
          <w:sz w:val="28"/>
          <w:szCs w:val="28"/>
        </w:rPr>
        <w:t xml:space="preserve"> «Русский язык»</w:t>
      </w:r>
    </w:p>
    <w:p w:rsidR="00A2769D" w:rsidRDefault="00A2769D" w:rsidP="00A2769D">
      <w:pPr>
        <w:jc w:val="center"/>
        <w:rPr>
          <w:sz w:val="28"/>
          <w:szCs w:val="28"/>
        </w:rPr>
      </w:pPr>
      <w:r>
        <w:rPr>
          <w:sz w:val="28"/>
          <w:szCs w:val="28"/>
        </w:rPr>
        <w:t>в 4</w:t>
      </w:r>
      <w:r w:rsidRPr="00873485">
        <w:rPr>
          <w:sz w:val="28"/>
          <w:szCs w:val="28"/>
        </w:rPr>
        <w:t>-м классе (1 – 4)</w:t>
      </w:r>
    </w:p>
    <w:p w:rsidR="00A2769D" w:rsidRDefault="003F3B10" w:rsidP="003F3B1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2015-2016 учебный</w:t>
      </w:r>
      <w:r>
        <w:rPr>
          <w:sz w:val="28"/>
          <w:szCs w:val="28"/>
        </w:rPr>
        <w:tab/>
        <w:t xml:space="preserve"> год</w:t>
      </w:r>
    </w:p>
    <w:p w:rsidR="003F3B10" w:rsidRPr="00873485" w:rsidRDefault="003F3B10" w:rsidP="003F3B1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в неделю 3</w:t>
      </w:r>
      <w:r w:rsidR="00EB0751">
        <w:rPr>
          <w:sz w:val="28"/>
          <w:szCs w:val="28"/>
        </w:rPr>
        <w:t xml:space="preserve"> часа</w:t>
      </w:r>
    </w:p>
    <w:p w:rsidR="00A2769D" w:rsidRPr="003F3B10" w:rsidRDefault="003F3B10" w:rsidP="003F3B10">
      <w:pPr>
        <w:spacing w:line="360" w:lineRule="auto"/>
        <w:jc w:val="center"/>
        <w:rPr>
          <w:sz w:val="28"/>
        </w:rPr>
      </w:pPr>
      <w:r w:rsidRPr="003F3B10">
        <w:rPr>
          <w:sz w:val="28"/>
        </w:rPr>
        <w:t>уровень освоения (о</w:t>
      </w:r>
      <w:r>
        <w:rPr>
          <w:sz w:val="28"/>
        </w:rPr>
        <w:t>б</w:t>
      </w:r>
      <w:r w:rsidRPr="003F3B10">
        <w:rPr>
          <w:sz w:val="28"/>
        </w:rPr>
        <w:t>щеобразовательный)</w:t>
      </w:r>
    </w:p>
    <w:p w:rsidR="003F3B10" w:rsidRPr="00D35FBD" w:rsidRDefault="003F3B10" w:rsidP="003F3B10">
      <w:pPr>
        <w:spacing w:line="360" w:lineRule="auto"/>
        <w:jc w:val="center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right"/>
      </w:pPr>
      <w:r>
        <w:t xml:space="preserve">Составитель: </w:t>
      </w:r>
      <w:r w:rsidRPr="00D35FBD">
        <w:t>Босикова А.В.</w:t>
      </w:r>
    </w:p>
    <w:p w:rsidR="00A2769D" w:rsidRPr="00D35FBD" w:rsidRDefault="00A2769D" w:rsidP="00A2769D">
      <w:pPr>
        <w:jc w:val="right"/>
      </w:pPr>
      <w:r w:rsidRPr="00D35FBD">
        <w:t>учитель начальных классов</w:t>
      </w: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Pr="00D35FBD" w:rsidRDefault="00A2769D" w:rsidP="00A2769D">
      <w:pPr>
        <w:jc w:val="both"/>
      </w:pPr>
    </w:p>
    <w:p w:rsidR="00A2769D" w:rsidRDefault="00A2769D" w:rsidP="00A2769D">
      <w:pPr>
        <w:jc w:val="center"/>
      </w:pPr>
    </w:p>
    <w:p w:rsidR="00A2769D" w:rsidRDefault="00A2769D" w:rsidP="00A2769D">
      <w:pPr>
        <w:jc w:val="center"/>
      </w:pPr>
    </w:p>
    <w:p w:rsidR="00A2769D" w:rsidRDefault="00A2769D" w:rsidP="00A2769D">
      <w:pPr>
        <w:jc w:val="center"/>
      </w:pPr>
    </w:p>
    <w:p w:rsidR="00A2769D" w:rsidRDefault="00A2769D" w:rsidP="00A2769D">
      <w:pPr>
        <w:jc w:val="center"/>
      </w:pPr>
    </w:p>
    <w:p w:rsidR="00A2769D" w:rsidRDefault="00A2769D" w:rsidP="00A2769D">
      <w:pPr>
        <w:jc w:val="center"/>
      </w:pPr>
    </w:p>
    <w:p w:rsidR="00A2769D" w:rsidRDefault="00A2769D" w:rsidP="00A2769D">
      <w:pPr>
        <w:jc w:val="center"/>
      </w:pPr>
    </w:p>
    <w:p w:rsidR="00A2769D" w:rsidRDefault="00A2769D" w:rsidP="00A2769D">
      <w:pPr>
        <w:jc w:val="center"/>
      </w:pPr>
    </w:p>
    <w:p w:rsidR="00A2769D" w:rsidRDefault="00A2769D" w:rsidP="00A2769D">
      <w:pPr>
        <w:jc w:val="center"/>
      </w:pPr>
    </w:p>
    <w:p w:rsidR="00A2769D" w:rsidRDefault="00A2769D" w:rsidP="00A2769D">
      <w:pPr>
        <w:jc w:val="center"/>
      </w:pPr>
    </w:p>
    <w:p w:rsidR="00A2769D" w:rsidRDefault="00A2769D" w:rsidP="00A2769D"/>
    <w:p w:rsidR="00A2769D" w:rsidRDefault="00A2769D" w:rsidP="00A2769D"/>
    <w:p w:rsidR="00A2769D" w:rsidRDefault="00A2769D" w:rsidP="00A2769D"/>
    <w:p w:rsidR="00A2769D" w:rsidRDefault="00A2769D" w:rsidP="00A2769D"/>
    <w:p w:rsidR="003F3B10" w:rsidRDefault="003F3B10" w:rsidP="00A2769D"/>
    <w:p w:rsidR="00A2769D" w:rsidRDefault="00A2769D" w:rsidP="00A2769D"/>
    <w:p w:rsidR="00A2769D" w:rsidRDefault="00A2769D" w:rsidP="00A2769D">
      <w:pPr>
        <w:jc w:val="center"/>
      </w:pPr>
    </w:p>
    <w:p w:rsidR="00A2769D" w:rsidRDefault="00A2769D" w:rsidP="00A2769D">
      <w:pPr>
        <w:jc w:val="center"/>
      </w:pPr>
      <w:r>
        <w:t>2015-2016</w:t>
      </w:r>
      <w:r w:rsidR="00DD7949">
        <w:t xml:space="preserve"> учебный </w:t>
      </w:r>
      <w:r w:rsidRPr="00D35FBD">
        <w:t>год</w:t>
      </w:r>
    </w:p>
    <w:p w:rsidR="00C8518F" w:rsidRDefault="00C8518F" w:rsidP="00C8518F">
      <w:pPr>
        <w:spacing w:line="360" w:lineRule="auto"/>
        <w:jc w:val="center"/>
      </w:pPr>
      <w:r>
        <w:lastRenderedPageBreak/>
        <w:t>Содержание</w:t>
      </w:r>
    </w:p>
    <w:p w:rsidR="00C8518F" w:rsidRDefault="00C8518F" w:rsidP="00C8518F">
      <w:pPr>
        <w:numPr>
          <w:ilvl w:val="0"/>
          <w:numId w:val="3"/>
        </w:numPr>
        <w:spacing w:line="360" w:lineRule="auto"/>
      </w:pPr>
      <w:r>
        <w:t>Пояснительная записка</w:t>
      </w:r>
      <w:r w:rsidR="00DD7949">
        <w:t>.</w:t>
      </w:r>
    </w:p>
    <w:p w:rsidR="00C8518F" w:rsidRDefault="00C8518F" w:rsidP="00C8518F">
      <w:pPr>
        <w:numPr>
          <w:ilvl w:val="0"/>
          <w:numId w:val="3"/>
        </w:numPr>
        <w:spacing w:line="360" w:lineRule="auto"/>
      </w:pPr>
      <w:r w:rsidRPr="00DC6C23">
        <w:t>Общая характеристика учебного предмета</w:t>
      </w:r>
      <w:r w:rsidR="00DD7949">
        <w:t>.</w:t>
      </w:r>
    </w:p>
    <w:p w:rsidR="00C8518F" w:rsidRDefault="00C8518F" w:rsidP="00C8518F">
      <w:pPr>
        <w:numPr>
          <w:ilvl w:val="0"/>
          <w:numId w:val="3"/>
        </w:numPr>
        <w:spacing w:line="360" w:lineRule="auto"/>
      </w:pPr>
      <w:r w:rsidRPr="00DC6C23">
        <w:t>Описание места учебного предмета</w:t>
      </w:r>
      <w:r w:rsidR="00DD7949">
        <w:t>.</w:t>
      </w:r>
    </w:p>
    <w:p w:rsidR="00DD7949" w:rsidRDefault="00DD7949" w:rsidP="00C8518F">
      <w:pPr>
        <w:numPr>
          <w:ilvl w:val="0"/>
          <w:numId w:val="3"/>
        </w:numPr>
        <w:spacing w:line="360" w:lineRule="auto"/>
      </w:pPr>
      <w:r>
        <w:t>Описание ценностных ориентиров содержания учебного предмета.</w:t>
      </w:r>
    </w:p>
    <w:p w:rsidR="00C8518F" w:rsidRDefault="00C8518F" w:rsidP="00C8518F">
      <w:pPr>
        <w:numPr>
          <w:ilvl w:val="0"/>
          <w:numId w:val="3"/>
        </w:numPr>
        <w:spacing w:line="360" w:lineRule="auto"/>
      </w:pPr>
      <w:r w:rsidRPr="00DC6C23">
        <w:t>Личностные, метапредметные и предметные результаты</w:t>
      </w:r>
      <w:r w:rsidR="00DD7949">
        <w:t xml:space="preserve"> освоения учебного предмета.</w:t>
      </w:r>
    </w:p>
    <w:p w:rsidR="00C8518F" w:rsidRDefault="00C8518F" w:rsidP="00C8518F">
      <w:pPr>
        <w:numPr>
          <w:ilvl w:val="0"/>
          <w:numId w:val="3"/>
        </w:numPr>
        <w:spacing w:line="360" w:lineRule="auto"/>
      </w:pPr>
      <w:r w:rsidRPr="00DC6C23">
        <w:t>Содержание учебного предмета</w:t>
      </w:r>
      <w:r w:rsidR="00DD7949">
        <w:t>.</w:t>
      </w:r>
    </w:p>
    <w:p w:rsidR="00C8518F" w:rsidRDefault="00C8518F" w:rsidP="00C8518F">
      <w:pPr>
        <w:numPr>
          <w:ilvl w:val="0"/>
          <w:numId w:val="3"/>
        </w:numPr>
        <w:spacing w:line="360" w:lineRule="auto"/>
      </w:pPr>
      <w:r>
        <w:t>Календарно-тематическое планирование</w:t>
      </w:r>
      <w:r w:rsidR="00DD7949">
        <w:t xml:space="preserve"> с определением основных видов учебной деятельности учащихся.</w:t>
      </w:r>
    </w:p>
    <w:p w:rsidR="00C8518F" w:rsidRDefault="00DD7949" w:rsidP="00C8518F">
      <w:pPr>
        <w:numPr>
          <w:ilvl w:val="0"/>
          <w:numId w:val="3"/>
        </w:numPr>
        <w:spacing w:line="360" w:lineRule="auto"/>
      </w:pPr>
      <w:r>
        <w:t xml:space="preserve">Описание </w:t>
      </w:r>
      <w:r w:rsidR="00C8518F" w:rsidRPr="00DC6C23">
        <w:t>материально-технического обеспечения</w:t>
      </w:r>
      <w:r>
        <w:t>.</w:t>
      </w:r>
    </w:p>
    <w:p w:rsidR="00C8518F" w:rsidRDefault="00C8518F" w:rsidP="00C8518F">
      <w:pPr>
        <w:spacing w:line="360" w:lineRule="auto"/>
        <w:ind w:left="720"/>
      </w:pPr>
      <w:r>
        <w:t>Использованная литература</w:t>
      </w:r>
    </w:p>
    <w:p w:rsidR="00C8518F" w:rsidRDefault="00C8518F" w:rsidP="00C8518F">
      <w:pPr>
        <w:spacing w:line="360" w:lineRule="auto"/>
      </w:pPr>
    </w:p>
    <w:p w:rsidR="00C8518F" w:rsidRDefault="00C8518F" w:rsidP="00C8518F"/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A2769D">
      <w:pPr>
        <w:jc w:val="center"/>
      </w:pPr>
    </w:p>
    <w:p w:rsidR="00C8518F" w:rsidRDefault="00C8518F" w:rsidP="00DD7949"/>
    <w:p w:rsidR="003F3B10" w:rsidRDefault="003F3B10" w:rsidP="00DD7949"/>
    <w:p w:rsidR="003F3B10" w:rsidRDefault="003F3B10" w:rsidP="00DD7949"/>
    <w:p w:rsidR="008A0842" w:rsidRDefault="003F3B10" w:rsidP="005C1174">
      <w:pPr>
        <w:jc w:val="center"/>
      </w:pPr>
      <w:r w:rsidRPr="008A0842">
        <w:lastRenderedPageBreak/>
        <w:t>Рабочая программа</w:t>
      </w:r>
    </w:p>
    <w:p w:rsidR="005C1174" w:rsidRPr="008A0842" w:rsidRDefault="005C1174" w:rsidP="005C1174">
      <w:pPr>
        <w:jc w:val="center"/>
      </w:pPr>
      <w:r w:rsidRPr="008A0842">
        <w:t xml:space="preserve"> </w:t>
      </w:r>
      <w:r w:rsidR="003F3B10" w:rsidRPr="008A0842">
        <w:t>по русскому языку</w:t>
      </w:r>
      <w:r w:rsidRPr="008A0842">
        <w:t xml:space="preserve"> 4 класс</w:t>
      </w:r>
    </w:p>
    <w:p w:rsidR="00EB0751" w:rsidRPr="00E66E82" w:rsidRDefault="003F3B10" w:rsidP="00E66E82">
      <w:pPr>
        <w:jc w:val="center"/>
      </w:pPr>
      <w:r w:rsidRPr="008A0842">
        <w:t>УМК  Образовательная система «Школа 2100»</w:t>
      </w:r>
      <w:r w:rsidR="00986CB9">
        <w:t xml:space="preserve"> </w:t>
      </w:r>
    </w:p>
    <w:p w:rsidR="00F414CA" w:rsidRDefault="00F414CA" w:rsidP="008A0842">
      <w:pPr>
        <w:jc w:val="center"/>
      </w:pPr>
    </w:p>
    <w:p w:rsidR="008A0842" w:rsidRPr="00DC6C23" w:rsidRDefault="00EB0751" w:rsidP="00F414CA">
      <w:pPr>
        <w:jc w:val="center"/>
      </w:pPr>
      <w:r w:rsidRPr="005C1174">
        <w:rPr>
          <w:lang w:val="en-US"/>
        </w:rPr>
        <w:t>I</w:t>
      </w:r>
      <w:r w:rsidRPr="005C1174">
        <w:t>.Пояснительная записка</w:t>
      </w:r>
    </w:p>
    <w:p w:rsidR="00010166" w:rsidRPr="00AB327D" w:rsidRDefault="008A0842" w:rsidP="00AB327D">
      <w:pPr>
        <w:ind w:firstLine="709"/>
        <w:jc w:val="both"/>
      </w:pPr>
      <w:r w:rsidRPr="00AB327D">
        <w:t>Рабочая п</w:t>
      </w:r>
      <w:r w:rsidR="00FA110C" w:rsidRPr="00AB327D">
        <w:t>рограмма</w:t>
      </w:r>
      <w:r w:rsidRPr="00AB327D">
        <w:t xml:space="preserve"> по русскому языку разработана на основе Примерной программы начального общего образования по предмету «Русский язык»,</w:t>
      </w:r>
      <w:r w:rsidR="00FA110C" w:rsidRPr="00AB327D">
        <w:t xml:space="preserve"> в соответствии с требованиями Федерального государственного образовательного стандарт</w:t>
      </w:r>
      <w:r w:rsidR="00894CA2" w:rsidRPr="00AB327D">
        <w:t>а начального общего  образования</w:t>
      </w:r>
      <w:r w:rsidRPr="00AB327D">
        <w:t xml:space="preserve"> второго поколения</w:t>
      </w:r>
      <w:r w:rsidR="003D70E1" w:rsidRPr="00AB327D">
        <w:t>, согласно учебному плану на 2015-2016 учебный год и ориентирована на работу по</w:t>
      </w:r>
      <w:r w:rsidR="00FA110C" w:rsidRPr="00AB327D">
        <w:t xml:space="preserve"> УМК </w:t>
      </w:r>
      <w:r w:rsidR="003D70E1" w:rsidRPr="00AB327D">
        <w:t>«Школа 2100» для 4 класса:</w:t>
      </w:r>
      <w:r w:rsidR="000F3D38">
        <w:t xml:space="preserve"> </w:t>
      </w:r>
    </w:p>
    <w:p w:rsidR="00010166" w:rsidRPr="00AB327D" w:rsidRDefault="003D70E1" w:rsidP="00AB327D">
      <w:pPr>
        <w:tabs>
          <w:tab w:val="left" w:pos="8789"/>
        </w:tabs>
        <w:ind w:firstLine="709"/>
        <w:jc w:val="both"/>
      </w:pPr>
      <w:r w:rsidRPr="00AB327D">
        <w:t>1.</w:t>
      </w:r>
      <w:r w:rsidR="00010166" w:rsidRPr="00AB327D">
        <w:t>Бунеев Р.Н., Бунеева Е.В., Пронина О.В. Русский язык. Учебник по русскому языку</w:t>
      </w:r>
      <w:r w:rsidR="00496228" w:rsidRPr="00AB327D">
        <w:t xml:space="preserve"> в 2-х частях</w:t>
      </w:r>
      <w:r w:rsidR="00010166" w:rsidRPr="00AB327D">
        <w:t>. – М.:</w:t>
      </w:r>
      <w:r w:rsidR="00AB327D">
        <w:t xml:space="preserve"> </w:t>
      </w:r>
      <w:r w:rsidR="00010166" w:rsidRPr="00AB327D">
        <w:t>Баласс; 2013.</w:t>
      </w:r>
    </w:p>
    <w:p w:rsidR="00396EB8" w:rsidRPr="00AB327D" w:rsidRDefault="00396EB8" w:rsidP="00AB327D">
      <w:pPr>
        <w:tabs>
          <w:tab w:val="left" w:pos="8789"/>
        </w:tabs>
        <w:ind w:firstLine="709"/>
        <w:jc w:val="both"/>
      </w:pPr>
      <w:r w:rsidRPr="00AB327D">
        <w:t>2.Бунеева Е.В. Проверочные и контрольные работы по русском</w:t>
      </w:r>
      <w:r w:rsidR="004431AD" w:rsidRPr="00AB327D">
        <w:t>у языку,  4 класс – Баласс, 2014</w:t>
      </w:r>
    </w:p>
    <w:p w:rsidR="00396EB8" w:rsidRPr="00AB327D" w:rsidRDefault="00396EB8" w:rsidP="00AB327D">
      <w:pPr>
        <w:tabs>
          <w:tab w:val="left" w:pos="8789"/>
        </w:tabs>
        <w:ind w:firstLine="709"/>
        <w:jc w:val="both"/>
      </w:pPr>
      <w:r w:rsidRPr="00AB327D">
        <w:t>3.Комиссарова Л.Ю. Дидактический материал к учебнику «Русский язык</w:t>
      </w:r>
      <w:r w:rsidRPr="00AB327D">
        <w:rPr>
          <w:b/>
        </w:rPr>
        <w:t>»</w:t>
      </w:r>
      <w:r w:rsidRPr="00AB327D">
        <w:t>, 4 класс,  М.: Баласс, 2011 г.</w:t>
      </w:r>
    </w:p>
    <w:p w:rsidR="00010166" w:rsidRPr="00AB327D" w:rsidRDefault="00396EB8" w:rsidP="00AB327D">
      <w:pPr>
        <w:tabs>
          <w:tab w:val="left" w:pos="8789"/>
        </w:tabs>
        <w:ind w:firstLine="709"/>
        <w:jc w:val="both"/>
      </w:pPr>
      <w:r w:rsidRPr="00AB327D">
        <w:t xml:space="preserve">4.Бунеев Р.Н., Бунеева Е.В. </w:t>
      </w:r>
      <w:r w:rsidR="00010166" w:rsidRPr="00AB327D">
        <w:t>Методи</w:t>
      </w:r>
      <w:r w:rsidR="00DC6C23" w:rsidRPr="00AB327D">
        <w:t>ческие рекомендации для учителя</w:t>
      </w:r>
      <w:r w:rsidR="00010166" w:rsidRPr="00AB327D">
        <w:t>.– М.: Баласс. 2014</w:t>
      </w:r>
    </w:p>
    <w:p w:rsidR="00396EB8" w:rsidRPr="00AB327D" w:rsidRDefault="00396EB8" w:rsidP="00AB327D">
      <w:pPr>
        <w:ind w:firstLine="709"/>
        <w:jc w:val="both"/>
      </w:pPr>
      <w:r w:rsidRPr="00AB327D">
        <w:t>Цель рабочей программы – конкретизация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школьников, ознакомл</w:t>
      </w:r>
      <w:r w:rsidRPr="00AB327D">
        <w:t>е</w:t>
      </w:r>
      <w:r w:rsidRPr="00AB327D">
        <w:t>ние  обучающихся с лексико-грамматическими разрядами слов, словообразованием, нормами литературного прои</w:t>
      </w:r>
      <w:r w:rsidRPr="00AB327D">
        <w:t>з</w:t>
      </w:r>
      <w:r w:rsidRPr="00AB327D">
        <w:t>ношения, орфографией, синтаксическим строем родного языка. В программе заложен механизм усвоения системы грамматических понятий, принципы письма, типичные правила правописания, ознакомления  с особенн</w:t>
      </w:r>
      <w:r w:rsidRPr="00AB327D">
        <w:t>о</w:t>
      </w:r>
      <w:r w:rsidRPr="00AB327D">
        <w:t>стями двух форм языка устной и письменной. Этому способствует хорошо распределенная во времени, оптимально насыщенная система упражнений.</w:t>
      </w:r>
    </w:p>
    <w:p w:rsidR="00396EB8" w:rsidRPr="00AB327D" w:rsidRDefault="00396EB8" w:rsidP="00AB327D">
      <w:pPr>
        <w:ind w:firstLine="709"/>
        <w:jc w:val="both"/>
      </w:pPr>
      <w:r w:rsidRPr="00AB327D">
        <w:t>Цели и задачи, решаемые при реализации рабочей программы:</w:t>
      </w:r>
    </w:p>
    <w:p w:rsidR="00396EB8" w:rsidRPr="00AB327D" w:rsidRDefault="008A0842" w:rsidP="00AB327D">
      <w:pPr>
        <w:ind w:firstLine="709"/>
        <w:jc w:val="both"/>
      </w:pPr>
      <w:r w:rsidRPr="00AB327D">
        <w:t>-</w:t>
      </w:r>
      <w:r w:rsidR="00396EB8" w:rsidRPr="00AB327D">
        <w:t>овладение речевой деятельностью в разных ее видах (чтение, письмо, говорение, слушание);</w:t>
      </w:r>
    </w:p>
    <w:p w:rsidR="00396EB8" w:rsidRPr="00AB327D" w:rsidRDefault="008A0842" w:rsidP="00AB327D">
      <w:pPr>
        <w:ind w:firstLine="709"/>
        <w:jc w:val="both"/>
      </w:pPr>
      <w:r w:rsidRPr="00AB327D">
        <w:t>-</w:t>
      </w:r>
      <w:r w:rsidR="00396EB8" w:rsidRPr="00AB327D">
        <w:t xml:space="preserve">развитие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396EB8" w:rsidRPr="00AB327D" w:rsidRDefault="008A0842" w:rsidP="00AB327D">
      <w:pPr>
        <w:ind w:firstLine="709"/>
        <w:jc w:val="both"/>
      </w:pPr>
      <w:r w:rsidRPr="00AB327D">
        <w:t>-</w:t>
      </w:r>
      <w:r w:rsidR="00396EB8" w:rsidRPr="00AB327D">
        <w:t>усвоение основ знаний из области фонетики и гра</w:t>
      </w:r>
      <w:r w:rsidR="00396EB8" w:rsidRPr="00AB327D">
        <w:softHyphen/>
        <w:t>фики, грамм</w:t>
      </w:r>
      <w:r w:rsidR="00E66E82">
        <w:t>атики (морфологии и синтаксиса),</w:t>
      </w:r>
      <w:r w:rsidR="00396EB8" w:rsidRPr="00AB327D">
        <w:t xml:space="preserve"> лексики (слова</w:t>
      </w:r>
      <w:r w:rsidR="00396EB8" w:rsidRPr="00AB327D">
        <w:t>р</w:t>
      </w:r>
      <w:r w:rsidR="00AC76FC" w:rsidRPr="00AB327D">
        <w:t>ный состав языка),</w:t>
      </w:r>
      <w:r w:rsidR="00396EB8" w:rsidRPr="00AB327D">
        <w:t xml:space="preserve"> морфемики (состав слова: корень, приставка, суффикс, окончание), элементов словообразов</w:t>
      </w:r>
      <w:r w:rsidR="00396EB8" w:rsidRPr="00AB327D">
        <w:t>а</w:t>
      </w:r>
      <w:r w:rsidR="00396EB8" w:rsidRPr="00AB327D">
        <w:t>ния;</w:t>
      </w:r>
    </w:p>
    <w:p w:rsidR="00396EB8" w:rsidRPr="00AB327D" w:rsidRDefault="008A0842" w:rsidP="00AB327D">
      <w:pPr>
        <w:ind w:firstLine="709"/>
        <w:jc w:val="both"/>
      </w:pPr>
      <w:r w:rsidRPr="00AB327D">
        <w:t>-</w:t>
      </w:r>
      <w:r w:rsidR="00396EB8" w:rsidRPr="00AB327D">
        <w:t>формирование каллиграфических, орфографических и пунктуационных навыков, речевых умений, обеспечи</w:t>
      </w:r>
      <w:r w:rsidR="00396EB8" w:rsidRPr="00AB327D">
        <w:softHyphen/>
        <w:t>вающих восприятие, воспроизведение и создание собст</w:t>
      </w:r>
      <w:r w:rsidR="00396EB8" w:rsidRPr="00AB327D">
        <w:softHyphen/>
        <w:t>венных высказываний в устной и письменной форме;</w:t>
      </w:r>
    </w:p>
    <w:p w:rsidR="00396EB8" w:rsidRPr="00AB327D" w:rsidRDefault="008A0842" w:rsidP="00AB327D">
      <w:pPr>
        <w:ind w:firstLine="709"/>
        <w:jc w:val="both"/>
      </w:pPr>
      <w:r w:rsidRPr="00AB327D">
        <w:t>-</w:t>
      </w:r>
      <w:r w:rsidR="00396EB8" w:rsidRPr="00AB327D">
        <w:t>обогащение и уточнение словаря, умение пользо</w:t>
      </w:r>
      <w:r w:rsidR="00396EB8" w:rsidRPr="00AB327D">
        <w:softHyphen/>
        <w:t>ваться словарями разных типов и ряд других задач, на</w:t>
      </w:r>
      <w:r w:rsidR="00396EB8" w:rsidRPr="00AB327D">
        <w:softHyphen/>
        <w:t>правленных на эстетическое, эмоциональное, нравствен</w:t>
      </w:r>
      <w:r w:rsidR="00396EB8" w:rsidRPr="00AB327D">
        <w:softHyphen/>
        <w:t>ное развитие школьника;</w:t>
      </w:r>
    </w:p>
    <w:p w:rsidR="00DC6C23" w:rsidRDefault="008A0842" w:rsidP="00AB327D">
      <w:pPr>
        <w:ind w:firstLine="709"/>
        <w:jc w:val="both"/>
      </w:pPr>
      <w:r w:rsidRPr="00AB327D">
        <w:t>-</w:t>
      </w:r>
      <w:r w:rsidR="00396EB8" w:rsidRPr="00AB327D">
        <w:t>пробуждение познавательного интереса к родному слову, стремления совершенствовать свою речь.</w:t>
      </w:r>
    </w:p>
    <w:p w:rsidR="00720C87" w:rsidRPr="00AB327D" w:rsidRDefault="00720C87" w:rsidP="00AB327D">
      <w:pPr>
        <w:ind w:firstLine="709"/>
        <w:jc w:val="both"/>
      </w:pPr>
    </w:p>
    <w:p w:rsidR="00995077" w:rsidRPr="00AB327D" w:rsidRDefault="00396EB8" w:rsidP="00720C87">
      <w:pPr>
        <w:jc w:val="center"/>
      </w:pPr>
      <w:r w:rsidRPr="00AB327D">
        <w:rPr>
          <w:lang w:val="en-US"/>
        </w:rPr>
        <w:t>II</w:t>
      </w:r>
      <w:r w:rsidRPr="00AB327D">
        <w:t>.</w:t>
      </w:r>
      <w:r w:rsidR="00995077" w:rsidRPr="00AB327D">
        <w:t>Общая характеристика учебного предмета</w:t>
      </w:r>
    </w:p>
    <w:p w:rsidR="00010166" w:rsidRPr="00AB327D" w:rsidRDefault="00010166" w:rsidP="00AB327D">
      <w:pPr>
        <w:jc w:val="both"/>
      </w:pPr>
      <w:r w:rsidRPr="00AB327D">
        <w:t xml:space="preserve">           В курсе русского языка реализуются следующие сквозные линии развития учащихся средствами предмета.</w:t>
      </w:r>
    </w:p>
    <w:p w:rsidR="00010166" w:rsidRPr="00AB327D" w:rsidRDefault="00010166" w:rsidP="00AB327D">
      <w:pPr>
        <w:ind w:firstLine="709"/>
        <w:jc w:val="both"/>
      </w:pPr>
      <w:r w:rsidRPr="00AB327D">
        <w:t>Линии, общие  с курсом литературного чтения:</w:t>
      </w:r>
    </w:p>
    <w:p w:rsidR="00010166" w:rsidRPr="00AB327D" w:rsidRDefault="00010166" w:rsidP="00AB327D">
      <w:pPr>
        <w:jc w:val="both"/>
      </w:pPr>
      <w:r w:rsidRPr="00AB327D">
        <w:t>1) овладение функциональной  грамотностью на  уровне предмета (первичные навыки работы с информацией);</w:t>
      </w:r>
    </w:p>
    <w:p w:rsidR="00010166" w:rsidRPr="00AB327D" w:rsidRDefault="00010166" w:rsidP="00AB327D">
      <w:pPr>
        <w:jc w:val="both"/>
      </w:pPr>
      <w:r w:rsidRPr="00AB327D">
        <w:t>2) овладение техникой чтения, приёмами понимания и анализа текстов;</w:t>
      </w:r>
    </w:p>
    <w:p w:rsidR="00010166" w:rsidRPr="00AB327D" w:rsidRDefault="00010166" w:rsidP="00AB327D">
      <w:pPr>
        <w:jc w:val="both"/>
      </w:pPr>
      <w:r w:rsidRPr="00AB327D">
        <w:t>3)  овладение умениями, навыками различных видов  устной и письменной речи.</w:t>
      </w:r>
    </w:p>
    <w:p w:rsidR="00010166" w:rsidRPr="00AB327D" w:rsidRDefault="00010166" w:rsidP="00AB327D">
      <w:pPr>
        <w:ind w:firstLine="709"/>
        <w:jc w:val="both"/>
      </w:pPr>
      <w:r w:rsidRPr="00AB327D">
        <w:t>Линии, специфические для  курса «Русский язык»:</w:t>
      </w:r>
    </w:p>
    <w:p w:rsidR="00010166" w:rsidRPr="00AB327D" w:rsidRDefault="00AB2429" w:rsidP="00AB327D">
      <w:pPr>
        <w:jc w:val="both"/>
      </w:pPr>
      <w:r w:rsidRPr="00AB327D">
        <w:t>1</w:t>
      </w:r>
      <w:r w:rsidR="00010166" w:rsidRPr="00AB327D">
        <w:t>)  приобретение и систематизация знаний о языке как основы речевой деятельности;</w:t>
      </w:r>
    </w:p>
    <w:p w:rsidR="00010166" w:rsidRPr="00AB327D" w:rsidRDefault="00AB2429" w:rsidP="00AB327D">
      <w:pPr>
        <w:jc w:val="both"/>
      </w:pPr>
      <w:r w:rsidRPr="00AB327D">
        <w:t>2</w:t>
      </w:r>
      <w:r w:rsidR="00010166" w:rsidRPr="00AB327D">
        <w:t>) овладение орфографией и пунктуацией;</w:t>
      </w:r>
    </w:p>
    <w:p w:rsidR="00496228" w:rsidRPr="00AB327D" w:rsidRDefault="00AB2429" w:rsidP="00AB327D">
      <w:pPr>
        <w:jc w:val="both"/>
      </w:pPr>
      <w:r w:rsidRPr="00AB327D">
        <w:t>3</w:t>
      </w:r>
      <w:r w:rsidR="00010166" w:rsidRPr="00AB327D">
        <w:t>) раскрытие воспитательного потенциала русского языка;</w:t>
      </w:r>
    </w:p>
    <w:p w:rsidR="00AB2429" w:rsidRPr="00AB327D" w:rsidRDefault="00AB2429" w:rsidP="00E66E82">
      <w:pPr>
        <w:jc w:val="center"/>
        <w:outlineLvl w:val="0"/>
      </w:pPr>
      <w:r w:rsidRPr="00AB327D">
        <w:t>Разделы «Предложение» и «Текст»</w:t>
      </w:r>
    </w:p>
    <w:p w:rsidR="00AB2429" w:rsidRPr="00AB327D" w:rsidRDefault="00AB2429" w:rsidP="00AB327D">
      <w:pPr>
        <w:ind w:firstLine="709"/>
        <w:jc w:val="both"/>
      </w:pPr>
      <w:r w:rsidRPr="00AB327D">
        <w:t xml:space="preserve">В курсе  русского  языка  в начальной школе ведущим направлением  учебной деятельности детей  является овладение письменной речью,  культурой  письменного общения (естественно,  наряду  с развитием умений чтения, говорения и слушания). </w:t>
      </w:r>
    </w:p>
    <w:p w:rsidR="00AB2429" w:rsidRPr="00AB327D" w:rsidRDefault="00AB2429" w:rsidP="00AB327D">
      <w:pPr>
        <w:ind w:firstLine="709"/>
        <w:jc w:val="both"/>
      </w:pPr>
      <w:r w:rsidRPr="00AB327D">
        <w:lastRenderedPageBreak/>
        <w:t>В 4-м  классе  продолжается развитие синтаксических, пунктуационных  и  речевых умений.  Развивается умение  на доступном уровне производить синтаксический разбор простого   и  сложного  предложений,   вычленять  словосочетания  из предложения. Дети  знакомятся  с тем,  что части сложного предложения могут  соединяться  с  помощью союзов  и,  а, но  (на  примере сложных предложений, состоящих из двух  частей).</w:t>
      </w:r>
    </w:p>
    <w:p w:rsidR="00AB2429" w:rsidRPr="00AB327D" w:rsidRDefault="00AB2429" w:rsidP="00AB327D">
      <w:pPr>
        <w:ind w:firstLine="709"/>
        <w:jc w:val="both"/>
      </w:pPr>
      <w:r w:rsidRPr="00AB327D">
        <w:t>Вводится понятие предложения с прямой речью на примере простейшей конструкции «слова автора плюс  прямая речь». Развивается умение ставить знаки препинания в предложениях  с прямой речью, которая следует за словами автора, а также умение ставить запятую в сложном предложении из двух  частей с союзами и,  а,  но  или  без  союзов  и в простом предложении  с однородными членами  (с  союзами  и,  а,  но  или   без  союзов). Внимание  детей постоянно обращается на роль знаков препинания: они  помогают понять смысл написанного предложения, текста.</w:t>
      </w:r>
    </w:p>
    <w:p w:rsidR="00AB2429" w:rsidRPr="00AB327D" w:rsidRDefault="00AB2429" w:rsidP="00AB327D">
      <w:pPr>
        <w:ind w:firstLine="709"/>
        <w:jc w:val="both"/>
      </w:pPr>
      <w:r w:rsidRPr="00AB327D">
        <w:t>На  материале текстов учебника продолжается развитие умений слушания и  чтения, формирование типа  правильной читательской  деятельности.</w:t>
      </w:r>
    </w:p>
    <w:p w:rsidR="00AB2429" w:rsidRPr="00AB327D" w:rsidRDefault="00AB2429" w:rsidP="00E66E82">
      <w:pPr>
        <w:jc w:val="center"/>
        <w:outlineLvl w:val="0"/>
      </w:pPr>
      <w:r w:rsidRPr="00AB327D">
        <w:t>Раздел «Слово»</w:t>
      </w:r>
    </w:p>
    <w:p w:rsidR="00AB2429" w:rsidRPr="00AB327D" w:rsidRDefault="00AB2429" w:rsidP="00AB327D">
      <w:pPr>
        <w:jc w:val="both"/>
      </w:pPr>
      <w:r w:rsidRPr="00AB327D">
        <w:t xml:space="preserve">          Слово рассматривается с четырёх точек зрения:</w:t>
      </w:r>
    </w:p>
    <w:p w:rsidR="00AB2429" w:rsidRPr="00AB327D" w:rsidRDefault="00AB2429" w:rsidP="00AB327D">
      <w:pPr>
        <w:jc w:val="both"/>
      </w:pPr>
      <w:r w:rsidRPr="00AB327D">
        <w:t>1) звукового состава и обозначения звуков буквами;</w:t>
      </w:r>
    </w:p>
    <w:p w:rsidR="00AB2429" w:rsidRPr="00AB327D" w:rsidRDefault="00AB2429" w:rsidP="00AB327D">
      <w:pPr>
        <w:jc w:val="both"/>
      </w:pPr>
      <w:r w:rsidRPr="00AB327D">
        <w:t>2) морфемного состава и словообразования;</w:t>
      </w:r>
    </w:p>
    <w:p w:rsidR="00AB2429" w:rsidRPr="00AB327D" w:rsidRDefault="00AB2429" w:rsidP="00AB327D">
      <w:pPr>
        <w:jc w:val="both"/>
      </w:pPr>
      <w:r w:rsidRPr="00AB327D">
        <w:t>3) грамматического значения;</w:t>
      </w:r>
    </w:p>
    <w:p w:rsidR="00AB2429" w:rsidRPr="00AB327D" w:rsidRDefault="00AB2429" w:rsidP="00AB327D">
      <w:pPr>
        <w:jc w:val="both"/>
      </w:pPr>
      <w:r w:rsidRPr="00AB327D">
        <w:t>4)  лексического значения,  лексической сочетаемости и  словоупотребления.</w:t>
      </w:r>
    </w:p>
    <w:p w:rsidR="00AB2429" w:rsidRPr="00AB327D" w:rsidRDefault="008904D5" w:rsidP="00AB327D">
      <w:pPr>
        <w:ind w:firstLine="567"/>
        <w:jc w:val="both"/>
      </w:pPr>
      <w:r>
        <w:t xml:space="preserve">В  4 – </w:t>
      </w:r>
      <w:r w:rsidR="00AB2429" w:rsidRPr="00AB327D">
        <w:t>м   классе   продолжается  развитие  умения  писать  слова  с орфограммами,  изученными  в  1–3-м  классах.  Рассматриваются также  случаи написания слов  с удвоенной  буквой согласного на стыке корня и суффикса типа  сонный.</w:t>
      </w:r>
    </w:p>
    <w:p w:rsidR="00AB2429" w:rsidRPr="00AB327D" w:rsidRDefault="00AB2429" w:rsidP="00AB327D">
      <w:pPr>
        <w:ind w:firstLine="567"/>
        <w:jc w:val="both"/>
      </w:pPr>
      <w:r w:rsidRPr="00AB327D">
        <w:t>В связи с изучением частей речи  отрабатывается умение писать слова  со следующими орфограммами:</w:t>
      </w:r>
    </w:p>
    <w:p w:rsidR="00AB2429" w:rsidRPr="00AB327D" w:rsidRDefault="00AB2429" w:rsidP="00AB327D">
      <w:pPr>
        <w:ind w:firstLine="567"/>
        <w:jc w:val="both"/>
      </w:pPr>
      <w:r w:rsidRPr="00AB327D">
        <w:t>1) мягкий знак после  букв  шипящих в существительных мужского  и женского рода типа  луч, ночь; безударные окончания существительных 1,  2,  3-го  склонения (кроме существительных на</w:t>
      </w:r>
      <w:r w:rsidR="00AB327D">
        <w:t xml:space="preserve"> </w:t>
      </w:r>
      <w:r w:rsidRPr="00AB327D">
        <w:t>-ие,</w:t>
      </w:r>
      <w:r w:rsidR="00AC76FC" w:rsidRPr="00AB327D">
        <w:t xml:space="preserve"> </w:t>
      </w:r>
      <w:r w:rsidR="00E66E82">
        <w:t xml:space="preserve">     </w:t>
      </w:r>
      <w:r w:rsidRPr="00AB327D">
        <w:t>-ия, -ий, -мя);</w:t>
      </w:r>
    </w:p>
    <w:p w:rsidR="00AC76FC" w:rsidRPr="00AB327D" w:rsidRDefault="00AB2429" w:rsidP="00AB327D">
      <w:pPr>
        <w:ind w:firstLine="567"/>
        <w:jc w:val="both"/>
      </w:pPr>
      <w:r w:rsidRPr="00AB327D">
        <w:t>2) безударные окончания имён  прилагательных</w:t>
      </w:r>
      <w:r w:rsidR="00AC76FC" w:rsidRPr="00AB327D">
        <w:t>;</w:t>
      </w:r>
      <w:r w:rsidRPr="00AB327D">
        <w:t xml:space="preserve"> </w:t>
      </w:r>
    </w:p>
    <w:p w:rsidR="00AB2429" w:rsidRPr="00AB327D" w:rsidRDefault="00AB2429" w:rsidP="00AB327D">
      <w:pPr>
        <w:ind w:firstLine="567"/>
        <w:jc w:val="both"/>
      </w:pPr>
      <w:r w:rsidRPr="00AB327D">
        <w:t>3)  безударные  окончания  глаголов  1-го   и  2-го  спряжения;  ь после  шипящих в глаголах 2-го  лица единственного числа (читаешь, поёшь); окончания</w:t>
      </w:r>
      <w:r w:rsidR="00AC76FC" w:rsidRPr="00AB327D">
        <w:t xml:space="preserve"> </w:t>
      </w:r>
      <w:r w:rsidRPr="00AB327D">
        <w:t xml:space="preserve"> -о, -а  в глаголах прошедшего времени женского  и среднего рода (осветила, ос</w:t>
      </w:r>
      <w:r w:rsidR="00AC76FC" w:rsidRPr="00AB327D">
        <w:t>ветило); -тся  – -ться в глаго</w:t>
      </w:r>
      <w:r w:rsidRPr="00AB327D">
        <w:t>лах; не с глаголами;</w:t>
      </w:r>
    </w:p>
    <w:p w:rsidR="00010166" w:rsidRPr="00AB327D" w:rsidRDefault="00AB2429" w:rsidP="00AB327D">
      <w:pPr>
        <w:ind w:firstLine="567"/>
        <w:jc w:val="both"/>
      </w:pPr>
      <w:r w:rsidRPr="00AB327D">
        <w:t>4) раздельное написание предлогов с личными местоимениями.</w:t>
      </w:r>
    </w:p>
    <w:p w:rsidR="00496228" w:rsidRPr="00AB327D" w:rsidRDefault="00496228" w:rsidP="00AB327D">
      <w:pPr>
        <w:ind w:firstLine="567"/>
        <w:jc w:val="both"/>
        <w:rPr>
          <w:lang w:val="en-US"/>
        </w:rPr>
      </w:pPr>
    </w:p>
    <w:p w:rsidR="00995077" w:rsidRPr="00AB327D" w:rsidRDefault="006B5A54" w:rsidP="00AB327D">
      <w:pPr>
        <w:jc w:val="center"/>
        <w:outlineLvl w:val="0"/>
      </w:pPr>
      <w:r w:rsidRPr="00AB327D">
        <w:rPr>
          <w:lang w:val="en-US"/>
        </w:rPr>
        <w:t>III</w:t>
      </w:r>
      <w:r w:rsidRPr="00AB327D">
        <w:t>.</w:t>
      </w:r>
      <w:r w:rsidR="00995077" w:rsidRPr="00AB327D">
        <w:t>Описание места учебного предмета</w:t>
      </w:r>
    </w:p>
    <w:p w:rsidR="00DC6C23" w:rsidRPr="00AB327D" w:rsidRDefault="00DC6C23" w:rsidP="00AB327D">
      <w:pPr>
        <w:ind w:firstLine="709"/>
        <w:jc w:val="both"/>
      </w:pPr>
      <w:r w:rsidRPr="00AB327D">
        <w:t xml:space="preserve">В соответствии с федеральным базисным учебным планом и примерными  программами  начального  общего  образования  предмет «Русский язык» изучается в  4 классе  по 4  часа  в неделю. Общий объем учебного времени составляет 136  часов.  </w:t>
      </w:r>
    </w:p>
    <w:p w:rsidR="00496228" w:rsidRPr="00AB327D" w:rsidRDefault="00496228" w:rsidP="00AB327D">
      <w:pPr>
        <w:tabs>
          <w:tab w:val="left" w:pos="8789"/>
        </w:tabs>
        <w:ind w:firstLine="567"/>
        <w:jc w:val="both"/>
      </w:pPr>
    </w:p>
    <w:p w:rsidR="00B91D63" w:rsidRPr="00AB327D" w:rsidRDefault="006B5A54" w:rsidP="008904D5">
      <w:pPr>
        <w:jc w:val="center"/>
      </w:pPr>
      <w:r w:rsidRPr="00AB327D">
        <w:rPr>
          <w:lang w:val="en-US"/>
        </w:rPr>
        <w:t>IV</w:t>
      </w:r>
      <w:r w:rsidRPr="00AB327D">
        <w:t>.</w:t>
      </w:r>
      <w:r w:rsidR="00B91D63" w:rsidRPr="00AB327D">
        <w:t xml:space="preserve"> Описание ценностных ориентиров содержания учебного предмета.</w:t>
      </w:r>
    </w:p>
    <w:p w:rsidR="00EB0751" w:rsidRPr="00AB327D" w:rsidRDefault="00894CA2" w:rsidP="008904D5">
      <w:pPr>
        <w:ind w:firstLine="567"/>
        <w:jc w:val="both"/>
      </w:pPr>
      <w:r w:rsidRPr="00AB327D">
        <w:t>Ф</w:t>
      </w:r>
      <w:r w:rsidR="00EB0751" w:rsidRPr="00AB327D">
        <w:t>ормирование основ гражданской идентичности личности на основе: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B0751" w:rsidRPr="00AB327D" w:rsidRDefault="00894CA2" w:rsidP="00AB327D">
      <w:pPr>
        <w:ind w:firstLine="567"/>
        <w:jc w:val="both"/>
      </w:pPr>
      <w:r w:rsidRPr="00AB327D">
        <w:t>Ф</w:t>
      </w:r>
      <w:r w:rsidR="00EB0751" w:rsidRPr="00AB327D">
        <w:t>ормирование психологических условий развития общения, сотрудничества на основе: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B0751" w:rsidRPr="00AB327D" w:rsidRDefault="00894CA2" w:rsidP="00AB327D">
      <w:pPr>
        <w:ind w:firstLine="567"/>
        <w:jc w:val="both"/>
      </w:pPr>
      <w:r w:rsidRPr="00AB327D">
        <w:t>Р</w:t>
      </w:r>
      <w:r w:rsidR="00EB0751" w:rsidRPr="00AB327D">
        <w:t>азвитие ценностно­смысловой сферы личности на основе общечеловеческих принципов нравственности и гуманизма: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B0751" w:rsidRPr="00AB327D" w:rsidRDefault="00894CA2" w:rsidP="00AB327D">
      <w:pPr>
        <w:ind w:firstLine="567"/>
        <w:jc w:val="both"/>
      </w:pPr>
      <w:r w:rsidRPr="00AB327D">
        <w:lastRenderedPageBreak/>
        <w:t>Р</w:t>
      </w:r>
      <w:r w:rsidR="00EB0751" w:rsidRPr="00AB327D">
        <w:t>азвитие умения учиться как первого шага к самообразованию и самовоспитанию, а именно: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развитие широких познавательных интересов, инициативы и любознательности, мотивов познания и творчества;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формирование умения учиться и способности к организации своей деятельности (планированию, контролю, оценке);</w:t>
      </w:r>
    </w:p>
    <w:p w:rsidR="00EB0751" w:rsidRPr="00AB327D" w:rsidRDefault="00894CA2" w:rsidP="00AB327D">
      <w:pPr>
        <w:ind w:firstLine="567"/>
        <w:jc w:val="both"/>
      </w:pPr>
      <w:r w:rsidRPr="00AB327D">
        <w:t>Р</w:t>
      </w:r>
      <w:r w:rsidR="00EB0751" w:rsidRPr="00AB327D">
        <w:t>азвитие самостоятельности, инициативы и ответственности личности как условия её самоактуализации: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формирование самоуважения и эмоционально­положительного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развитие готовности к самостоятельным поступкам и действиям, ответственности за их результаты;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формирование целеустремлённости и настойчивости в достижении целей, готовности к преодолению трудностей, жизненного оптимизма;</w:t>
      </w:r>
    </w:p>
    <w:p w:rsidR="00EB0751" w:rsidRPr="00AB327D" w:rsidRDefault="00894CA2" w:rsidP="00AB327D">
      <w:pPr>
        <w:ind w:firstLine="567"/>
        <w:jc w:val="both"/>
      </w:pPr>
      <w:r w:rsidRPr="00AB327D">
        <w:t>-</w:t>
      </w:r>
      <w:r w:rsidR="00EB0751" w:rsidRPr="00AB327D"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B0751" w:rsidRPr="00AB327D" w:rsidRDefault="00EB0751" w:rsidP="00AB327D">
      <w:pPr>
        <w:jc w:val="both"/>
        <w:outlineLvl w:val="0"/>
      </w:pPr>
    </w:p>
    <w:p w:rsidR="00995077" w:rsidRDefault="00894CA2" w:rsidP="00AB327D">
      <w:pPr>
        <w:jc w:val="center"/>
        <w:outlineLvl w:val="0"/>
      </w:pPr>
      <w:r w:rsidRPr="00AB327D">
        <w:rPr>
          <w:lang w:val="en-US"/>
        </w:rPr>
        <w:t>V</w:t>
      </w:r>
      <w:r w:rsidRPr="00AB327D">
        <w:t>.</w:t>
      </w:r>
      <w:r w:rsidR="00995077" w:rsidRPr="00AB327D">
        <w:t>Личностные, метапредметные и предметные результаты</w:t>
      </w:r>
    </w:p>
    <w:p w:rsidR="00F414CA" w:rsidRPr="00F414CA" w:rsidRDefault="00F414CA" w:rsidP="008904D5">
      <w:pPr>
        <w:ind w:firstLine="567"/>
        <w:jc w:val="both"/>
      </w:pPr>
      <w:r w:rsidRPr="008904D5">
        <w:rPr>
          <w:u w:val="single"/>
        </w:rPr>
        <w:t>Личностными результатами</w:t>
      </w:r>
      <w:r w:rsidRPr="00F414CA">
        <w:t xml:space="preserve"> изучения  предмета «Русский  язык»</w:t>
      </w:r>
      <w:r w:rsidR="008904D5">
        <w:t xml:space="preserve"> </w:t>
      </w:r>
      <w:r w:rsidRPr="00F414CA">
        <w:t>являются следующие умения и качества:</w:t>
      </w:r>
    </w:p>
    <w:p w:rsidR="00F414CA" w:rsidRPr="00F414CA" w:rsidRDefault="00F414CA" w:rsidP="008904D5">
      <w:pPr>
        <w:ind w:firstLine="567"/>
        <w:jc w:val="both"/>
      </w:pPr>
      <w:r w:rsidRPr="00F414CA">
        <w:t>–  эмоциональность; умение осознавать и определять (называть)</w:t>
      </w:r>
      <w:r w:rsidR="008904D5">
        <w:t xml:space="preserve"> </w:t>
      </w:r>
      <w:r w:rsidRPr="00F414CA">
        <w:t>свои эмоции;</w:t>
      </w:r>
    </w:p>
    <w:p w:rsidR="00F414CA" w:rsidRPr="00F414CA" w:rsidRDefault="00F414CA" w:rsidP="008904D5">
      <w:pPr>
        <w:ind w:firstLine="567"/>
        <w:jc w:val="both"/>
      </w:pPr>
      <w:r w:rsidRPr="00F414CA">
        <w:t>–  эмпатия –  умение  осознавать  и  определять эмоции других людей; сочувствовать другим людям, сопереживать;</w:t>
      </w:r>
    </w:p>
    <w:p w:rsidR="00F414CA" w:rsidRPr="00F414CA" w:rsidRDefault="00F414CA" w:rsidP="008904D5">
      <w:pPr>
        <w:ind w:firstLine="567"/>
        <w:jc w:val="both"/>
      </w:pPr>
      <w:r w:rsidRPr="00F414CA">
        <w:t>–  чувство прекрасного –  умение чувствовать красоту и выразительность речи,  стремиться к  совершенствованию собственной речи;</w:t>
      </w:r>
    </w:p>
    <w:p w:rsidR="00F414CA" w:rsidRPr="00F414CA" w:rsidRDefault="00F414CA" w:rsidP="008904D5">
      <w:pPr>
        <w:ind w:firstLine="567"/>
        <w:jc w:val="both"/>
      </w:pPr>
      <w:r w:rsidRPr="00F414CA">
        <w:t>– любовь  и уважение к Отечеству, его языку, культуре;</w:t>
      </w:r>
    </w:p>
    <w:p w:rsidR="00F414CA" w:rsidRPr="00F414CA" w:rsidRDefault="00F414CA" w:rsidP="008904D5">
      <w:pPr>
        <w:ind w:firstLine="567"/>
        <w:jc w:val="both"/>
      </w:pPr>
      <w:r w:rsidRPr="00F414CA">
        <w:t>– интерес к чтению, к ведению диалога с автором текста; потребность в чтении;</w:t>
      </w:r>
    </w:p>
    <w:p w:rsidR="00F414CA" w:rsidRPr="00F414CA" w:rsidRDefault="00F414CA" w:rsidP="008904D5">
      <w:pPr>
        <w:ind w:firstLine="567"/>
        <w:jc w:val="both"/>
      </w:pPr>
      <w:r w:rsidRPr="00F414CA">
        <w:t>– интерес к письму, к созданию собственных текстов, к письменной форме  общения;</w:t>
      </w:r>
    </w:p>
    <w:p w:rsidR="00F414CA" w:rsidRPr="00F414CA" w:rsidRDefault="00F414CA" w:rsidP="008904D5">
      <w:pPr>
        <w:ind w:firstLine="567"/>
        <w:jc w:val="both"/>
      </w:pPr>
      <w:r w:rsidRPr="00F414CA">
        <w:t>– интерес к изучению языка;</w:t>
      </w:r>
    </w:p>
    <w:p w:rsidR="00F414CA" w:rsidRPr="00F414CA" w:rsidRDefault="00F414CA" w:rsidP="008904D5">
      <w:pPr>
        <w:ind w:firstLine="567"/>
        <w:jc w:val="both"/>
      </w:pPr>
      <w:r w:rsidRPr="00F414CA">
        <w:t>– осознание ответственности за произнесённое и написанное слово. Средством достижения  этих 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414CA" w:rsidRPr="00F414CA" w:rsidRDefault="00F414CA" w:rsidP="008904D5">
      <w:pPr>
        <w:ind w:firstLine="567"/>
        <w:jc w:val="both"/>
      </w:pPr>
      <w:r w:rsidRPr="008904D5">
        <w:rPr>
          <w:u w:val="single"/>
        </w:rPr>
        <w:t>Метапредметными результатами</w:t>
      </w:r>
      <w:r w:rsidRPr="00F414CA">
        <w:t xml:space="preserve"> изучения  курса  «Русский  язык»</w:t>
      </w:r>
      <w:r w:rsidR="008904D5">
        <w:t xml:space="preserve"> </w:t>
      </w:r>
      <w:r w:rsidRPr="00F414CA">
        <w:t>является формирование универсальных учебных действий (УУД).</w:t>
      </w:r>
    </w:p>
    <w:p w:rsidR="00F414CA" w:rsidRPr="00F414CA" w:rsidRDefault="00F414CA" w:rsidP="008904D5">
      <w:pPr>
        <w:ind w:firstLine="567"/>
        <w:jc w:val="both"/>
      </w:pPr>
      <w:r w:rsidRPr="00F414CA">
        <w:t>Регулятивные УУД:</w:t>
      </w:r>
    </w:p>
    <w:p w:rsidR="00F414CA" w:rsidRPr="00F414CA" w:rsidRDefault="00F414CA" w:rsidP="008904D5">
      <w:pPr>
        <w:ind w:firstLine="567"/>
        <w:jc w:val="both"/>
      </w:pPr>
      <w:r w:rsidRPr="00F414CA">
        <w:t>– самостоятельно формулировать тему и цели урока;</w:t>
      </w:r>
    </w:p>
    <w:p w:rsidR="00F414CA" w:rsidRPr="00F414CA" w:rsidRDefault="00F414CA" w:rsidP="008904D5">
      <w:pPr>
        <w:ind w:firstLine="567"/>
        <w:jc w:val="both"/>
      </w:pPr>
      <w:r w:rsidRPr="00F414CA">
        <w:t>– составлять план решения учебной проблемы совместно с учителем;</w:t>
      </w:r>
    </w:p>
    <w:p w:rsidR="00F414CA" w:rsidRPr="00F414CA" w:rsidRDefault="00F414CA" w:rsidP="008904D5">
      <w:pPr>
        <w:ind w:firstLine="567"/>
        <w:jc w:val="both"/>
      </w:pPr>
      <w:r w:rsidRPr="00F414CA">
        <w:t>– работать по плану, сверяя свои действия с целью, корректировать свою деятельность;</w:t>
      </w:r>
    </w:p>
    <w:p w:rsidR="00F414CA" w:rsidRPr="00F414CA" w:rsidRDefault="00F414CA" w:rsidP="008904D5">
      <w:pPr>
        <w:ind w:firstLine="567"/>
        <w:jc w:val="both"/>
      </w:pPr>
      <w:r w:rsidRPr="00F414CA"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F414CA" w:rsidRPr="00F414CA" w:rsidRDefault="00F414CA" w:rsidP="008904D5">
      <w:pPr>
        <w:ind w:firstLine="567"/>
        <w:jc w:val="both"/>
      </w:pPr>
      <w:r w:rsidRPr="00F414CA">
        <w:t>Средством формирования регулятивных  УУД служат технология продуктивного чтения и  технология оценивания образовательных достижений (учебных успехов).</w:t>
      </w:r>
    </w:p>
    <w:p w:rsidR="00F414CA" w:rsidRPr="00F414CA" w:rsidRDefault="00F414CA" w:rsidP="008904D5">
      <w:pPr>
        <w:ind w:firstLine="567"/>
        <w:jc w:val="both"/>
      </w:pPr>
      <w:r w:rsidRPr="00F414CA">
        <w:t>Познавательные УУД:</w:t>
      </w:r>
    </w:p>
    <w:p w:rsidR="00F414CA" w:rsidRPr="00F414CA" w:rsidRDefault="00F414CA" w:rsidP="008904D5">
      <w:pPr>
        <w:ind w:firstLine="567"/>
        <w:jc w:val="both"/>
      </w:pPr>
      <w:r w:rsidRPr="00F414CA">
        <w:t>– вычитывать все  виды   текстовой информации: фактуальную, подтекстовую, концептуальную;</w:t>
      </w:r>
    </w:p>
    <w:p w:rsidR="00F414CA" w:rsidRPr="00F414CA" w:rsidRDefault="00F414CA" w:rsidP="008904D5">
      <w:pPr>
        <w:ind w:firstLine="567"/>
        <w:jc w:val="both"/>
      </w:pPr>
      <w:r w:rsidRPr="00F414CA">
        <w:t>– пользоваться разными видами чтения: изучающим, просмотровым, ознакомительным;</w:t>
      </w:r>
    </w:p>
    <w:p w:rsidR="00F414CA" w:rsidRPr="00F414CA" w:rsidRDefault="008904D5" w:rsidP="008904D5">
      <w:pPr>
        <w:ind w:firstLine="567"/>
        <w:jc w:val="both"/>
      </w:pPr>
      <w:r>
        <w:t xml:space="preserve">– </w:t>
      </w:r>
      <w:r w:rsidR="00F414CA" w:rsidRPr="00F414CA">
        <w:t>извлекать   информацию,  представленную в  разных  формах</w:t>
      </w:r>
      <w:r>
        <w:t xml:space="preserve"> </w:t>
      </w:r>
      <w:r w:rsidR="00F414CA" w:rsidRPr="00F414CA">
        <w:t>(сплошной текст; несплошной текст – иллюстрация, таблица, схема);</w:t>
      </w:r>
    </w:p>
    <w:p w:rsidR="00F414CA" w:rsidRPr="00F414CA" w:rsidRDefault="00F414CA" w:rsidP="008904D5">
      <w:pPr>
        <w:ind w:firstLine="567"/>
        <w:jc w:val="both"/>
      </w:pPr>
      <w:r w:rsidRPr="00F414CA">
        <w:t>– перерабатывать и преобразовывать информацию из одной формы в другую (составлять план, таблицу, схему);</w:t>
      </w:r>
    </w:p>
    <w:p w:rsidR="00F414CA" w:rsidRPr="00F414CA" w:rsidRDefault="00F414CA" w:rsidP="008904D5">
      <w:pPr>
        <w:ind w:firstLine="567"/>
        <w:jc w:val="both"/>
      </w:pPr>
      <w:r w:rsidRPr="00F414CA">
        <w:t>– пользоваться словарями, справочниками;</w:t>
      </w:r>
    </w:p>
    <w:p w:rsidR="00F414CA" w:rsidRPr="00F414CA" w:rsidRDefault="00F414CA" w:rsidP="008904D5">
      <w:pPr>
        <w:ind w:firstLine="567"/>
        <w:jc w:val="both"/>
      </w:pPr>
      <w:r w:rsidRPr="00F414CA">
        <w:t>– осуществлять анализ и синтез;</w:t>
      </w:r>
    </w:p>
    <w:p w:rsidR="00F414CA" w:rsidRPr="00F414CA" w:rsidRDefault="00F414CA" w:rsidP="008904D5">
      <w:pPr>
        <w:ind w:firstLine="567"/>
        <w:jc w:val="both"/>
      </w:pPr>
      <w:r w:rsidRPr="00F414CA">
        <w:t>– устанавливать причинно-следственные связи;</w:t>
      </w:r>
    </w:p>
    <w:p w:rsidR="00F414CA" w:rsidRPr="00F414CA" w:rsidRDefault="00F414CA" w:rsidP="008904D5">
      <w:pPr>
        <w:ind w:firstLine="567"/>
        <w:jc w:val="both"/>
      </w:pPr>
      <w:r w:rsidRPr="00F414CA">
        <w:t>– строить рассуждения.</w:t>
      </w:r>
    </w:p>
    <w:p w:rsidR="00F414CA" w:rsidRPr="00F414CA" w:rsidRDefault="00F414CA" w:rsidP="008904D5">
      <w:pPr>
        <w:ind w:firstLine="567"/>
        <w:jc w:val="both"/>
      </w:pPr>
      <w:r w:rsidRPr="00F414CA"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414CA" w:rsidRPr="00F414CA" w:rsidRDefault="00F414CA" w:rsidP="008904D5">
      <w:pPr>
        <w:ind w:firstLine="567"/>
        <w:jc w:val="both"/>
      </w:pPr>
      <w:r w:rsidRPr="00F414CA">
        <w:lastRenderedPageBreak/>
        <w:t>Коммуникативные УУД:</w:t>
      </w:r>
    </w:p>
    <w:p w:rsidR="00F414CA" w:rsidRPr="00F414CA" w:rsidRDefault="00F414CA" w:rsidP="008904D5">
      <w:pPr>
        <w:ind w:firstLine="567"/>
        <w:jc w:val="both"/>
      </w:pPr>
      <w:r w:rsidRPr="00F414CA">
        <w:t>– оформлять свои  мысли в устной и письменной форме  с учётом речевой ситуации;</w:t>
      </w:r>
    </w:p>
    <w:p w:rsidR="00F414CA" w:rsidRPr="00F414CA" w:rsidRDefault="00F414CA" w:rsidP="008904D5">
      <w:pPr>
        <w:ind w:firstLine="567"/>
        <w:jc w:val="both"/>
      </w:pPr>
      <w:r w:rsidRPr="00F414CA">
        <w:t>– адекватно использовать речевые средства для  решения различных  коммуникативных задач; владеть монологической и диалогической  формами речи;</w:t>
      </w:r>
    </w:p>
    <w:p w:rsidR="00F414CA" w:rsidRPr="00F414CA" w:rsidRDefault="00F414CA" w:rsidP="008904D5">
      <w:pPr>
        <w:ind w:firstLine="567"/>
        <w:jc w:val="both"/>
      </w:pPr>
      <w:r w:rsidRPr="00F414CA">
        <w:t>– высказывать и обосновывать свою точку зрения;</w:t>
      </w:r>
    </w:p>
    <w:p w:rsidR="00F414CA" w:rsidRPr="00F414CA" w:rsidRDefault="00F414CA" w:rsidP="008904D5">
      <w:pPr>
        <w:ind w:firstLine="567"/>
        <w:jc w:val="both"/>
      </w:pPr>
      <w:r w:rsidRPr="00F414CA">
        <w:t>– слушать и слышать других, пытаться принимать иную  точку зрения, быть  готовым корректировать свою точку зрения;</w:t>
      </w:r>
    </w:p>
    <w:p w:rsidR="00F414CA" w:rsidRPr="00F414CA" w:rsidRDefault="00F414CA" w:rsidP="008904D5">
      <w:pPr>
        <w:ind w:firstLine="567"/>
        <w:jc w:val="both"/>
      </w:pPr>
      <w:r w:rsidRPr="00F414CA">
        <w:t>–  договариваться и  приходить к общему решению в совместной деятельности;</w:t>
      </w:r>
    </w:p>
    <w:p w:rsidR="00F414CA" w:rsidRDefault="00F414CA" w:rsidP="008904D5">
      <w:pPr>
        <w:ind w:firstLine="567"/>
        <w:jc w:val="both"/>
      </w:pPr>
      <w:r w:rsidRPr="00F414CA">
        <w:t>– задавать вопросы.</w:t>
      </w:r>
    </w:p>
    <w:p w:rsidR="008904D5" w:rsidRPr="00F414CA" w:rsidRDefault="008904D5" w:rsidP="008904D5">
      <w:pPr>
        <w:ind w:firstLine="567"/>
        <w:jc w:val="both"/>
      </w:pPr>
      <w:r w:rsidRPr="008904D5">
        <w:rPr>
          <w:u w:val="single"/>
        </w:rPr>
        <w:t>Предметными результатами</w:t>
      </w:r>
      <w:r w:rsidRPr="00F414CA">
        <w:t xml:space="preserve"> изучения  курса  «Русский  язык»</w:t>
      </w:r>
      <w:r>
        <w:t xml:space="preserve"> </w:t>
      </w:r>
      <w:r w:rsidRPr="00F414CA">
        <w:t>является сформированность следующих умений:</w:t>
      </w:r>
    </w:p>
    <w:p w:rsidR="00F414CA" w:rsidRPr="00F414CA" w:rsidRDefault="00F414CA" w:rsidP="008904D5">
      <w:pPr>
        <w:ind w:firstLine="567"/>
        <w:jc w:val="both"/>
      </w:pPr>
      <w:r w:rsidRPr="00F414CA">
        <w:t>– произносить звуки речи  в соответствии с нормами языка;</w:t>
      </w:r>
    </w:p>
    <w:p w:rsidR="00F414CA" w:rsidRPr="00F414CA" w:rsidRDefault="00F414CA" w:rsidP="008904D5">
      <w:pPr>
        <w:ind w:firstLine="567"/>
        <w:jc w:val="both"/>
      </w:pPr>
      <w:r w:rsidRPr="00F414CA">
        <w:t>– производить фонетический разбор, разбор по составу, морфологический разбор доступных слов;</w:t>
      </w:r>
    </w:p>
    <w:p w:rsidR="00F414CA" w:rsidRPr="00F414CA" w:rsidRDefault="00F414CA" w:rsidP="008904D5">
      <w:pPr>
        <w:ind w:firstLine="567"/>
        <w:jc w:val="both"/>
      </w:pPr>
      <w:r w:rsidRPr="00F414CA">
        <w:t>– правильно писать слова  с изученными орфограммами;</w:t>
      </w:r>
    </w:p>
    <w:p w:rsidR="00F414CA" w:rsidRPr="00F414CA" w:rsidRDefault="00F414CA" w:rsidP="008904D5">
      <w:pPr>
        <w:ind w:firstLine="567"/>
        <w:jc w:val="both"/>
      </w:pPr>
      <w:r w:rsidRPr="00F414CA">
        <w:t>– видеть в словах изученные орфограммы с опорой на опознавательные признаки, правильно писать слова 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F414CA" w:rsidRPr="00F414CA" w:rsidRDefault="008904D5" w:rsidP="008904D5">
      <w:pPr>
        <w:ind w:firstLine="567"/>
        <w:jc w:val="both"/>
      </w:pPr>
      <w:r>
        <w:t xml:space="preserve">– </w:t>
      </w:r>
      <w:r w:rsidR="00F414CA" w:rsidRPr="00F414CA">
        <w:t>находить и исправлять ошибки в словах с изученными орфограммами;</w:t>
      </w:r>
    </w:p>
    <w:p w:rsidR="00F414CA" w:rsidRPr="00F414CA" w:rsidRDefault="00F414CA" w:rsidP="008904D5">
      <w:pPr>
        <w:ind w:firstLine="567"/>
        <w:jc w:val="both"/>
      </w:pPr>
      <w:r w:rsidRPr="00F414CA">
        <w:t>– пользоваться толковым словарём; практически различать многозначные слова, видеть в тексте синонимы и антонимы, подбирать  синонимы и антонимы к данным словам;</w:t>
      </w:r>
    </w:p>
    <w:p w:rsidR="00F414CA" w:rsidRPr="00F414CA" w:rsidRDefault="00F414CA" w:rsidP="008904D5">
      <w:pPr>
        <w:ind w:firstLine="567"/>
        <w:jc w:val="both"/>
      </w:pPr>
      <w:r w:rsidRPr="00F414CA">
        <w:t>– различать простое предложение с однородными членами и сложное предложение из двух  частей (с союзами и, а, но или  без союзов);</w:t>
      </w:r>
    </w:p>
    <w:p w:rsidR="00F414CA" w:rsidRPr="00F414CA" w:rsidRDefault="00F414CA" w:rsidP="008904D5">
      <w:pPr>
        <w:ind w:firstLine="567"/>
        <w:jc w:val="both"/>
      </w:pPr>
      <w:r w:rsidRPr="00F414CA">
        <w:t>– ставить запятые в простых предложениях с однородными членами (без  союзов, с союзами и,  а, но),  в сложных предложениях из двух  частей (без  союзов, с союзами и,  а,  но),  оформлять на  письме предложения с прямой речью  (слова  автора плюс прямая речь);</w:t>
      </w:r>
    </w:p>
    <w:p w:rsidR="00F414CA" w:rsidRPr="00F414CA" w:rsidRDefault="00F414CA" w:rsidP="008904D5">
      <w:pPr>
        <w:ind w:firstLine="567"/>
        <w:jc w:val="both"/>
      </w:pPr>
      <w:r w:rsidRPr="00F414CA">
        <w:t>– производить синтаксический разбор простого и сложного предложений в рамках изученного;</w:t>
      </w:r>
    </w:p>
    <w:p w:rsidR="00F414CA" w:rsidRPr="00F414CA" w:rsidRDefault="00F414CA" w:rsidP="008904D5">
      <w:pPr>
        <w:ind w:firstLine="567"/>
        <w:jc w:val="both"/>
      </w:pPr>
      <w:r w:rsidRPr="00F414CA"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F414CA" w:rsidRPr="00F414CA" w:rsidRDefault="00F414CA" w:rsidP="008904D5">
      <w:pPr>
        <w:ind w:firstLine="567"/>
        <w:jc w:val="both"/>
      </w:pPr>
      <w:r w:rsidRPr="00F414CA">
        <w:t>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F414CA" w:rsidRPr="00F414CA" w:rsidRDefault="00F414CA" w:rsidP="008904D5">
      <w:pPr>
        <w:ind w:firstLine="567"/>
        <w:jc w:val="both"/>
      </w:pPr>
      <w:r w:rsidRPr="00F414CA">
        <w:t>– читать тексты учебника, художественные и учебно-научные, владеть  правильным  типом читательской  деятельности: 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F414CA" w:rsidRPr="00F414CA" w:rsidRDefault="00F414CA" w:rsidP="008904D5">
      <w:pPr>
        <w:ind w:firstLine="567"/>
        <w:jc w:val="both"/>
      </w:pPr>
      <w:r w:rsidRPr="00F414CA">
        <w:t>–  воспринимать на  слух  высказывания, выделять на  слух  тему текста, ключевые слова;</w:t>
      </w:r>
    </w:p>
    <w:p w:rsidR="00AB327D" w:rsidRPr="00AB327D" w:rsidRDefault="00F414CA" w:rsidP="008904D5">
      <w:pPr>
        <w:ind w:firstLine="567"/>
        <w:jc w:val="both"/>
      </w:pPr>
      <w:r w:rsidRPr="00F414CA">
        <w:t>– создавать связные устные высказывания на грамматическую и иную  тему.</w:t>
      </w:r>
    </w:p>
    <w:p w:rsidR="00AD4396" w:rsidRDefault="00AB327D" w:rsidP="002A4DA2">
      <w:pPr>
        <w:ind w:firstLine="567"/>
        <w:jc w:val="center"/>
        <w:rPr>
          <w:sz w:val="22"/>
          <w:szCs w:val="22"/>
        </w:rPr>
      </w:pPr>
      <w:r w:rsidRPr="00AB327D">
        <w:t>Планируемые</w:t>
      </w:r>
      <w:r w:rsidR="00986CB9" w:rsidRPr="00AB327D">
        <w:t xml:space="preserve"> результат</w:t>
      </w:r>
      <w:r w:rsidRPr="00AB327D">
        <w:t>ы изучения учебного предмета</w:t>
      </w:r>
    </w:p>
    <w:p w:rsidR="00AD4396" w:rsidRPr="00AB327D" w:rsidRDefault="00AD4396" w:rsidP="00F414CA">
      <w:pPr>
        <w:ind w:firstLine="567"/>
        <w:jc w:val="both"/>
      </w:pPr>
      <w:r w:rsidRPr="00AB327D">
        <w:t>Раздел «Лексика»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научится:</w:t>
      </w:r>
    </w:p>
    <w:p w:rsidR="00AD4396" w:rsidRPr="00AB327D" w:rsidRDefault="00AD4396" w:rsidP="00AB327D">
      <w:pPr>
        <w:ind w:firstLine="567"/>
        <w:jc w:val="both"/>
      </w:pPr>
      <w:r w:rsidRPr="00AB327D">
        <w:t>выявлять слова, значение которых требует уточнения;</w:t>
      </w:r>
    </w:p>
    <w:p w:rsidR="00AD4396" w:rsidRPr="00AB327D" w:rsidRDefault="00AD4396" w:rsidP="00AB327D">
      <w:pPr>
        <w:ind w:firstLine="567"/>
        <w:jc w:val="both"/>
      </w:pPr>
      <w:r w:rsidRPr="00AB327D">
        <w:t>определять значение слова по тексту или уточнять с помощью толкового словаря</w:t>
      </w:r>
      <w:r w:rsidR="000371CA" w:rsidRPr="00AB327D">
        <w:t>.</w:t>
      </w:r>
    </w:p>
    <w:p w:rsidR="00AD4396" w:rsidRPr="00AB327D" w:rsidRDefault="00AD4396" w:rsidP="00AB327D">
      <w:pPr>
        <w:ind w:firstLine="567"/>
        <w:jc w:val="both"/>
      </w:pPr>
      <w:r w:rsidRPr="00AB327D">
        <w:t>подбирать синонимы для устранения повторов в тексте.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получит возможность научиться:</w:t>
      </w:r>
    </w:p>
    <w:p w:rsidR="00AD4396" w:rsidRPr="00AB327D" w:rsidRDefault="00AD4396" w:rsidP="00AB327D">
      <w:pPr>
        <w:ind w:firstLine="567"/>
        <w:jc w:val="both"/>
      </w:pPr>
      <w:r w:rsidRPr="00AB327D">
        <w:t>подбирать антонимы для точной характеристики предметов при их сравнении;</w:t>
      </w:r>
    </w:p>
    <w:p w:rsidR="00AD4396" w:rsidRPr="00AB327D" w:rsidRDefault="00AD4396" w:rsidP="00AB327D">
      <w:pPr>
        <w:ind w:firstLine="567"/>
        <w:jc w:val="both"/>
      </w:pPr>
      <w:r w:rsidRPr="00AB327D">
        <w:t>различать употребление в тексте слов в прямом и переносном значении (простые случаи);</w:t>
      </w:r>
    </w:p>
    <w:p w:rsidR="00AD4396" w:rsidRPr="00AB327D" w:rsidRDefault="00AD4396" w:rsidP="00AB327D">
      <w:pPr>
        <w:ind w:firstLine="567"/>
        <w:jc w:val="both"/>
      </w:pPr>
      <w:r w:rsidRPr="00AB327D">
        <w:t>оценивать уместность использования слов в тексте;</w:t>
      </w:r>
    </w:p>
    <w:p w:rsidR="00AB327D" w:rsidRPr="00AB327D" w:rsidRDefault="00AD4396" w:rsidP="002A4DA2">
      <w:pPr>
        <w:ind w:firstLine="567"/>
        <w:jc w:val="both"/>
      </w:pPr>
      <w:r w:rsidRPr="00AB327D">
        <w:t>выбирать слова из ряда предложенных для успешного решения коммуникативной задачи.</w:t>
      </w:r>
    </w:p>
    <w:p w:rsidR="00AD4396" w:rsidRPr="00AB327D" w:rsidRDefault="00AD4396" w:rsidP="00AB327D">
      <w:pPr>
        <w:ind w:firstLine="567"/>
        <w:jc w:val="both"/>
      </w:pPr>
      <w:r w:rsidRPr="00AB327D">
        <w:t>Раздел «Морфология»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научится:</w:t>
      </w:r>
    </w:p>
    <w:p w:rsidR="00AD4396" w:rsidRPr="00AB327D" w:rsidRDefault="00AD4396" w:rsidP="00AB327D">
      <w:pPr>
        <w:ind w:firstLine="567"/>
        <w:jc w:val="both"/>
      </w:pPr>
      <w:r w:rsidRPr="00AB327D">
        <w:t>распознавать грамматические признаки слов;</w:t>
      </w:r>
    </w:p>
    <w:p w:rsidR="00AD4396" w:rsidRPr="00AB327D" w:rsidRDefault="00AD4396" w:rsidP="00AB327D">
      <w:pPr>
        <w:ind w:firstLine="567"/>
        <w:jc w:val="both"/>
      </w:pPr>
      <w:r w:rsidRPr="00AB327D"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получит возможность научиться:</w:t>
      </w:r>
    </w:p>
    <w:p w:rsidR="00AD4396" w:rsidRPr="00AB327D" w:rsidRDefault="00AD4396" w:rsidP="00AB327D">
      <w:pPr>
        <w:ind w:firstLine="567"/>
        <w:jc w:val="both"/>
      </w:pPr>
      <w:r w:rsidRPr="00AB327D"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AB327D" w:rsidRPr="00AB327D" w:rsidRDefault="00AD4396" w:rsidP="002A4DA2">
      <w:pPr>
        <w:ind w:firstLine="567"/>
        <w:jc w:val="both"/>
      </w:pPr>
      <w:r w:rsidRPr="00AB327D">
        <w:lastRenderedPageBreak/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AD4396" w:rsidRPr="00AB327D" w:rsidRDefault="00AD4396" w:rsidP="00AB327D">
      <w:pPr>
        <w:ind w:firstLine="567"/>
        <w:jc w:val="both"/>
      </w:pPr>
      <w:r w:rsidRPr="00AB327D">
        <w:t>Раздел «Синтаксис»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научится:</w:t>
      </w:r>
    </w:p>
    <w:p w:rsidR="00AD4396" w:rsidRPr="00AB327D" w:rsidRDefault="00AD4396" w:rsidP="00AB327D">
      <w:pPr>
        <w:ind w:firstLine="567"/>
        <w:jc w:val="both"/>
      </w:pPr>
      <w:r w:rsidRPr="00AB327D">
        <w:t>различать предложение, словосочетание, слово;</w:t>
      </w:r>
    </w:p>
    <w:p w:rsidR="00AD4396" w:rsidRPr="00AB327D" w:rsidRDefault="00AD4396" w:rsidP="00AB327D">
      <w:pPr>
        <w:ind w:firstLine="567"/>
        <w:jc w:val="both"/>
      </w:pPr>
      <w:r w:rsidRPr="00AB327D">
        <w:t>устанавливать при помощи смысловых вопросов связь между словами в словосочетании и предложении;</w:t>
      </w:r>
    </w:p>
    <w:p w:rsidR="00AD4396" w:rsidRPr="00AB327D" w:rsidRDefault="00AD4396" w:rsidP="00AB327D">
      <w:pPr>
        <w:ind w:firstLine="567"/>
        <w:jc w:val="both"/>
      </w:pPr>
      <w:r w:rsidRPr="00AB327D"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AD4396" w:rsidRPr="00AB327D" w:rsidRDefault="00AD4396" w:rsidP="00AB327D">
      <w:pPr>
        <w:ind w:firstLine="567"/>
        <w:jc w:val="both"/>
      </w:pPr>
      <w:r w:rsidRPr="00AB327D">
        <w:t>определять восклицательную/невосклицательную интонацию предложения;</w:t>
      </w:r>
    </w:p>
    <w:p w:rsidR="00AD4396" w:rsidRPr="00AB327D" w:rsidRDefault="00AD4396" w:rsidP="00AB327D">
      <w:pPr>
        <w:ind w:firstLine="567"/>
        <w:jc w:val="both"/>
      </w:pPr>
      <w:r w:rsidRPr="00AB327D">
        <w:t>находить главные и второстепенные (без деления на виды) члены предложения;</w:t>
      </w:r>
    </w:p>
    <w:p w:rsidR="00AD4396" w:rsidRPr="00AB327D" w:rsidRDefault="00AD4396" w:rsidP="00AB327D">
      <w:pPr>
        <w:ind w:firstLine="567"/>
        <w:jc w:val="both"/>
      </w:pPr>
      <w:r w:rsidRPr="00AB327D">
        <w:t>выделять предложения с однородными членами.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получит возможность научиться:</w:t>
      </w:r>
    </w:p>
    <w:p w:rsidR="00AD4396" w:rsidRPr="00AB327D" w:rsidRDefault="00AD4396" w:rsidP="00AB327D">
      <w:pPr>
        <w:ind w:firstLine="567"/>
        <w:jc w:val="both"/>
      </w:pPr>
      <w:r w:rsidRPr="00AB327D">
        <w:t>различать второстепенные члены предложения —определения, дополнения, обстоятельства;</w:t>
      </w:r>
    </w:p>
    <w:p w:rsidR="00AD4396" w:rsidRPr="00AB327D" w:rsidRDefault="00AD4396" w:rsidP="00AB327D">
      <w:pPr>
        <w:ind w:firstLine="567"/>
        <w:jc w:val="both"/>
      </w:pPr>
      <w:r w:rsidRPr="00AB327D"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AB327D" w:rsidRPr="00AB327D" w:rsidRDefault="00AD4396" w:rsidP="002A4DA2">
      <w:pPr>
        <w:ind w:firstLine="567"/>
        <w:jc w:val="both"/>
      </w:pPr>
      <w:r w:rsidRPr="00AB327D">
        <w:t>различать простые и сложные предложения.</w:t>
      </w:r>
    </w:p>
    <w:p w:rsidR="00AD4396" w:rsidRPr="00AB327D" w:rsidRDefault="00AD4396" w:rsidP="00AB327D">
      <w:pPr>
        <w:ind w:firstLine="567"/>
        <w:jc w:val="both"/>
      </w:pPr>
      <w:r w:rsidRPr="00AB327D">
        <w:t>Содержательная линия «Орфография и пунктуация»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научится:</w:t>
      </w:r>
    </w:p>
    <w:p w:rsidR="00AD4396" w:rsidRPr="00AB327D" w:rsidRDefault="00AD4396" w:rsidP="00AB327D">
      <w:pPr>
        <w:ind w:firstLine="567"/>
        <w:jc w:val="both"/>
      </w:pPr>
      <w:r w:rsidRPr="00AB327D">
        <w:t>применять правила правописания (в объёме содержания курса);</w:t>
      </w:r>
    </w:p>
    <w:p w:rsidR="00AD4396" w:rsidRPr="00AB327D" w:rsidRDefault="00AD4396" w:rsidP="00AB327D">
      <w:pPr>
        <w:ind w:firstLine="567"/>
        <w:jc w:val="both"/>
      </w:pPr>
      <w:r w:rsidRPr="00AB327D">
        <w:t>определять (уточнять) написание слова по орфографическому словарю учебника;</w:t>
      </w:r>
    </w:p>
    <w:p w:rsidR="00AD4396" w:rsidRPr="00AB327D" w:rsidRDefault="00AD4396" w:rsidP="00AB327D">
      <w:pPr>
        <w:ind w:firstLine="567"/>
        <w:jc w:val="both"/>
      </w:pPr>
      <w:r w:rsidRPr="00AB327D">
        <w:t>безошибочно списывать текст объёмом 80—90 слов;</w:t>
      </w:r>
    </w:p>
    <w:p w:rsidR="00AD4396" w:rsidRPr="00AB327D" w:rsidRDefault="00AD4396" w:rsidP="00AB327D">
      <w:pPr>
        <w:ind w:firstLine="567"/>
        <w:jc w:val="both"/>
      </w:pPr>
      <w:r w:rsidRPr="00AB327D">
        <w:t>писать под диктовку тексты объёмом 75—80 слов в соответствии с изученными правилами правописания;</w:t>
      </w:r>
    </w:p>
    <w:p w:rsidR="00AD4396" w:rsidRPr="00AB327D" w:rsidRDefault="00AD4396" w:rsidP="00AB327D">
      <w:pPr>
        <w:ind w:firstLine="567"/>
        <w:jc w:val="both"/>
      </w:pPr>
      <w:r w:rsidRPr="00AB327D">
        <w:t>проверять собственный и предложенный текст, находить и исправлять орфографические и пунктуационные ошибки.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получит возможность научиться:</w:t>
      </w:r>
    </w:p>
    <w:p w:rsidR="00AD4396" w:rsidRPr="00AB327D" w:rsidRDefault="00AD4396" w:rsidP="00AB327D">
      <w:pPr>
        <w:ind w:firstLine="567"/>
        <w:jc w:val="both"/>
      </w:pPr>
      <w:r w:rsidRPr="00AB327D">
        <w:t>осознавать место возможного возникновения орфографической ошибки;</w:t>
      </w:r>
    </w:p>
    <w:p w:rsidR="00AD4396" w:rsidRPr="00AB327D" w:rsidRDefault="00AD4396" w:rsidP="00AB327D">
      <w:pPr>
        <w:ind w:firstLine="567"/>
        <w:jc w:val="both"/>
      </w:pPr>
      <w:r w:rsidRPr="00AB327D">
        <w:t>подбирать примеры с определённой орфограммой;</w:t>
      </w:r>
    </w:p>
    <w:p w:rsidR="00AD4396" w:rsidRPr="00AB327D" w:rsidRDefault="00AD4396" w:rsidP="00AB327D">
      <w:pPr>
        <w:ind w:firstLine="567"/>
        <w:jc w:val="both"/>
      </w:pPr>
      <w:r w:rsidRPr="00AB327D">
        <w:t>при составлении собственных текстов перефразировать записываемое,</w:t>
      </w:r>
      <w:r w:rsidR="003659E6" w:rsidRPr="00AB327D">
        <w:t xml:space="preserve"> чтобы избежать орфографических </w:t>
      </w:r>
      <w:r w:rsidRPr="00AB327D">
        <w:t>и пунктуационных ошибок;</w:t>
      </w:r>
    </w:p>
    <w:p w:rsidR="00AB327D" w:rsidRPr="00AB327D" w:rsidRDefault="00AD4396" w:rsidP="002A4DA2">
      <w:pPr>
        <w:ind w:firstLine="567"/>
        <w:jc w:val="both"/>
      </w:pPr>
      <w:r w:rsidRPr="00AB327D">
        <w:t>при работе над ошибками осознавать причины появления ошибки и определять способы действий, помогающие</w:t>
      </w:r>
      <w:r w:rsidR="003659E6" w:rsidRPr="00AB327D">
        <w:t xml:space="preserve"> </w:t>
      </w:r>
      <w:r w:rsidRPr="00AB327D">
        <w:t>предотвратить её в последующих письменных работах.</w:t>
      </w:r>
    </w:p>
    <w:p w:rsidR="00AD4396" w:rsidRPr="00AB327D" w:rsidRDefault="00AD4396" w:rsidP="00AB327D">
      <w:pPr>
        <w:ind w:firstLine="567"/>
        <w:jc w:val="both"/>
      </w:pPr>
      <w:r w:rsidRPr="00AB327D">
        <w:t>Содержательная линия «Развитие речи»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научится:</w:t>
      </w:r>
    </w:p>
    <w:p w:rsidR="00AD4396" w:rsidRPr="00AB327D" w:rsidRDefault="00AD4396" w:rsidP="00AB327D">
      <w:pPr>
        <w:ind w:firstLine="567"/>
        <w:jc w:val="both"/>
      </w:pPr>
      <w:r w:rsidRPr="00AB327D">
        <w:t>оценивать правильнос</w:t>
      </w:r>
      <w:r w:rsidR="003659E6" w:rsidRPr="00AB327D">
        <w:t xml:space="preserve">ть (уместность) выбора языковых </w:t>
      </w:r>
      <w:r w:rsidRPr="00AB327D">
        <w:t>и неязыковых средств уст</w:t>
      </w:r>
      <w:r w:rsidR="003659E6" w:rsidRPr="00AB327D">
        <w:t xml:space="preserve">ного общения на уроке, в школе, </w:t>
      </w:r>
      <w:r w:rsidRPr="00AB327D">
        <w:t>в быту, со знакомыми и незнакомыми, с людьми разного возраста;</w:t>
      </w:r>
    </w:p>
    <w:p w:rsidR="00AD4396" w:rsidRPr="00AB327D" w:rsidRDefault="00AD4396" w:rsidP="00AB327D">
      <w:pPr>
        <w:ind w:firstLine="567"/>
        <w:jc w:val="both"/>
      </w:pPr>
      <w:r w:rsidRPr="00AB327D"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AD4396" w:rsidRPr="00AB327D" w:rsidRDefault="00AD4396" w:rsidP="00AB327D">
      <w:pPr>
        <w:ind w:firstLine="567"/>
        <w:jc w:val="both"/>
      </w:pPr>
      <w:r w:rsidRPr="00AB327D">
        <w:t>выражать собственное мнение и аргументировать его;</w:t>
      </w:r>
    </w:p>
    <w:p w:rsidR="00AD4396" w:rsidRPr="00AB327D" w:rsidRDefault="00AD4396" w:rsidP="00AB327D">
      <w:pPr>
        <w:ind w:firstLine="567"/>
        <w:jc w:val="both"/>
      </w:pPr>
      <w:r w:rsidRPr="00AB327D">
        <w:t>самостоятельно озаглавливать текст;</w:t>
      </w:r>
    </w:p>
    <w:p w:rsidR="00AD4396" w:rsidRPr="00AB327D" w:rsidRDefault="00AD4396" w:rsidP="00AB327D">
      <w:pPr>
        <w:ind w:firstLine="567"/>
        <w:jc w:val="both"/>
      </w:pPr>
      <w:r w:rsidRPr="00AB327D">
        <w:t>составлять план текста;</w:t>
      </w:r>
    </w:p>
    <w:p w:rsidR="00AD4396" w:rsidRPr="00AB327D" w:rsidRDefault="00AD4396" w:rsidP="00AB327D">
      <w:pPr>
        <w:ind w:firstLine="567"/>
        <w:jc w:val="both"/>
      </w:pPr>
      <w:r w:rsidRPr="00AB327D">
        <w:t>сочинять письма, поздравительные открытки, записки и другие небольшие тексты для конкретных ситуаций общения.</w:t>
      </w:r>
    </w:p>
    <w:p w:rsidR="00AD4396" w:rsidRPr="002A4DA2" w:rsidRDefault="00AD4396" w:rsidP="00AB327D">
      <w:pPr>
        <w:ind w:firstLine="567"/>
        <w:jc w:val="both"/>
        <w:rPr>
          <w:u w:val="single"/>
        </w:rPr>
      </w:pPr>
      <w:r w:rsidRPr="002A4DA2">
        <w:rPr>
          <w:u w:val="single"/>
        </w:rPr>
        <w:t>Выпускник получит возможность научиться:</w:t>
      </w:r>
    </w:p>
    <w:p w:rsidR="00AD4396" w:rsidRPr="00AB327D" w:rsidRDefault="00AD4396" w:rsidP="00AB327D">
      <w:pPr>
        <w:ind w:firstLine="567"/>
        <w:jc w:val="both"/>
      </w:pPr>
      <w:r w:rsidRPr="00AB327D">
        <w:t>создавать тексты по предложенному заголовку;</w:t>
      </w:r>
    </w:p>
    <w:p w:rsidR="00AD4396" w:rsidRPr="00AB327D" w:rsidRDefault="00AD4396" w:rsidP="00AB327D">
      <w:pPr>
        <w:ind w:firstLine="567"/>
        <w:jc w:val="both"/>
      </w:pPr>
      <w:r w:rsidRPr="00AB327D">
        <w:t>подробно или выборочно пересказывать текст;</w:t>
      </w:r>
    </w:p>
    <w:p w:rsidR="00AD4396" w:rsidRPr="00AB327D" w:rsidRDefault="00AD4396" w:rsidP="00AB327D">
      <w:pPr>
        <w:ind w:firstLine="567"/>
        <w:jc w:val="both"/>
      </w:pPr>
      <w:r w:rsidRPr="00AB327D">
        <w:t>пересказывать текст от другого лица;</w:t>
      </w:r>
    </w:p>
    <w:p w:rsidR="00AD4396" w:rsidRPr="00AB327D" w:rsidRDefault="00AD4396" w:rsidP="00AB327D">
      <w:pPr>
        <w:ind w:firstLine="567"/>
        <w:jc w:val="both"/>
      </w:pPr>
      <w:r w:rsidRPr="00AB327D"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AD4396" w:rsidRPr="00AB327D" w:rsidRDefault="00AD4396" w:rsidP="00AB327D">
      <w:pPr>
        <w:ind w:firstLine="567"/>
        <w:jc w:val="both"/>
      </w:pPr>
      <w:r w:rsidRPr="00AB327D">
        <w:t>анализировать и корректировать тексты с нарушенным порядком предложений, находить в тексте смысловые пропуски;</w:t>
      </w:r>
    </w:p>
    <w:p w:rsidR="00AD4396" w:rsidRPr="00AB327D" w:rsidRDefault="00AD4396" w:rsidP="00AB327D">
      <w:pPr>
        <w:ind w:firstLine="567"/>
        <w:jc w:val="both"/>
      </w:pPr>
      <w:r w:rsidRPr="00AB327D">
        <w:t>корректировать тексты, в которых допущены нарушения культуры речи;</w:t>
      </w:r>
    </w:p>
    <w:p w:rsidR="00AB327D" w:rsidRDefault="00AD4396" w:rsidP="000F3D38">
      <w:pPr>
        <w:ind w:firstLine="567"/>
        <w:jc w:val="both"/>
      </w:pPr>
      <w:r w:rsidRPr="00AB327D">
        <w:t>соблюдать нормы речевого взаимодействия при интерактивном общении (sms­сообщения, электронная почта, Интернет и другие виды и способы связи).</w:t>
      </w:r>
    </w:p>
    <w:p w:rsidR="00995077" w:rsidRPr="00DC6C23" w:rsidRDefault="006B5A54" w:rsidP="008904D5">
      <w:pPr>
        <w:jc w:val="center"/>
        <w:outlineLvl w:val="0"/>
      </w:pPr>
      <w:r w:rsidRPr="00DC6C23">
        <w:rPr>
          <w:lang w:val="en-US"/>
        </w:rPr>
        <w:lastRenderedPageBreak/>
        <w:t>V</w:t>
      </w:r>
      <w:r w:rsidR="000371CA">
        <w:rPr>
          <w:lang w:val="en-US"/>
        </w:rPr>
        <w:t>I</w:t>
      </w:r>
      <w:r w:rsidRPr="00DC6C23">
        <w:rPr>
          <w:lang w:val="en-US"/>
        </w:rPr>
        <w:t>.</w:t>
      </w:r>
      <w:r w:rsidR="00995077" w:rsidRPr="00DC6C23">
        <w:t>Содержание учебного предмета</w:t>
      </w:r>
    </w:p>
    <w:p w:rsidR="00995077" w:rsidRPr="00DC6C23" w:rsidRDefault="00995077" w:rsidP="00DC6C23">
      <w:pPr>
        <w:jc w:val="center"/>
      </w:pPr>
      <w:r w:rsidRPr="00DC6C23">
        <w:t>4-й класс 136 ч (4 часа в неделю)</w:t>
      </w:r>
    </w:p>
    <w:p w:rsidR="00995077" w:rsidRPr="00DC6C23" w:rsidRDefault="006B5A54" w:rsidP="00DC6C23">
      <w:pPr>
        <w:ind w:firstLine="426"/>
        <w:jc w:val="both"/>
      </w:pPr>
      <w:r w:rsidRPr="00DC6C23">
        <w:t>Повторение. (1</w:t>
      </w:r>
      <w:r w:rsidRPr="00DC6C23">
        <w:rPr>
          <w:lang w:val="en-US"/>
        </w:rPr>
        <w:t>7</w:t>
      </w:r>
      <w:r w:rsidR="00995077" w:rsidRPr="00DC6C23">
        <w:t xml:space="preserve"> ч)</w:t>
      </w:r>
    </w:p>
    <w:p w:rsidR="00995077" w:rsidRPr="00DC6C23" w:rsidRDefault="006B5A54" w:rsidP="00DC6C23">
      <w:pPr>
        <w:ind w:firstLine="426"/>
        <w:jc w:val="both"/>
      </w:pPr>
      <w:r w:rsidRPr="00DC6C23">
        <w:t>Предложение. Текст. (2</w:t>
      </w:r>
      <w:r w:rsidRPr="00DC6C23">
        <w:rPr>
          <w:lang w:val="en-US"/>
        </w:rPr>
        <w:t>6</w:t>
      </w:r>
      <w:r w:rsidR="00995077" w:rsidRPr="00DC6C23">
        <w:t xml:space="preserve"> ч)</w:t>
      </w:r>
    </w:p>
    <w:p w:rsidR="00995077" w:rsidRPr="00DC6C23" w:rsidRDefault="00995077" w:rsidP="00DC6C23">
      <w:pPr>
        <w:ind w:firstLine="426"/>
        <w:jc w:val="both"/>
      </w:pPr>
      <w:r w:rsidRPr="00DC6C23">
        <w:t>Простое и сложное  предложение. Союз  и в сложном предложении, состоящем из двух  частей. Различение простого предложения с однородными членами и  сложного предложения  (с  союзом  и,  с бессоюзной связью).</w:t>
      </w:r>
    </w:p>
    <w:p w:rsidR="00995077" w:rsidRPr="00DC6C23" w:rsidRDefault="00995077" w:rsidP="00DC6C23">
      <w:pPr>
        <w:ind w:firstLine="426"/>
        <w:jc w:val="both"/>
      </w:pPr>
      <w:r w:rsidRPr="00DC6C23">
        <w:t>Пропедевтическое введение предложений с прямой речью  (конструкция «Слова автора плюс  прямая речь» и «Прямая речь  плюс слова  автора»), показ роли  таких предложений в речи. Знаки препинания в предложении, где прямая речь  следует за словами автора и наоборот. Начало развития умения пунктуационно оформлять такие предложения.</w:t>
      </w:r>
    </w:p>
    <w:p w:rsidR="00995077" w:rsidRPr="00DC6C23" w:rsidRDefault="00995077" w:rsidP="00DC6C23">
      <w:pPr>
        <w:ind w:firstLine="426"/>
        <w:jc w:val="both"/>
      </w:pPr>
      <w:r w:rsidRPr="00DC6C23">
        <w:t>Развитие пунктуационных умений учащихся (постановка знаков препинания в простом предложении с однородными членами, в сложном предложении из двух  частей). Развитие умения производить  синтаксический разбор предложений изученных типов.</w:t>
      </w:r>
    </w:p>
    <w:p w:rsidR="00995077" w:rsidRPr="00DC6C23" w:rsidRDefault="00995077" w:rsidP="00DC6C23">
      <w:pPr>
        <w:ind w:firstLine="426"/>
        <w:jc w:val="both"/>
      </w:pPr>
      <w:r w:rsidRPr="00DC6C23">
        <w:t>Дальнейшее формирование умений различать художественный и учебно-научный текст и  по-разному читать эти  тексты.  Развитие навыков изучающего, просмотрового и ознакомительного чтения.</w:t>
      </w:r>
    </w:p>
    <w:p w:rsidR="00995077" w:rsidRPr="00DC6C23" w:rsidRDefault="00995077" w:rsidP="00DC6C23">
      <w:pPr>
        <w:ind w:firstLine="426"/>
        <w:jc w:val="both"/>
      </w:pPr>
      <w:r w:rsidRPr="00DC6C23">
        <w:t>Слово.</w:t>
      </w:r>
    </w:p>
    <w:p w:rsidR="00995077" w:rsidRPr="00DC6C23" w:rsidRDefault="00995077" w:rsidP="00DC6C23">
      <w:pPr>
        <w:ind w:firstLine="426"/>
        <w:jc w:val="both"/>
      </w:pPr>
      <w:r w:rsidRPr="00DC6C23">
        <w:t>1. Части речи  и члены предложения.</w:t>
      </w:r>
    </w:p>
    <w:p w:rsidR="00995077" w:rsidRPr="00DC6C23" w:rsidRDefault="006B5A54" w:rsidP="00DC6C23">
      <w:pPr>
        <w:ind w:firstLine="426"/>
        <w:jc w:val="both"/>
      </w:pPr>
      <w:r w:rsidRPr="00DC6C23">
        <w:t>Имя существительное. (3</w:t>
      </w:r>
      <w:r w:rsidRPr="00DC6C23">
        <w:rPr>
          <w:lang w:val="en-US"/>
        </w:rPr>
        <w:t>5</w:t>
      </w:r>
      <w:r w:rsidR="00995077" w:rsidRPr="00DC6C23">
        <w:t xml:space="preserve"> ч)</w:t>
      </w:r>
    </w:p>
    <w:p w:rsidR="00995077" w:rsidRPr="00DC6C23" w:rsidRDefault="00995077" w:rsidP="00DC6C23">
      <w:pPr>
        <w:ind w:firstLine="426"/>
        <w:jc w:val="both"/>
      </w:pPr>
      <w:r w:rsidRPr="00DC6C23">
        <w:t>Имя существительное в роли  подлежащего, в роли  второстепенных  членов предложения.</w:t>
      </w:r>
    </w:p>
    <w:p w:rsidR="00995077" w:rsidRPr="00DC6C23" w:rsidRDefault="00995077" w:rsidP="00DC6C23">
      <w:pPr>
        <w:ind w:firstLine="426"/>
        <w:jc w:val="both"/>
      </w:pPr>
      <w:r w:rsidRPr="00DC6C23">
        <w:t>Падеж имён  существительных. Три  склонения имён  существительных. Наблюдение над ролью  имён  существительных в речи.</w:t>
      </w:r>
    </w:p>
    <w:p w:rsidR="00995077" w:rsidRPr="00DC6C23" w:rsidRDefault="00995077" w:rsidP="00DC6C23">
      <w:pPr>
        <w:ind w:firstLine="426"/>
        <w:jc w:val="both"/>
      </w:pPr>
      <w:r w:rsidRPr="00DC6C23">
        <w:t>Орфограммы: безударные падежные  окончания  имён  существительных 1,  2 и 3-го  склонения, ь после  шипящих на  конце  существительных женского рода  3-го  склонения;  правописание существительных мужского рода  с шипящим на конце.</w:t>
      </w:r>
    </w:p>
    <w:p w:rsidR="00995077" w:rsidRPr="00DC6C23" w:rsidRDefault="00995077" w:rsidP="00DC6C23">
      <w:pPr>
        <w:ind w:firstLine="426"/>
        <w:jc w:val="both"/>
      </w:pPr>
      <w:r w:rsidRPr="00DC6C23">
        <w:t>Имя прилагательное. (13 ч)</w:t>
      </w:r>
    </w:p>
    <w:p w:rsidR="00995077" w:rsidRPr="00DC6C23" w:rsidRDefault="00995077" w:rsidP="00DC6C23">
      <w:pPr>
        <w:ind w:firstLine="426"/>
        <w:jc w:val="both"/>
      </w:pPr>
      <w:r w:rsidRPr="00DC6C23">
        <w:t>Имена прилагательные в роли  второстепенных членов предложения.  Наблюдение над   ролью   имён   прилагательных  в  тексте. Тематические группы имён  прилагательных. Изменение имён прилагательных по родам, числам и падежам.</w:t>
      </w:r>
    </w:p>
    <w:p w:rsidR="00995077" w:rsidRPr="00DC6C23" w:rsidRDefault="00995077" w:rsidP="00DC6C23">
      <w:pPr>
        <w:ind w:firstLine="426"/>
        <w:jc w:val="both"/>
      </w:pPr>
      <w:r w:rsidRPr="00DC6C23">
        <w:t>Орфограмма  –  безударные  гласные  в  падежных  окончаниях имён  прилагательных (кроме прилагательных с основой на шипящий  и ц).</w:t>
      </w:r>
    </w:p>
    <w:p w:rsidR="00995077" w:rsidRPr="00DC6C23" w:rsidRDefault="006B5A54" w:rsidP="00DC6C23">
      <w:pPr>
        <w:ind w:firstLine="426"/>
        <w:jc w:val="both"/>
      </w:pPr>
      <w:r w:rsidRPr="00DC6C23">
        <w:t>Глагол.  (3</w:t>
      </w:r>
      <w:r w:rsidRPr="00DC6C23">
        <w:rPr>
          <w:lang w:val="en-US"/>
        </w:rPr>
        <w:t>3</w:t>
      </w:r>
      <w:r w:rsidR="00995077" w:rsidRPr="00DC6C23">
        <w:t xml:space="preserve"> ч)</w:t>
      </w:r>
    </w:p>
    <w:p w:rsidR="00995077" w:rsidRPr="00DC6C23" w:rsidRDefault="00995077" w:rsidP="00DC6C23">
      <w:pPr>
        <w:ind w:firstLine="426"/>
        <w:jc w:val="both"/>
      </w:pPr>
      <w:r w:rsidRPr="00DC6C23">
        <w:t>Глагол в роли  сказуемого в предложении. Лицо глаголов. Изменение глаголов по  лицам и  числам в  настоящем и  будущем времени (спряжение). Различение глаголов 1-го  и 2-го спряжения по неопределённой форме.</w:t>
      </w:r>
    </w:p>
    <w:p w:rsidR="00995077" w:rsidRPr="00DC6C23" w:rsidRDefault="00995077" w:rsidP="00DC6C23">
      <w:pPr>
        <w:ind w:firstLine="426"/>
        <w:jc w:val="both"/>
      </w:pPr>
      <w:r w:rsidRPr="00DC6C23">
        <w:t>Орфограммы: частица не с глаголами (включая случаи слитного написания); -тся</w:t>
      </w:r>
      <w:r w:rsidR="00E06D6B" w:rsidRPr="00DC6C23">
        <w:t xml:space="preserve"> </w:t>
      </w:r>
      <w:r w:rsidRPr="00DC6C23">
        <w:t>–</w:t>
      </w:r>
      <w:r w:rsidR="00E06D6B" w:rsidRPr="00DC6C23">
        <w:t xml:space="preserve"> </w:t>
      </w:r>
      <w:r w:rsidRPr="00DC6C23">
        <w:t>-ться в глаголах; безударные личные окончания глаголов 1-го  и 2-го  спряжения; ь после  шипящих в глаголах 2-го  лица единственного числа; окончания -о–-а в  глаголах среднего и женского рода  в прошедшем времени.</w:t>
      </w:r>
    </w:p>
    <w:p w:rsidR="00995077" w:rsidRPr="00DC6C23" w:rsidRDefault="00995077" w:rsidP="00DC6C23">
      <w:pPr>
        <w:ind w:firstLine="426"/>
        <w:jc w:val="both"/>
      </w:pPr>
      <w:r w:rsidRPr="00DC6C23">
        <w:t>2. Дальнейшее развитие умения видеть в слове  его части, разбирать  по  составу имена существительные, имена прилагательные, глаголы. Образование имён  существительных и  имён  прилагательных  с помощью суффиксов и приставок; глаголов с помощью приставок.</w:t>
      </w:r>
    </w:p>
    <w:p w:rsidR="00995077" w:rsidRPr="00DC6C23" w:rsidRDefault="00995077" w:rsidP="00DC6C23">
      <w:pPr>
        <w:ind w:firstLine="426"/>
        <w:jc w:val="both"/>
      </w:pPr>
      <w:r w:rsidRPr="00DC6C23">
        <w:t>Удвоенные  буквы   согласных  на   стыке  корня  и   суффикса (длина – длинный, сон – сонный).</w:t>
      </w:r>
    </w:p>
    <w:p w:rsidR="00995077" w:rsidRPr="00DC6C23" w:rsidRDefault="00995077" w:rsidP="00DC6C23">
      <w:pPr>
        <w:ind w:firstLine="426"/>
        <w:jc w:val="both"/>
      </w:pPr>
      <w:r w:rsidRPr="00DC6C23">
        <w:t>3. Совершенствование умения выполнять звуко-буквенный анализ слов   различных  частей  речи.  Дальнейшее  формирование  навыка правописания слов с орфограммами, изученными в 1–3-м классах.</w:t>
      </w:r>
    </w:p>
    <w:p w:rsidR="00995077" w:rsidRPr="00DC6C23" w:rsidRDefault="00995077" w:rsidP="00DC6C23">
      <w:pPr>
        <w:ind w:firstLine="426"/>
        <w:jc w:val="both"/>
      </w:pPr>
      <w:r w:rsidRPr="00DC6C23">
        <w:t>4. Наблюдение за лексическим значением, многозначностью, синонимией и антонимией слов разных частей речи.</w:t>
      </w:r>
    </w:p>
    <w:p w:rsidR="00995077" w:rsidRPr="00DC6C23" w:rsidRDefault="006B5A54" w:rsidP="00DC6C23">
      <w:pPr>
        <w:ind w:firstLine="426"/>
        <w:jc w:val="both"/>
      </w:pPr>
      <w:r w:rsidRPr="00DC6C23">
        <w:t>Повторение. (</w:t>
      </w:r>
      <w:r w:rsidRPr="00DC6C23">
        <w:rPr>
          <w:lang w:val="en-US"/>
        </w:rPr>
        <w:t>10</w:t>
      </w:r>
      <w:r w:rsidR="00995077" w:rsidRPr="00DC6C23">
        <w:t xml:space="preserve"> ч)</w:t>
      </w:r>
    </w:p>
    <w:p w:rsidR="00995077" w:rsidRPr="00DC6C23" w:rsidRDefault="00995077" w:rsidP="00DC6C23">
      <w:pPr>
        <w:ind w:firstLine="426"/>
        <w:jc w:val="both"/>
      </w:pPr>
      <w:r w:rsidRPr="00DC6C23">
        <w:t>Развитие речи. Работа по обогащению словарного запаса учащихся, 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DC6C23" w:rsidRDefault="00995077" w:rsidP="00DC6C23">
      <w:pPr>
        <w:ind w:firstLine="426"/>
        <w:jc w:val="both"/>
      </w:pPr>
      <w:r w:rsidRPr="00DC6C23">
        <w:t>Каллиграфия. Совершенствование каллиграфических  навыков: закрепление навыков верного начертания букв, способов  их соединения при  написании слов, работа над 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AB327D" w:rsidRDefault="00AB327D" w:rsidP="00DC6C23">
      <w:pPr>
        <w:jc w:val="center"/>
        <w:outlineLvl w:val="0"/>
      </w:pPr>
    </w:p>
    <w:p w:rsidR="00D870A5" w:rsidRPr="00DC6C23" w:rsidRDefault="006B5A54" w:rsidP="00DC6C23">
      <w:pPr>
        <w:jc w:val="center"/>
        <w:outlineLvl w:val="0"/>
      </w:pPr>
      <w:r w:rsidRPr="00DC6C23">
        <w:rPr>
          <w:lang w:val="en-US"/>
        </w:rPr>
        <w:lastRenderedPageBreak/>
        <w:t>VII</w:t>
      </w:r>
      <w:r w:rsidR="000371CA">
        <w:rPr>
          <w:lang w:val="en-US"/>
        </w:rPr>
        <w:t>I</w:t>
      </w:r>
      <w:r w:rsidRPr="00DC6C23">
        <w:t>.</w:t>
      </w:r>
      <w:r w:rsidR="00995077" w:rsidRPr="00DC6C23">
        <w:t>Описание учебно-методического и материально-технического обеспечения</w:t>
      </w:r>
    </w:p>
    <w:p w:rsidR="00677A71" w:rsidRPr="00DC6C23" w:rsidRDefault="00677A71" w:rsidP="00DC6C23">
      <w:pPr>
        <w:jc w:val="both"/>
      </w:pPr>
    </w:p>
    <w:p w:rsidR="006B5A54" w:rsidRPr="00DC6C23" w:rsidRDefault="006B5A54" w:rsidP="00B30FD2">
      <w:pPr>
        <w:tabs>
          <w:tab w:val="left" w:pos="8789"/>
        </w:tabs>
        <w:spacing w:line="360" w:lineRule="auto"/>
        <w:ind w:firstLine="709"/>
        <w:jc w:val="both"/>
      </w:pPr>
      <w:r w:rsidRPr="00DC6C23">
        <w:t>1.Бунеев Р.Н., Бунеева Е.В., Пронина О.В. Русский язык. Учебник по русскому языку. – М.:Баласс; 2013.</w:t>
      </w:r>
    </w:p>
    <w:p w:rsidR="006B5A54" w:rsidRPr="00DC6C23" w:rsidRDefault="006B5A54" w:rsidP="00B30FD2">
      <w:pPr>
        <w:tabs>
          <w:tab w:val="left" w:pos="8789"/>
        </w:tabs>
        <w:spacing w:line="360" w:lineRule="auto"/>
        <w:ind w:firstLine="709"/>
        <w:jc w:val="both"/>
      </w:pPr>
      <w:r w:rsidRPr="00DC6C23">
        <w:t>2.Бунеева Е.В. Проверочные и контрольные работы по русскому языку,  4 класс – Баласс, 2013</w:t>
      </w:r>
    </w:p>
    <w:p w:rsidR="006B5A54" w:rsidRPr="00DC6C23" w:rsidRDefault="006B5A54" w:rsidP="00B30FD2">
      <w:pPr>
        <w:tabs>
          <w:tab w:val="left" w:pos="8789"/>
        </w:tabs>
        <w:spacing w:line="360" w:lineRule="auto"/>
        <w:ind w:firstLine="709"/>
        <w:jc w:val="both"/>
      </w:pPr>
      <w:r w:rsidRPr="00DC6C23">
        <w:t>3.Комиссарова Л.Ю. Дидактический материал к учебнику «Русский язык</w:t>
      </w:r>
      <w:r w:rsidRPr="00DC6C23">
        <w:rPr>
          <w:b/>
        </w:rPr>
        <w:t>»</w:t>
      </w:r>
      <w:r w:rsidRPr="00DC6C23">
        <w:t>, 4 класс,  М.: Баласс, 2011 г.</w:t>
      </w:r>
    </w:p>
    <w:p w:rsidR="006B5A54" w:rsidRPr="00DC6C23" w:rsidRDefault="006B5A54" w:rsidP="00B30FD2">
      <w:pPr>
        <w:tabs>
          <w:tab w:val="left" w:pos="8789"/>
        </w:tabs>
        <w:spacing w:line="360" w:lineRule="auto"/>
        <w:ind w:firstLine="709"/>
        <w:jc w:val="both"/>
      </w:pPr>
      <w:r w:rsidRPr="00DC6C23">
        <w:t>4.Бунеев Р.Н., Бунеева Е.В. Методические рекомендации для учителя. М.: Баласс. 2014</w:t>
      </w:r>
    </w:p>
    <w:p w:rsidR="00496228" w:rsidRPr="00DC6C23" w:rsidRDefault="00496228" w:rsidP="00B30FD2">
      <w:pPr>
        <w:tabs>
          <w:tab w:val="left" w:pos="8789"/>
        </w:tabs>
        <w:spacing w:line="360" w:lineRule="auto"/>
        <w:ind w:firstLine="709"/>
        <w:jc w:val="both"/>
      </w:pPr>
      <w:r w:rsidRPr="00DC6C23">
        <w:t>К техническим средствам обучения могут использоваться на уроках русского языка, относятся:</w:t>
      </w:r>
    </w:p>
    <w:p w:rsidR="00496228" w:rsidRPr="00DC6C23" w:rsidRDefault="00496228" w:rsidP="00B30FD2">
      <w:pPr>
        <w:tabs>
          <w:tab w:val="left" w:pos="8789"/>
        </w:tabs>
        <w:spacing w:line="360" w:lineRule="auto"/>
        <w:ind w:firstLine="709"/>
        <w:jc w:val="both"/>
      </w:pPr>
      <w:r w:rsidRPr="00DC6C23">
        <w:t>• DVD-плеер, (видеомагнитофон), телевизор;</w:t>
      </w:r>
    </w:p>
    <w:p w:rsidR="00496228" w:rsidRDefault="00496228" w:rsidP="00B30FD2">
      <w:pPr>
        <w:spacing w:line="360" w:lineRule="auto"/>
        <w:ind w:firstLine="709"/>
      </w:pPr>
      <w:r w:rsidRPr="00DC6C23">
        <w:t>• компьютер</w:t>
      </w:r>
    </w:p>
    <w:p w:rsidR="00AB327D" w:rsidRDefault="00AB327D" w:rsidP="00B30FD2">
      <w:pPr>
        <w:spacing w:line="360" w:lineRule="auto"/>
        <w:ind w:firstLine="709"/>
      </w:pPr>
    </w:p>
    <w:p w:rsidR="00AB327D" w:rsidRDefault="00AB327D" w:rsidP="00DC6C23">
      <w:pPr>
        <w:ind w:firstLine="709"/>
      </w:pPr>
    </w:p>
    <w:p w:rsidR="00AB327D" w:rsidRDefault="00AB327D" w:rsidP="00DC6C23">
      <w:pPr>
        <w:ind w:firstLine="709"/>
      </w:pPr>
    </w:p>
    <w:p w:rsidR="00AB327D" w:rsidRDefault="00AB327D" w:rsidP="00DC6C23">
      <w:pPr>
        <w:ind w:firstLine="709"/>
      </w:pPr>
    </w:p>
    <w:p w:rsidR="00AB327D" w:rsidRDefault="00AB327D" w:rsidP="00DC6C23">
      <w:pPr>
        <w:ind w:firstLine="709"/>
      </w:pPr>
    </w:p>
    <w:p w:rsidR="00AB327D" w:rsidRDefault="00AB327D" w:rsidP="00DC6C23">
      <w:pPr>
        <w:ind w:firstLine="709"/>
      </w:pPr>
    </w:p>
    <w:p w:rsidR="00AB327D" w:rsidRDefault="00AB327D" w:rsidP="00DC6C23">
      <w:pPr>
        <w:ind w:firstLine="709"/>
      </w:pPr>
    </w:p>
    <w:p w:rsidR="002A4DA2" w:rsidRPr="00B30FD2" w:rsidRDefault="002A4DA2" w:rsidP="00E66E82">
      <w:pPr>
        <w:rPr>
          <w:lang w:val="en-US"/>
        </w:rPr>
      </w:pPr>
    </w:p>
    <w:p w:rsidR="00DD7949" w:rsidRDefault="00DD7949" w:rsidP="00DD7949">
      <w:pPr>
        <w:spacing w:line="360" w:lineRule="auto"/>
        <w:ind w:firstLine="709"/>
        <w:jc w:val="center"/>
      </w:pPr>
      <w:r>
        <w:t>Использованная литература</w:t>
      </w:r>
    </w:p>
    <w:p w:rsidR="00DD7949" w:rsidRPr="00DD7949" w:rsidRDefault="00DD7949" w:rsidP="00DD7949">
      <w:pPr>
        <w:numPr>
          <w:ilvl w:val="0"/>
          <w:numId w:val="6"/>
        </w:numPr>
        <w:spacing w:line="360" w:lineRule="auto"/>
      </w:pPr>
      <w:r w:rsidRPr="00DD7949">
        <w:t xml:space="preserve">Примерная основная образовательная программа начального общего образования. </w:t>
      </w:r>
      <w:r>
        <w:t>Одобрено</w:t>
      </w:r>
    </w:p>
    <w:p w:rsidR="00DD7949" w:rsidRPr="00DD7949" w:rsidRDefault="00DD7949" w:rsidP="00DD7949">
      <w:pPr>
        <w:spacing w:line="360" w:lineRule="auto"/>
      </w:pPr>
      <w:r w:rsidRPr="00DD7949">
        <w:t>Федеральным учебно-методическим объединением по общему образованию</w:t>
      </w:r>
      <w:r>
        <w:t xml:space="preserve"> п</w:t>
      </w:r>
      <w:r w:rsidRPr="00DD7949">
        <w:t>ротокол заседания от 8 апреля 2015 г. № 1/15</w:t>
      </w:r>
    </w:p>
    <w:p w:rsidR="00DD7949" w:rsidRDefault="00AB7E43" w:rsidP="00DD7949">
      <w:pPr>
        <w:numPr>
          <w:ilvl w:val="0"/>
          <w:numId w:val="6"/>
        </w:numPr>
        <w:spacing w:line="360" w:lineRule="auto"/>
      </w:pPr>
      <w:r>
        <w:t xml:space="preserve">Сборник программ «Русский язык» Е.В.Бунеева, Р.Н.Бунеев. </w:t>
      </w:r>
      <w:r w:rsidR="00E66E82">
        <w:t xml:space="preserve"> </w:t>
      </w:r>
      <w:r>
        <w:t>2013 г.</w:t>
      </w:r>
    </w:p>
    <w:p w:rsidR="00AB7E43" w:rsidRPr="00DD7949" w:rsidRDefault="00AB7E43" w:rsidP="00E66E82">
      <w:pPr>
        <w:spacing w:line="360" w:lineRule="auto"/>
        <w:ind w:left="360"/>
      </w:pPr>
    </w:p>
    <w:sectPr w:rsidR="00AB7E43" w:rsidRPr="00DD7949" w:rsidSect="00106D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7D" w:rsidRDefault="0057007D">
      <w:r>
        <w:separator/>
      </w:r>
    </w:p>
  </w:endnote>
  <w:endnote w:type="continuationSeparator" w:id="0">
    <w:p w:rsidR="0057007D" w:rsidRDefault="0057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7D" w:rsidRDefault="0057007D">
      <w:r>
        <w:separator/>
      </w:r>
    </w:p>
  </w:footnote>
  <w:footnote w:type="continuationSeparator" w:id="0">
    <w:p w:rsidR="0057007D" w:rsidRDefault="0057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87C4D2C"/>
    <w:multiLevelType w:val="hybridMultilevel"/>
    <w:tmpl w:val="1DD016D6"/>
    <w:lvl w:ilvl="0" w:tplc="27B80C10">
      <w:start w:val="1"/>
      <w:numFmt w:val="upperRoman"/>
      <w:lvlText w:val="%1."/>
      <w:lvlJc w:val="left"/>
      <w:pPr>
        <w:ind w:left="2139" w:hanging="720"/>
      </w:pPr>
      <w:rPr>
        <w:rFonts w:hint="default"/>
      </w:rPr>
    </w:lvl>
    <w:lvl w:ilvl="1" w:tplc="FCCCD4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3396"/>
    <w:multiLevelType w:val="hybridMultilevel"/>
    <w:tmpl w:val="94B2E6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20BD2"/>
    <w:multiLevelType w:val="hybridMultilevel"/>
    <w:tmpl w:val="BAE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4B7761"/>
    <w:multiLevelType w:val="hybridMultilevel"/>
    <w:tmpl w:val="0D7C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7618E"/>
    <w:multiLevelType w:val="hybridMultilevel"/>
    <w:tmpl w:val="C1F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32D0534"/>
    <w:multiLevelType w:val="hybridMultilevel"/>
    <w:tmpl w:val="A742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1"/>
  </w:num>
  <w:num w:numId="4">
    <w:abstractNumId w:val="12"/>
  </w:num>
  <w:num w:numId="5">
    <w:abstractNumId w:val="28"/>
  </w:num>
  <w:num w:numId="6">
    <w:abstractNumId w:val="16"/>
  </w:num>
  <w:num w:numId="7">
    <w:abstractNumId w:val="29"/>
  </w:num>
  <w:num w:numId="8">
    <w:abstractNumId w:val="32"/>
  </w:num>
  <w:num w:numId="9">
    <w:abstractNumId w:val="14"/>
  </w:num>
  <w:num w:numId="10">
    <w:abstractNumId w:val="23"/>
  </w:num>
  <w:num w:numId="11">
    <w:abstractNumId w:val="2"/>
  </w:num>
  <w:num w:numId="12">
    <w:abstractNumId w:val="3"/>
  </w:num>
  <w:num w:numId="13">
    <w:abstractNumId w:val="5"/>
  </w:num>
  <w:num w:numId="14">
    <w:abstractNumId w:val="19"/>
  </w:num>
  <w:num w:numId="15">
    <w:abstractNumId w:val="24"/>
  </w:num>
  <w:num w:numId="16">
    <w:abstractNumId w:val="27"/>
  </w:num>
  <w:num w:numId="17">
    <w:abstractNumId w:val="26"/>
  </w:num>
  <w:num w:numId="18">
    <w:abstractNumId w:val="17"/>
  </w:num>
  <w:num w:numId="19">
    <w:abstractNumId w:val="18"/>
  </w:num>
  <w:num w:numId="20">
    <w:abstractNumId w:val="10"/>
  </w:num>
  <w:num w:numId="21">
    <w:abstractNumId w:val="8"/>
  </w:num>
  <w:num w:numId="22">
    <w:abstractNumId w:val="1"/>
  </w:num>
  <w:num w:numId="23">
    <w:abstractNumId w:val="7"/>
  </w:num>
  <w:num w:numId="24">
    <w:abstractNumId w:val="6"/>
  </w:num>
  <w:num w:numId="25">
    <w:abstractNumId w:val="13"/>
  </w:num>
  <w:num w:numId="26">
    <w:abstractNumId w:val="4"/>
  </w:num>
  <w:num w:numId="27">
    <w:abstractNumId w:val="30"/>
  </w:num>
  <w:num w:numId="28">
    <w:abstractNumId w:val="31"/>
  </w:num>
  <w:num w:numId="29">
    <w:abstractNumId w:val="0"/>
  </w:num>
  <w:num w:numId="30">
    <w:abstractNumId w:val="25"/>
  </w:num>
  <w:num w:numId="31">
    <w:abstractNumId w:val="22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7C"/>
    <w:rsid w:val="00010166"/>
    <w:rsid w:val="00021A06"/>
    <w:rsid w:val="00024332"/>
    <w:rsid w:val="000371CA"/>
    <w:rsid w:val="00041638"/>
    <w:rsid w:val="00087446"/>
    <w:rsid w:val="0009319A"/>
    <w:rsid w:val="000C05F1"/>
    <w:rsid w:val="000C11F4"/>
    <w:rsid w:val="000C5E41"/>
    <w:rsid w:val="000E3CAC"/>
    <w:rsid w:val="000F3D38"/>
    <w:rsid w:val="00106D7C"/>
    <w:rsid w:val="001205ED"/>
    <w:rsid w:val="00140F9C"/>
    <w:rsid w:val="00167F4B"/>
    <w:rsid w:val="001C4B58"/>
    <w:rsid w:val="00207D06"/>
    <w:rsid w:val="00213700"/>
    <w:rsid w:val="0022756A"/>
    <w:rsid w:val="00235E9B"/>
    <w:rsid w:val="00255AFF"/>
    <w:rsid w:val="00256D99"/>
    <w:rsid w:val="002763AD"/>
    <w:rsid w:val="002907E8"/>
    <w:rsid w:val="00292969"/>
    <w:rsid w:val="002A4DA2"/>
    <w:rsid w:val="002C7396"/>
    <w:rsid w:val="002D72C2"/>
    <w:rsid w:val="00312254"/>
    <w:rsid w:val="003232F1"/>
    <w:rsid w:val="00347435"/>
    <w:rsid w:val="003476F1"/>
    <w:rsid w:val="00362B5C"/>
    <w:rsid w:val="003643F3"/>
    <w:rsid w:val="003659E6"/>
    <w:rsid w:val="00385509"/>
    <w:rsid w:val="00396EB8"/>
    <w:rsid w:val="003A1219"/>
    <w:rsid w:val="003A7BC3"/>
    <w:rsid w:val="003D70E1"/>
    <w:rsid w:val="003F3B10"/>
    <w:rsid w:val="004431AD"/>
    <w:rsid w:val="0046261F"/>
    <w:rsid w:val="0049597C"/>
    <w:rsid w:val="00496228"/>
    <w:rsid w:val="004E1D39"/>
    <w:rsid w:val="005008AF"/>
    <w:rsid w:val="00542090"/>
    <w:rsid w:val="005460B1"/>
    <w:rsid w:val="0057007D"/>
    <w:rsid w:val="005C1174"/>
    <w:rsid w:val="005D7A8C"/>
    <w:rsid w:val="0061664A"/>
    <w:rsid w:val="00626EBD"/>
    <w:rsid w:val="006271D3"/>
    <w:rsid w:val="00650DF9"/>
    <w:rsid w:val="00677A71"/>
    <w:rsid w:val="006B1DB5"/>
    <w:rsid w:val="006B5A54"/>
    <w:rsid w:val="00720C87"/>
    <w:rsid w:val="007709F2"/>
    <w:rsid w:val="0078252D"/>
    <w:rsid w:val="007862BB"/>
    <w:rsid w:val="007B11D5"/>
    <w:rsid w:val="007B6844"/>
    <w:rsid w:val="007C5AA4"/>
    <w:rsid w:val="007D275A"/>
    <w:rsid w:val="008225C5"/>
    <w:rsid w:val="00824F51"/>
    <w:rsid w:val="00842259"/>
    <w:rsid w:val="0084550C"/>
    <w:rsid w:val="00860FDA"/>
    <w:rsid w:val="008904D5"/>
    <w:rsid w:val="00894CA2"/>
    <w:rsid w:val="008A0842"/>
    <w:rsid w:val="008A5C6D"/>
    <w:rsid w:val="008D1F04"/>
    <w:rsid w:val="008E488A"/>
    <w:rsid w:val="008F110B"/>
    <w:rsid w:val="00904FFB"/>
    <w:rsid w:val="0091546B"/>
    <w:rsid w:val="00942E08"/>
    <w:rsid w:val="00945181"/>
    <w:rsid w:val="00947622"/>
    <w:rsid w:val="00954770"/>
    <w:rsid w:val="00965DF8"/>
    <w:rsid w:val="00986CB9"/>
    <w:rsid w:val="00990BE2"/>
    <w:rsid w:val="00995077"/>
    <w:rsid w:val="009E191F"/>
    <w:rsid w:val="009E5CCC"/>
    <w:rsid w:val="009E6738"/>
    <w:rsid w:val="009F2533"/>
    <w:rsid w:val="00A04BF5"/>
    <w:rsid w:val="00A2769D"/>
    <w:rsid w:val="00A63CE6"/>
    <w:rsid w:val="00AA4415"/>
    <w:rsid w:val="00AB2429"/>
    <w:rsid w:val="00AB327D"/>
    <w:rsid w:val="00AB498D"/>
    <w:rsid w:val="00AB7E43"/>
    <w:rsid w:val="00AC76FC"/>
    <w:rsid w:val="00AD4396"/>
    <w:rsid w:val="00AD7BA5"/>
    <w:rsid w:val="00B30FD2"/>
    <w:rsid w:val="00B42D92"/>
    <w:rsid w:val="00B43B84"/>
    <w:rsid w:val="00B47503"/>
    <w:rsid w:val="00B747C0"/>
    <w:rsid w:val="00B83121"/>
    <w:rsid w:val="00B91D63"/>
    <w:rsid w:val="00BC733C"/>
    <w:rsid w:val="00C163D1"/>
    <w:rsid w:val="00C6169F"/>
    <w:rsid w:val="00C8518F"/>
    <w:rsid w:val="00C94465"/>
    <w:rsid w:val="00CB129E"/>
    <w:rsid w:val="00CB1931"/>
    <w:rsid w:val="00CD453C"/>
    <w:rsid w:val="00D27B6E"/>
    <w:rsid w:val="00D52B0D"/>
    <w:rsid w:val="00D7291D"/>
    <w:rsid w:val="00D82082"/>
    <w:rsid w:val="00D870A5"/>
    <w:rsid w:val="00DC6C23"/>
    <w:rsid w:val="00DD7949"/>
    <w:rsid w:val="00DF39F2"/>
    <w:rsid w:val="00DF6F76"/>
    <w:rsid w:val="00E06599"/>
    <w:rsid w:val="00E06D6B"/>
    <w:rsid w:val="00E66E82"/>
    <w:rsid w:val="00E86D95"/>
    <w:rsid w:val="00EB0751"/>
    <w:rsid w:val="00EC7FDD"/>
    <w:rsid w:val="00EE28FD"/>
    <w:rsid w:val="00F216FB"/>
    <w:rsid w:val="00F414CA"/>
    <w:rsid w:val="00FA110C"/>
    <w:rsid w:val="00FA1301"/>
    <w:rsid w:val="00FA518E"/>
    <w:rsid w:val="00FB1BC7"/>
    <w:rsid w:val="00FD5E96"/>
    <w:rsid w:val="00FF40B3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D7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7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AC76FC"/>
    <w:rPr>
      <w:rFonts w:ascii="Calibri" w:eastAsia="Calibri" w:hAnsi="Calibri"/>
      <w:sz w:val="22"/>
      <w:szCs w:val="22"/>
      <w:lang w:eastAsia="en-US"/>
    </w:rPr>
  </w:style>
  <w:style w:type="paragraph" w:styleId="a6">
    <w:name w:val="Document Map"/>
    <w:basedOn w:val="a"/>
    <w:link w:val="a7"/>
    <w:rsid w:val="0049622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962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D794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8">
    <w:name w:val="Основной"/>
    <w:basedOn w:val="a"/>
    <w:link w:val="a9"/>
    <w:uiPriority w:val="99"/>
    <w:rsid w:val="001205E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a">
    <w:name w:val="Буллит"/>
    <w:basedOn w:val="a8"/>
    <w:link w:val="ab"/>
    <w:rsid w:val="001205ED"/>
    <w:pPr>
      <w:ind w:firstLine="244"/>
    </w:pPr>
  </w:style>
  <w:style w:type="paragraph" w:customStyle="1" w:styleId="4">
    <w:name w:val="Заг 4"/>
    <w:basedOn w:val="a"/>
    <w:rsid w:val="001205E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paragraph" w:customStyle="1" w:styleId="ac">
    <w:name w:val="Курсив"/>
    <w:basedOn w:val="a8"/>
    <w:rsid w:val="001205ED"/>
    <w:rPr>
      <w:i/>
      <w:iCs/>
    </w:rPr>
  </w:style>
  <w:style w:type="character" w:customStyle="1" w:styleId="Zag11">
    <w:name w:val="Zag_11"/>
    <w:rsid w:val="001205ED"/>
    <w:rPr>
      <w:color w:val="000000"/>
      <w:w w:val="100"/>
    </w:rPr>
  </w:style>
  <w:style w:type="paragraph" w:styleId="ad">
    <w:name w:val="Subtitle"/>
    <w:basedOn w:val="a"/>
    <w:next w:val="a"/>
    <w:link w:val="ae"/>
    <w:qFormat/>
    <w:rsid w:val="001205ED"/>
    <w:pPr>
      <w:spacing w:line="360" w:lineRule="auto"/>
      <w:outlineLvl w:val="1"/>
    </w:pPr>
    <w:rPr>
      <w:rFonts w:eastAsia="MS Gothic"/>
      <w:b/>
      <w:sz w:val="28"/>
      <w:lang w:val="x-none" w:eastAsia="x-none"/>
    </w:rPr>
  </w:style>
  <w:style w:type="character" w:customStyle="1" w:styleId="ae">
    <w:name w:val="Подзаголовок Знак"/>
    <w:basedOn w:val="a0"/>
    <w:link w:val="ad"/>
    <w:rsid w:val="001205ED"/>
    <w:rPr>
      <w:rFonts w:eastAsia="MS Gothic"/>
      <w:b/>
      <w:sz w:val="28"/>
      <w:szCs w:val="24"/>
      <w:lang w:val="x-none" w:eastAsia="x-none"/>
    </w:rPr>
  </w:style>
  <w:style w:type="character" w:customStyle="1" w:styleId="a9">
    <w:name w:val="Основной Знак"/>
    <w:link w:val="a8"/>
    <w:uiPriority w:val="99"/>
    <w:rsid w:val="001205ED"/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b">
    <w:name w:val="Буллит Знак"/>
    <w:basedOn w:val="a9"/>
    <w:link w:val="aa"/>
    <w:rsid w:val="001205ED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Zag3">
    <w:name w:val="Zag_3"/>
    <w:basedOn w:val="a"/>
    <w:uiPriority w:val="99"/>
    <w:rsid w:val="001205E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">
    <w:name w:val="Ξαϋχνϋι"/>
    <w:basedOn w:val="a"/>
    <w:uiPriority w:val="99"/>
    <w:rsid w:val="001205ED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0">
    <w:name w:val="Буллит Курсив"/>
    <w:basedOn w:val="aa"/>
    <w:link w:val="af1"/>
    <w:uiPriority w:val="99"/>
    <w:rsid w:val="008225C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225C5"/>
    <w:pPr>
      <w:numPr>
        <w:numId w:val="2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1">
    <w:name w:val="Буллит Курсив Знак"/>
    <w:link w:val="af0"/>
    <w:uiPriority w:val="99"/>
    <w:rsid w:val="008225C5"/>
    <w:rPr>
      <w:rFonts w:ascii="NewtonCSanPin" w:hAnsi="NewtonCSanPin"/>
      <w:i/>
      <w:iCs/>
      <w:color w:val="000000"/>
      <w:sz w:val="21"/>
      <w:szCs w:val="21"/>
      <w:lang w:val="x-none" w:eastAsia="x-none"/>
    </w:rPr>
  </w:style>
  <w:style w:type="paragraph" w:customStyle="1" w:styleId="Zag1">
    <w:name w:val="Zag_1"/>
    <w:basedOn w:val="a"/>
    <w:uiPriority w:val="99"/>
    <w:rsid w:val="005C117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D7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7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AC76FC"/>
    <w:rPr>
      <w:rFonts w:ascii="Calibri" w:eastAsia="Calibri" w:hAnsi="Calibri"/>
      <w:sz w:val="22"/>
      <w:szCs w:val="22"/>
      <w:lang w:eastAsia="en-US"/>
    </w:rPr>
  </w:style>
  <w:style w:type="paragraph" w:styleId="a6">
    <w:name w:val="Document Map"/>
    <w:basedOn w:val="a"/>
    <w:link w:val="a7"/>
    <w:rsid w:val="0049622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962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D794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8">
    <w:name w:val="Основной"/>
    <w:basedOn w:val="a"/>
    <w:link w:val="a9"/>
    <w:uiPriority w:val="99"/>
    <w:rsid w:val="001205E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a">
    <w:name w:val="Буллит"/>
    <w:basedOn w:val="a8"/>
    <w:link w:val="ab"/>
    <w:rsid w:val="001205ED"/>
    <w:pPr>
      <w:ind w:firstLine="244"/>
    </w:pPr>
  </w:style>
  <w:style w:type="paragraph" w:customStyle="1" w:styleId="4">
    <w:name w:val="Заг 4"/>
    <w:basedOn w:val="a"/>
    <w:rsid w:val="001205E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paragraph" w:customStyle="1" w:styleId="ac">
    <w:name w:val="Курсив"/>
    <w:basedOn w:val="a8"/>
    <w:rsid w:val="001205ED"/>
    <w:rPr>
      <w:i/>
      <w:iCs/>
    </w:rPr>
  </w:style>
  <w:style w:type="character" w:customStyle="1" w:styleId="Zag11">
    <w:name w:val="Zag_11"/>
    <w:rsid w:val="001205ED"/>
    <w:rPr>
      <w:color w:val="000000"/>
      <w:w w:val="100"/>
    </w:rPr>
  </w:style>
  <w:style w:type="paragraph" w:styleId="ad">
    <w:name w:val="Subtitle"/>
    <w:basedOn w:val="a"/>
    <w:next w:val="a"/>
    <w:link w:val="ae"/>
    <w:qFormat/>
    <w:rsid w:val="001205ED"/>
    <w:pPr>
      <w:spacing w:line="360" w:lineRule="auto"/>
      <w:outlineLvl w:val="1"/>
    </w:pPr>
    <w:rPr>
      <w:rFonts w:eastAsia="MS Gothic"/>
      <w:b/>
      <w:sz w:val="28"/>
      <w:lang w:val="x-none" w:eastAsia="x-none"/>
    </w:rPr>
  </w:style>
  <w:style w:type="character" w:customStyle="1" w:styleId="ae">
    <w:name w:val="Подзаголовок Знак"/>
    <w:basedOn w:val="a0"/>
    <w:link w:val="ad"/>
    <w:rsid w:val="001205ED"/>
    <w:rPr>
      <w:rFonts w:eastAsia="MS Gothic"/>
      <w:b/>
      <w:sz w:val="28"/>
      <w:szCs w:val="24"/>
      <w:lang w:val="x-none" w:eastAsia="x-none"/>
    </w:rPr>
  </w:style>
  <w:style w:type="character" w:customStyle="1" w:styleId="a9">
    <w:name w:val="Основной Знак"/>
    <w:link w:val="a8"/>
    <w:uiPriority w:val="99"/>
    <w:rsid w:val="001205ED"/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b">
    <w:name w:val="Буллит Знак"/>
    <w:basedOn w:val="a9"/>
    <w:link w:val="aa"/>
    <w:rsid w:val="001205ED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Zag3">
    <w:name w:val="Zag_3"/>
    <w:basedOn w:val="a"/>
    <w:uiPriority w:val="99"/>
    <w:rsid w:val="001205E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">
    <w:name w:val="Ξαϋχνϋι"/>
    <w:basedOn w:val="a"/>
    <w:uiPriority w:val="99"/>
    <w:rsid w:val="001205ED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0">
    <w:name w:val="Буллит Курсив"/>
    <w:basedOn w:val="aa"/>
    <w:link w:val="af1"/>
    <w:uiPriority w:val="99"/>
    <w:rsid w:val="008225C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225C5"/>
    <w:pPr>
      <w:numPr>
        <w:numId w:val="2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1">
    <w:name w:val="Буллит Курсив Знак"/>
    <w:link w:val="af0"/>
    <w:uiPriority w:val="99"/>
    <w:rsid w:val="008225C5"/>
    <w:rPr>
      <w:rFonts w:ascii="NewtonCSanPin" w:hAnsi="NewtonCSanPin"/>
      <w:i/>
      <w:iCs/>
      <w:color w:val="000000"/>
      <w:sz w:val="21"/>
      <w:szCs w:val="21"/>
      <w:lang w:val="x-none" w:eastAsia="x-none"/>
    </w:rPr>
  </w:style>
  <w:style w:type="paragraph" w:customStyle="1" w:styleId="Zag1">
    <w:name w:val="Zag_1"/>
    <w:basedOn w:val="a"/>
    <w:uiPriority w:val="99"/>
    <w:rsid w:val="005C117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511F-E326-466B-9627-AFCB20CC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</dc:creator>
  <cp:lastModifiedBy>Айталина Влад-на</cp:lastModifiedBy>
  <cp:revision>2</cp:revision>
  <cp:lastPrinted>2015-10-25T04:11:00Z</cp:lastPrinted>
  <dcterms:created xsi:type="dcterms:W3CDTF">2015-11-12T05:55:00Z</dcterms:created>
  <dcterms:modified xsi:type="dcterms:W3CDTF">2015-11-12T05:55:00Z</dcterms:modified>
</cp:coreProperties>
</file>