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D9" w:rsidRDefault="002117D9" w:rsidP="002117D9">
      <w:pPr>
        <w:spacing w:after="200" w:line="276" w:lineRule="auto"/>
        <w:jc w:val="center"/>
        <w:rPr>
          <w:rFonts w:ascii="Arial Black" w:hAnsi="Arial Black"/>
          <w:b/>
          <w:bCs/>
          <w:i/>
          <w:sz w:val="36"/>
        </w:rPr>
      </w:pPr>
      <w:r>
        <w:rPr>
          <w:rFonts w:ascii="Arial Black" w:hAnsi="Arial Black"/>
          <w:b/>
          <w:bCs/>
          <w:i/>
          <w:sz w:val="36"/>
        </w:rPr>
        <w:t>МОУ «Средняя  общеобразовательная школа №15</w:t>
      </w:r>
    </w:p>
    <w:p w:rsidR="002117D9" w:rsidRDefault="002117D9" w:rsidP="002117D9">
      <w:pPr>
        <w:spacing w:after="200" w:line="276" w:lineRule="auto"/>
        <w:jc w:val="center"/>
        <w:rPr>
          <w:rFonts w:ascii="Arial Black" w:hAnsi="Arial Black"/>
          <w:b/>
          <w:bCs/>
          <w:i/>
          <w:sz w:val="36"/>
        </w:rPr>
      </w:pPr>
      <w:r>
        <w:rPr>
          <w:rFonts w:ascii="Arial Black" w:hAnsi="Arial Black"/>
          <w:b/>
          <w:bCs/>
          <w:i/>
          <w:sz w:val="36"/>
        </w:rPr>
        <w:t>имени В.Л.Гриневича»</w:t>
      </w:r>
    </w:p>
    <w:p w:rsidR="002117D9" w:rsidRDefault="002117D9" w:rsidP="002117D9">
      <w:pPr>
        <w:spacing w:after="200" w:line="276" w:lineRule="auto"/>
        <w:jc w:val="center"/>
        <w:rPr>
          <w:rFonts w:ascii="Arial Black" w:hAnsi="Arial Black"/>
          <w:b/>
          <w:bCs/>
          <w:i/>
          <w:sz w:val="36"/>
        </w:rPr>
      </w:pPr>
    </w:p>
    <w:p w:rsidR="002117D9" w:rsidRDefault="002117D9" w:rsidP="002117D9">
      <w:pPr>
        <w:spacing w:after="200" w:line="276" w:lineRule="auto"/>
        <w:jc w:val="center"/>
        <w:rPr>
          <w:rFonts w:ascii="Arial Black" w:hAnsi="Arial Black"/>
          <w:b/>
          <w:bCs/>
          <w:i/>
          <w:sz w:val="36"/>
        </w:rPr>
      </w:pPr>
      <w:r>
        <w:rPr>
          <w:rFonts w:ascii="Arial Black" w:hAnsi="Arial Black"/>
          <w:b/>
          <w:bCs/>
          <w:i/>
          <w:sz w:val="36"/>
        </w:rPr>
        <w:t>Логика  простраивания  содержания предмета  «Математика» в начальной школе</w:t>
      </w:r>
    </w:p>
    <w:p w:rsidR="002117D9" w:rsidRDefault="002117D9" w:rsidP="002117D9">
      <w:pPr>
        <w:spacing w:after="200" w:line="276" w:lineRule="auto"/>
        <w:jc w:val="center"/>
        <w:rPr>
          <w:rFonts w:ascii="Arial Black" w:hAnsi="Arial Black"/>
          <w:b/>
          <w:bCs/>
          <w:i/>
          <w:sz w:val="36"/>
        </w:rPr>
      </w:pPr>
      <w:r>
        <w:rPr>
          <w:rFonts w:ascii="Arial Black" w:hAnsi="Arial Black"/>
          <w:b/>
          <w:bCs/>
          <w:i/>
          <w:sz w:val="36"/>
        </w:rPr>
        <w:t>(система Д.Б.Эльконина – В.В.Давыдова)</w:t>
      </w:r>
    </w:p>
    <w:p w:rsidR="002117D9" w:rsidRDefault="002117D9" w:rsidP="002117D9">
      <w:pPr>
        <w:spacing w:after="200" w:line="276" w:lineRule="auto"/>
        <w:ind w:left="12616" w:hanging="12616"/>
        <w:rPr>
          <w:b/>
          <w:bCs/>
          <w:i/>
          <w:sz w:val="36"/>
        </w:rPr>
      </w:pPr>
      <w:r>
        <w:rPr>
          <w:rFonts w:ascii="Arial Black" w:hAnsi="Arial Black"/>
          <w:b/>
          <w:bCs/>
          <w:i/>
          <w:sz w:val="36"/>
        </w:rPr>
        <w:t xml:space="preserve">                                                                                         </w:t>
      </w:r>
      <w:r>
        <w:rPr>
          <w:b/>
          <w:bCs/>
          <w:i/>
          <w:sz w:val="36"/>
        </w:rPr>
        <w:t>Составила:</w:t>
      </w:r>
    </w:p>
    <w:p w:rsidR="002117D9" w:rsidRDefault="002117D9" w:rsidP="002117D9">
      <w:pPr>
        <w:spacing w:after="200" w:line="276" w:lineRule="auto"/>
        <w:ind w:left="12616" w:hanging="12616"/>
        <w:jc w:val="center"/>
        <w:rPr>
          <w:b/>
          <w:bCs/>
          <w:i/>
          <w:sz w:val="36"/>
        </w:rPr>
      </w:pPr>
      <w:r>
        <w:rPr>
          <w:b/>
          <w:bCs/>
          <w:i/>
          <w:sz w:val="36"/>
        </w:rPr>
        <w:t xml:space="preserve">                                                                                                              Матушкина  Светлана </w:t>
      </w:r>
    </w:p>
    <w:p w:rsidR="002117D9" w:rsidRDefault="002117D9" w:rsidP="002117D9">
      <w:pPr>
        <w:spacing w:after="200" w:line="276" w:lineRule="auto"/>
        <w:ind w:left="12616" w:hanging="12616"/>
        <w:jc w:val="center"/>
        <w:rPr>
          <w:b/>
          <w:bCs/>
          <w:i/>
          <w:sz w:val="36"/>
        </w:rPr>
      </w:pPr>
      <w:r>
        <w:rPr>
          <w:b/>
          <w:bCs/>
          <w:i/>
          <w:sz w:val="36"/>
        </w:rPr>
        <w:t xml:space="preserve">                                                                                                 Александровна,</w:t>
      </w:r>
    </w:p>
    <w:p w:rsidR="002117D9" w:rsidRDefault="002117D9" w:rsidP="002117D9">
      <w:pPr>
        <w:spacing w:after="200" w:line="276" w:lineRule="auto"/>
        <w:jc w:val="right"/>
        <w:rPr>
          <w:b/>
          <w:bCs/>
          <w:i/>
          <w:sz w:val="36"/>
        </w:rPr>
      </w:pPr>
      <w:r>
        <w:rPr>
          <w:b/>
          <w:bCs/>
          <w:i/>
          <w:sz w:val="36"/>
        </w:rPr>
        <w:t xml:space="preserve"> учитель начальных классов</w:t>
      </w:r>
    </w:p>
    <w:p w:rsidR="002117D9" w:rsidRDefault="002117D9" w:rsidP="002117D9">
      <w:pPr>
        <w:spacing w:after="200" w:line="276" w:lineRule="auto"/>
        <w:jc w:val="right"/>
        <w:rPr>
          <w:b/>
          <w:bCs/>
          <w:i/>
          <w:sz w:val="36"/>
        </w:rPr>
      </w:pPr>
    </w:p>
    <w:p w:rsidR="002117D9" w:rsidRPr="002117D9" w:rsidRDefault="002117D9" w:rsidP="002117D9">
      <w:pPr>
        <w:spacing w:after="200" w:line="276" w:lineRule="auto"/>
        <w:jc w:val="center"/>
        <w:rPr>
          <w:b/>
          <w:bCs/>
          <w:i/>
          <w:sz w:val="36"/>
        </w:rPr>
      </w:pPr>
      <w:r>
        <w:rPr>
          <w:b/>
          <w:bCs/>
          <w:i/>
          <w:sz w:val="36"/>
        </w:rPr>
        <w:t>Прокопьевск, 2004</w:t>
      </w:r>
    </w:p>
    <w:p w:rsidR="002117D9" w:rsidRDefault="002117D9">
      <w:pPr>
        <w:spacing w:after="200" w:line="276" w:lineRule="auto"/>
        <w:rPr>
          <w:b/>
          <w:bCs/>
          <w:i/>
          <w:sz w:val="36"/>
        </w:rPr>
      </w:pPr>
      <w:r>
        <w:rPr>
          <w:b/>
          <w:bCs/>
          <w:i/>
          <w:sz w:val="36"/>
        </w:rPr>
        <w:br w:type="page"/>
      </w:r>
    </w:p>
    <w:p w:rsidR="002117D9" w:rsidRPr="00026A15" w:rsidRDefault="002117D9" w:rsidP="002117D9">
      <w:pPr>
        <w:ind w:firstLine="708"/>
        <w:jc w:val="center"/>
        <w:rPr>
          <w:b/>
          <w:bCs/>
          <w:i/>
          <w:sz w:val="36"/>
        </w:rPr>
      </w:pPr>
      <w:r w:rsidRPr="00026A15">
        <w:rPr>
          <w:b/>
          <w:bCs/>
          <w:i/>
          <w:sz w:val="36"/>
        </w:rPr>
        <w:lastRenderedPageBreak/>
        <w:t>ДОЧИСЛОВОЙ ПЕРИОД</w:t>
      </w:r>
    </w:p>
    <w:p w:rsidR="002117D9" w:rsidRPr="00026A15" w:rsidRDefault="002117D9" w:rsidP="002117D9">
      <w:pPr>
        <w:ind w:firstLine="708"/>
        <w:jc w:val="center"/>
        <w:rPr>
          <w:b/>
          <w:bCs/>
          <w:i/>
          <w:sz w:val="36"/>
        </w:rPr>
      </w:pPr>
      <w:r w:rsidRPr="00026A15">
        <w:rPr>
          <w:b/>
          <w:bCs/>
          <w:i/>
          <w:sz w:val="36"/>
        </w:rPr>
        <w:t>/1 КЛАСС/</w:t>
      </w:r>
    </w:p>
    <w:p w:rsidR="002117D9" w:rsidRPr="00026A15" w:rsidRDefault="002117D9" w:rsidP="002117D9">
      <w:pPr>
        <w:ind w:firstLine="708"/>
        <w:rPr>
          <w:i/>
        </w:rPr>
      </w:pPr>
    </w:p>
    <w:p w:rsidR="002117D9" w:rsidRPr="00026A15" w:rsidRDefault="002117D9" w:rsidP="002117D9">
      <w:pPr>
        <w:ind w:firstLine="708"/>
        <w:rPr>
          <w:i/>
        </w:rPr>
      </w:pPr>
    </w:p>
    <w:p w:rsidR="002117D9" w:rsidRPr="00026A15" w:rsidRDefault="002117D9" w:rsidP="002117D9">
      <w:pPr>
        <w:ind w:firstLine="708"/>
        <w:rPr>
          <w:i/>
        </w:rPr>
      </w:pPr>
      <w:r w:rsidRPr="00026A15">
        <w:rPr>
          <w:i/>
          <w:noProof/>
          <w:sz w:val="20"/>
        </w:rPr>
        <w:pict>
          <v:group id="_x0000_s1026" style="position:absolute;left:0;text-align:left;margin-left:9pt;margin-top:7.05pt;width:761pt;height:354.05pt;z-index:251660288" coordorigin="1031,3218" coordsize="15220,7081">
            <v:rect id="_x0000_s1027" style="position:absolute;left:1211;top:3218;width:1800;height:1692">
              <v:textbox inset=",11.3mm,,11.3mm">
                <w:txbxContent>
                  <w:p w:rsidR="002117D9" w:rsidRDefault="002117D9" w:rsidP="002117D9">
                    <w:r>
                      <w:t>ВЕЛИЧИНА</w:t>
                    </w:r>
                  </w:p>
                </w:txbxContent>
              </v:textbox>
            </v:rect>
            <v:rect id="_x0000_s1028" style="position:absolute;left:1031;top:5987;width:2340;height:2232">
              <v:textbox inset=",12.3mm,,12.3mm">
                <w:txbxContent>
                  <w:p w:rsidR="002117D9" w:rsidRDefault="002117D9" w:rsidP="002117D9">
                    <w:pPr>
                      <w:pStyle w:val="a6"/>
                    </w:pPr>
                    <w:r>
                      <w:t>ОТНОШЕНИЯ ВЕЛИЧИН</w:t>
                    </w:r>
                  </w:p>
                </w:txbxContent>
              </v:textbox>
            </v:rect>
            <v:rect id="_x0000_s1029" style="position:absolute;left:1131;top:9147;width:1980;height:1152">
              <v:textbox inset=",7.3mm,,7.3mm">
                <w:txbxContent>
                  <w:p w:rsidR="002117D9" w:rsidRDefault="002117D9" w:rsidP="002117D9">
                    <w:r>
                      <w:t>ИЗМЕРЕНИЕ</w:t>
                    </w:r>
                  </w:p>
                </w:txbxContent>
              </v:textbox>
            </v:rect>
            <v:rect id="_x0000_s1030" style="position:absolute;left:4091;top:3218;width:2520;height:1620">
              <v:textbox inset=",6.3mm,,6.3mm">
                <w:txbxContent>
                  <w:p w:rsidR="002117D9" w:rsidRDefault="002117D9" w:rsidP="002117D9">
                    <w:pPr>
                      <w:jc w:val="center"/>
                    </w:pPr>
                    <w:r>
                      <w:t>ПРЕДМЕТ, ПРИЗНАКИ ПРЕДМЕТА</w:t>
                    </w:r>
                  </w:p>
                </w:txbxContent>
              </v:textbox>
            </v:rect>
            <v:rect id="_x0000_s1031" style="position:absolute;left:7511;top:3287;width:3600;height:432">
              <v:textbox>
                <w:txbxContent>
                  <w:p w:rsidR="002117D9" w:rsidRDefault="002117D9" w:rsidP="002117D9">
                    <w:pPr>
                      <w:jc w:val="center"/>
                    </w:pPr>
                    <w:r>
                      <w:t>ПОНЯТИЕ НЕВЕЛИЧИНЫ</w:t>
                    </w:r>
                  </w:p>
                </w:txbxContent>
              </v:textbox>
            </v:rect>
            <v:rect id="_x0000_s1032" style="position:absolute;left:12011;top:3287;width:2520;height:360">
              <v:textbox>
                <w:txbxContent>
                  <w:p w:rsidR="002117D9" w:rsidRDefault="002117D9" w:rsidP="002117D9">
                    <w:pPr>
                      <w:jc w:val="center"/>
                    </w:pPr>
                    <w:r>
                      <w:t>ПОСРЕДНИК</w:t>
                    </w:r>
                  </w:p>
                  <w:p w:rsidR="002117D9" w:rsidRDefault="002117D9" w:rsidP="002117D9"/>
                </w:txbxContent>
              </v:textbox>
            </v:rect>
            <v:rect id="_x0000_s1033" style="position:absolute;left:3911;top:5987;width:2880;height:540">
              <v:textbox>
                <w:txbxContent>
                  <w:p w:rsidR="002117D9" w:rsidRDefault="002117D9" w:rsidP="002117D9">
                    <w:pPr>
                      <w:jc w:val="center"/>
                    </w:pPr>
                    <w:r>
                      <w:t>СРАВНЕНИЕ</w:t>
                    </w:r>
                  </w:p>
                </w:txbxContent>
              </v:textbox>
            </v:rect>
            <v:rect id="_x0000_s1034" style="position:absolute;left:3911;top:7607;width:2880;height:540">
              <v:textbox>
                <w:txbxContent>
                  <w:p w:rsidR="002117D9" w:rsidRDefault="002117D9" w:rsidP="002117D9">
                    <w:pPr>
                      <w:jc w:val="center"/>
                    </w:pPr>
                    <w:r>
                      <w:t>УРАВНИВАНИЕ</w:t>
                    </w:r>
                  </w:p>
                </w:txbxContent>
              </v:textbox>
            </v:rect>
            <v:rect id="_x0000_s1035" style="position:absolute;left:7511;top:5627;width:3600;height:432">
              <v:textbox>
                <w:txbxContent>
                  <w:p w:rsidR="002117D9" w:rsidRDefault="002117D9" w:rsidP="002117D9">
                    <w:pPr>
                      <w:jc w:val="center"/>
                    </w:pPr>
                    <w:r>
                      <w:t>ПРИКИДКА</w:t>
                    </w:r>
                  </w:p>
                </w:txbxContent>
              </v:textbox>
            </v:rect>
            <v:rect id="_x0000_s1036" style="position:absolute;left:7511;top:6167;width:3600;height:432">
              <v:textbox>
                <w:txbxContent>
                  <w:p w:rsidR="002117D9" w:rsidRDefault="002117D9" w:rsidP="002117D9">
                    <w:pPr>
                      <w:jc w:val="center"/>
                    </w:pPr>
                    <w:r>
                      <w:t>НАЛОЖЕНИЕ</w:t>
                    </w:r>
                  </w:p>
                </w:txbxContent>
              </v:textbox>
            </v:rect>
            <v:rect id="_x0000_s1037" style="position:absolute;left:7511;top:6707;width:3600;height:432">
              <v:textbox style="mso-next-textbox:#_x0000_s1037">
                <w:txbxContent>
                  <w:p w:rsidR="002117D9" w:rsidRDefault="002117D9" w:rsidP="002117D9">
                    <w:pPr>
                      <w:jc w:val="center"/>
                    </w:pPr>
                    <w:r>
                      <w:t>ПОСРЕДНИК</w:t>
                    </w:r>
                  </w:p>
                </w:txbxContent>
              </v:textbox>
            </v:rect>
            <v:rect id="_x0000_s1038" style="position:absolute;left:7511;top:7247;width:3600;height:540">
              <v:textbox>
                <w:txbxContent>
                  <w:p w:rsidR="002117D9" w:rsidRDefault="002117D9" w:rsidP="002117D9">
                    <w:pPr>
                      <w:jc w:val="center"/>
                    </w:pPr>
                    <w:r>
                      <w:t>ДОБАВЛЕНИЕ</w:t>
                    </w:r>
                  </w:p>
                </w:txbxContent>
              </v:textbox>
            </v:rect>
            <v:rect id="_x0000_s1039" style="position:absolute;left:7511;top:7907;width:3600;height:540">
              <v:textbox>
                <w:txbxContent>
                  <w:p w:rsidR="002117D9" w:rsidRDefault="002117D9" w:rsidP="002117D9">
                    <w:pPr>
                      <w:jc w:val="center"/>
                    </w:pPr>
                    <w:r>
                      <w:t>УБАВЛЕНИЕ</w:t>
                    </w:r>
                  </w:p>
                </w:txbxContent>
              </v:textbox>
            </v:rect>
            <v:rect id="_x0000_s1040" style="position:absolute;left:7511;top:8607;width:3600;height:720">
              <v:textbox>
                <w:txbxContent>
                  <w:p w:rsidR="002117D9" w:rsidRDefault="002117D9" w:rsidP="002117D9">
                    <w:pPr>
                      <w:pStyle w:val="a6"/>
                    </w:pPr>
                    <w:r>
                      <w:t>ИЗМЕНЕНИЕ ОБЕИХ ВЕЛИЧИН</w:t>
                    </w:r>
                  </w:p>
                </w:txbxContent>
              </v:textbox>
            </v:rect>
            <v:rect id="_x0000_s1041" style="position:absolute;left:11831;top:6707;width:1980;height:900">
              <v:textbox style="mso-next-textbox:#_x0000_s1041">
                <w:txbxContent>
                  <w:p w:rsidR="002117D9" w:rsidRDefault="002117D9" w:rsidP="002117D9">
                    <w:pPr>
                      <w:pStyle w:val="a6"/>
                    </w:pPr>
                    <w:r>
                      <w:t>МОДЕЛИРОВАНИЕ</w:t>
                    </w:r>
                  </w:p>
                </w:txbxContent>
              </v:textbox>
            </v:rect>
            <v:rect id="_x0000_s1042" style="position:absolute;left:14171;top:6707;width:2080;height:360">
              <v:textbox style="mso-next-textbox:#_x0000_s1042">
                <w:txbxContent>
                  <w:p w:rsidR="002117D9" w:rsidRDefault="002117D9" w:rsidP="002117D9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ГРАФИЧЕСКОЕ</w:t>
                    </w:r>
                  </w:p>
                </w:txbxContent>
              </v:textbox>
            </v:rect>
            <v:rect id="_x0000_s1043" style="position:absolute;left:7511;top:4367;width:3600;height:432">
              <v:textbox>
                <w:txbxContent>
                  <w:p w:rsidR="002117D9" w:rsidRDefault="002117D9" w:rsidP="002117D9">
                    <w:pPr>
                      <w:jc w:val="center"/>
                    </w:pPr>
                    <w:r>
                      <w:t>ПОНЯТИЕ ВЕЛИЧИНЫ</w:t>
                    </w:r>
                  </w:p>
                </w:txbxContent>
              </v:textbox>
            </v:rect>
            <v:rect id="_x0000_s1044" style="position:absolute;left:12011;top:4367;width:2520;height:360">
              <v:textbox>
                <w:txbxContent>
                  <w:p w:rsidR="002117D9" w:rsidRDefault="002117D9" w:rsidP="002117D9">
                    <w:pPr>
                      <w:jc w:val="center"/>
                    </w:pPr>
                    <w:r>
                      <w:t>МЕРКА</w:t>
                    </w:r>
                  </w:p>
                  <w:p w:rsidR="002117D9" w:rsidRDefault="002117D9" w:rsidP="002117D9"/>
                </w:txbxContent>
              </v:textbox>
            </v:rect>
            <v:rect id="_x0000_s1045" style="position:absolute;left:14171;top:7247;width:2040;height:360">
              <v:textbox>
                <w:txbxContent>
                  <w:p w:rsidR="002117D9" w:rsidRDefault="002117D9" w:rsidP="002117D9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ФОРМУЛА</w:t>
                    </w:r>
                  </w:p>
                </w:txbxContent>
              </v:textbox>
            </v:rect>
            <v:line id="_x0000_s1046" style="position:absolute" from="2111,4907" to="2111,5987">
              <v:stroke endarrow="block"/>
            </v:line>
            <v:line id="_x0000_s1047" style="position:absolute" from="2111,8207" to="2111,9107">
              <v:stroke endarrow="block"/>
            </v:line>
            <v:line id="_x0000_s1048" style="position:absolute" from="3011,4007" to="4091,4007">
              <v:stroke endarrow="block"/>
            </v:line>
            <v:line id="_x0000_s1049" style="position:absolute" from="3371,6347" to="3911,6347">
              <v:stroke endarrow="block"/>
            </v:line>
            <v:line id="_x0000_s1050" style="position:absolute" from="3371,7967" to="3911,7967">
              <v:stroke endarrow="block"/>
            </v:line>
            <v:line id="_x0000_s1051" style="position:absolute" from="6611,3467" to="7511,3467">
              <v:stroke endarrow="block"/>
            </v:line>
            <v:line id="_x0000_s1052" style="position:absolute" from="6611,4547" to="7511,4547">
              <v:stroke endarrow="block"/>
            </v:line>
            <v:line id="_x0000_s1053" style="position:absolute" from="11111,3467" to="12011,3467">
              <v:stroke endarrow="block"/>
            </v:line>
            <v:line id="_x0000_s1054" style="position:absolute" from="11111,4547" to="12011,4547">
              <v:stroke endarrow="block"/>
            </v:line>
            <v:line id="_x0000_s1055" style="position:absolute;flip:y" from="6791,5807" to="7511,6167">
              <v:stroke endarrow="block"/>
            </v:line>
            <v:line id="_x0000_s1056" style="position:absolute" from="6791,6347" to="7511,6887">
              <v:stroke endarrow="block"/>
            </v:line>
            <v:line id="_x0000_s1057" style="position:absolute" from="6791,6287" to="7511,6287">
              <v:stroke endarrow="block"/>
            </v:line>
            <v:line id="_x0000_s1058" style="position:absolute;flip:y" from="6791,7427" to="7511,7787">
              <v:stroke endarrow="block"/>
            </v:line>
            <v:line id="_x0000_s1059" style="position:absolute" from="6791,7967" to="7511,8867">
              <v:stroke endarrow="block"/>
            </v:line>
            <v:line id="_x0000_s1060" style="position:absolute" from="6791,7907" to="7511,8147">
              <v:stroke endarrow="block"/>
            </v:lin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61" type="#_x0000_t86" style="position:absolute;left:11111;top:5807;width:180;height:1080"/>
            <v:shape id="_x0000_s1062" type="#_x0000_t86" style="position:absolute;left:11111;top:7567;width:180;height:1440"/>
            <v:line id="_x0000_s1063" style="position:absolute" from="11371,6527" to="11731,7067">
              <v:stroke endarrow="block"/>
            </v:line>
            <v:line id="_x0000_s1064" style="position:absolute;flip:y" from="11371,7367" to="11731,8087">
              <v:stroke endarrow="block"/>
            </v:line>
            <v:line id="_x0000_s1065" style="position:absolute" from="13811,6887" to="14171,6887">
              <v:stroke endarrow="block"/>
            </v:line>
            <v:line id="_x0000_s1066" style="position:absolute" from="13851,7427" to="14211,7427">
              <v:stroke endarrow="block"/>
            </v:line>
          </v:group>
        </w:pict>
      </w:r>
    </w:p>
    <w:p w:rsidR="002117D9" w:rsidRPr="00026A15" w:rsidRDefault="002117D9" w:rsidP="002117D9">
      <w:pPr>
        <w:tabs>
          <w:tab w:val="left" w:pos="4050"/>
          <w:tab w:val="center" w:pos="7285"/>
        </w:tabs>
        <w:rPr>
          <w:i/>
        </w:rPr>
      </w:pPr>
      <w:r w:rsidRPr="00026A15">
        <w:rPr>
          <w:i/>
        </w:rPr>
        <w:tab/>
      </w:r>
      <w:r w:rsidRPr="00026A15">
        <w:rPr>
          <w:i/>
        </w:rPr>
        <w:tab/>
      </w:r>
    </w:p>
    <w:p w:rsidR="002117D9" w:rsidRPr="00026A15" w:rsidRDefault="002117D9" w:rsidP="002117D9">
      <w:pPr>
        <w:tabs>
          <w:tab w:val="left" w:pos="11760"/>
        </w:tabs>
        <w:rPr>
          <w:i/>
        </w:rPr>
      </w:pPr>
      <w:r w:rsidRPr="00026A15">
        <w:rPr>
          <w:i/>
        </w:rPr>
        <w:tab/>
      </w: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jc w:val="center"/>
        <w:rPr>
          <w:i/>
        </w:rPr>
      </w:pP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rPr>
          <w:i/>
        </w:rPr>
      </w:pPr>
      <w:r w:rsidRPr="00026A15">
        <w:rPr>
          <w:i/>
        </w:rPr>
        <w:t xml:space="preserve">        </w:t>
      </w:r>
    </w:p>
    <w:p w:rsidR="002117D9" w:rsidRPr="00026A15" w:rsidRDefault="002117D9" w:rsidP="002117D9">
      <w:pPr>
        <w:tabs>
          <w:tab w:val="left" w:pos="3660"/>
          <w:tab w:val="center" w:pos="7285"/>
        </w:tabs>
        <w:rPr>
          <w:i/>
        </w:rPr>
      </w:pPr>
      <w:r w:rsidRPr="00026A15">
        <w:rPr>
          <w:i/>
        </w:rPr>
        <w:tab/>
      </w:r>
      <w:r w:rsidRPr="00026A15">
        <w:rPr>
          <w:i/>
        </w:rPr>
        <w:tab/>
      </w:r>
    </w:p>
    <w:p w:rsidR="002117D9" w:rsidRPr="00026A15" w:rsidRDefault="002117D9" w:rsidP="002117D9">
      <w:pPr>
        <w:jc w:val="center"/>
        <w:rPr>
          <w:i/>
        </w:rPr>
      </w:pP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tabs>
          <w:tab w:val="left" w:pos="3840"/>
        </w:tabs>
        <w:rPr>
          <w:i/>
        </w:rPr>
      </w:pPr>
      <w:r w:rsidRPr="00026A15">
        <w:rPr>
          <w:i/>
        </w:rPr>
        <w:tab/>
      </w:r>
    </w:p>
    <w:p w:rsidR="002117D9" w:rsidRPr="00026A15" w:rsidRDefault="002117D9" w:rsidP="002117D9">
      <w:pPr>
        <w:tabs>
          <w:tab w:val="left" w:pos="13590"/>
        </w:tabs>
        <w:rPr>
          <w:i/>
        </w:rPr>
      </w:pPr>
      <w:r w:rsidRPr="00026A15">
        <w:rPr>
          <w:i/>
        </w:rPr>
        <w:tab/>
      </w: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tabs>
          <w:tab w:val="left" w:pos="11400"/>
        </w:tabs>
        <w:rPr>
          <w:i/>
        </w:rPr>
      </w:pPr>
      <w:r w:rsidRPr="00026A15">
        <w:rPr>
          <w:i/>
        </w:rPr>
        <w:tab/>
      </w:r>
    </w:p>
    <w:p w:rsidR="002117D9" w:rsidRPr="00026A15" w:rsidRDefault="002117D9" w:rsidP="002117D9">
      <w:pPr>
        <w:tabs>
          <w:tab w:val="center" w:pos="7285"/>
        </w:tabs>
        <w:rPr>
          <w:i/>
        </w:rPr>
      </w:pPr>
      <w:r w:rsidRPr="00026A15">
        <w:rPr>
          <w:i/>
        </w:rPr>
        <w:tab/>
      </w: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jc w:val="center"/>
        <w:rPr>
          <w:i/>
        </w:rPr>
      </w:pP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rPr>
          <w:i/>
        </w:rPr>
      </w:pPr>
      <w:r w:rsidRPr="00026A15">
        <w:rPr>
          <w:i/>
        </w:rPr>
        <w:t xml:space="preserve"> </w:t>
      </w:r>
    </w:p>
    <w:p w:rsidR="002117D9" w:rsidRPr="00026A15" w:rsidRDefault="002117D9" w:rsidP="002117D9">
      <w:pPr>
        <w:jc w:val="center"/>
        <w:rPr>
          <w:i/>
        </w:rPr>
      </w:pP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rPr>
          <w:i/>
        </w:rPr>
      </w:pPr>
    </w:p>
    <w:p w:rsidR="002117D9" w:rsidRDefault="002117D9" w:rsidP="002117D9">
      <w:pPr>
        <w:pStyle w:val="5"/>
        <w:tabs>
          <w:tab w:val="clear" w:pos="2000"/>
        </w:tabs>
        <w:rPr>
          <w:i/>
          <w:lang w:val="en-US"/>
        </w:rPr>
      </w:pPr>
    </w:p>
    <w:p w:rsidR="002117D9" w:rsidRPr="00026A15" w:rsidRDefault="002117D9" w:rsidP="002117D9">
      <w:pPr>
        <w:pStyle w:val="5"/>
        <w:tabs>
          <w:tab w:val="clear" w:pos="2000"/>
        </w:tabs>
        <w:rPr>
          <w:i/>
        </w:rPr>
      </w:pPr>
      <w:r w:rsidRPr="00026A15">
        <w:rPr>
          <w:i/>
        </w:rPr>
        <w:t>ПОНЯТИЕ НАТУРАЛЬНОГО ЧИСЛА</w:t>
      </w:r>
    </w:p>
    <w:p w:rsidR="002117D9" w:rsidRPr="00026A15" w:rsidRDefault="002117D9" w:rsidP="002117D9">
      <w:pPr>
        <w:rPr>
          <w:i/>
        </w:rPr>
      </w:pPr>
      <w:r w:rsidRPr="00026A15">
        <w:rPr>
          <w:i/>
          <w:noProof/>
          <w:sz w:val="20"/>
        </w:rPr>
        <w:pict>
          <v:group id="_x0000_s1069" style="position:absolute;margin-left:9pt;margin-top:5.3pt;width:747pt;height:471.6pt;z-index:251663360" coordorigin="1031,1625" coordsize="14940,9432">
            <v:rect id="_x0000_s1070" style="position:absolute;left:1031;top:2165;width:2160;height:720">
              <v:textbox style="mso-next-textbox:#_x0000_s1070">
                <w:txbxContent>
                  <w:p w:rsidR="002117D9" w:rsidRDefault="002117D9" w:rsidP="002117D9">
                    <w:pPr>
                      <w:pStyle w:val="a6"/>
                    </w:pPr>
                    <w:r>
                      <w:t>ВВЕДЕНИЕ ЧИСЛА</w:t>
                    </w:r>
                  </w:p>
                </w:txbxContent>
              </v:textbox>
            </v:rect>
            <v:rect id="_x0000_s1071" style="position:absolute;left:3731;top:1805;width:1980;height:720">
              <v:textbox style="mso-next-textbox:#_x0000_s1071">
                <w:txbxContent>
                  <w:p w:rsidR="002117D9" w:rsidRDefault="002117D9" w:rsidP="002117D9">
                    <w:pPr>
                      <w:pStyle w:val="a6"/>
                    </w:pPr>
                    <w:r>
                      <w:t>Измерение 1-ой меркой</w:t>
                    </w:r>
                  </w:p>
                </w:txbxContent>
              </v:textbox>
            </v:rect>
            <v:rect id="_x0000_s1072" style="position:absolute;left:3731;top:2705;width:1980;height:720">
              <v:textbox style="mso-next-textbox:#_x0000_s1072">
                <w:txbxContent>
                  <w:p w:rsidR="002117D9" w:rsidRDefault="002117D9" w:rsidP="002117D9">
                    <w:pPr>
                      <w:pStyle w:val="a6"/>
                    </w:pPr>
                    <w:r>
                      <w:t>Измерение системой мер</w:t>
                    </w:r>
                  </w:p>
                </w:txbxContent>
              </v:textbox>
            </v:rect>
            <v:rect id="_x0000_s1073" style="position:absolute;left:6251;top:1805;width:2700;height:1122">
              <v:textbox style="mso-next-textbox:#_x0000_s1073">
                <w:txbxContent>
                  <w:p w:rsidR="002117D9" w:rsidRDefault="002117D9" w:rsidP="002117D9">
                    <w:pPr>
                      <w:jc w:val="center"/>
                    </w:pPr>
                    <w:r>
                      <w:t>Отношение В</w:t>
                    </w:r>
                    <w:proofErr w:type="gramStart"/>
                    <w:r>
                      <w:t>,М</w:t>
                    </w:r>
                    <w:proofErr w:type="gramEnd"/>
                    <w:r>
                      <w:t>,К</w:t>
                    </w:r>
                  </w:p>
                  <w:p w:rsidR="002117D9" w:rsidRDefault="002117D9" w:rsidP="002117D9">
                    <w:pPr>
                      <w:jc w:val="center"/>
                    </w:pPr>
                    <w:r>
                      <w:rPr>
                        <w:position w:val="-24"/>
                      </w:rPr>
                      <w:object w:dxaOrig="1020" w:dyaOrig="6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51pt;height:31pt" o:ole="">
                          <v:imagedata r:id="rId5" o:title=""/>
                        </v:shape>
                        <o:OLEObject Type="Embed" ProgID="Equation.3" ShapeID="_x0000_i1025" DrawAspect="Content" ObjectID="_1420134210" r:id="rId6"/>
                      </w:object>
                    </w:r>
                  </w:p>
                </w:txbxContent>
              </v:textbox>
            </v:rect>
            <v:rect id="_x0000_s1074" style="position:absolute;left:6251;top:3045;width:2700;height:720">
              <v:textbox style="mso-next-textbox:#_x0000_s1074">
                <w:txbxContent>
                  <w:p w:rsidR="002117D9" w:rsidRDefault="002117D9" w:rsidP="002117D9">
                    <w:pPr>
                      <w:jc w:val="center"/>
                    </w:pPr>
                    <w:r>
                      <w:t>Без остатка</w:t>
                    </w:r>
                  </w:p>
                  <w:p w:rsidR="002117D9" w:rsidRDefault="002117D9" w:rsidP="002117D9">
                    <w:pPr>
                      <w:jc w:val="center"/>
                    </w:pPr>
                    <w:r>
                      <w:t>с остатком</w:t>
                    </w:r>
                  </w:p>
                </w:txbxContent>
              </v:textbox>
            </v:rect>
            <v:rect id="_x0000_s1075" style="position:absolute;left:9491;top:1625;width:2880;height:402">
              <v:textbox style="mso-next-textbox:#_x0000_s1075">
                <w:txbxContent>
                  <w:p w:rsidR="002117D9" w:rsidRDefault="002117D9" w:rsidP="002117D9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формула</w:t>
                    </w:r>
                  </w:p>
                </w:txbxContent>
              </v:textbox>
            </v:rect>
            <v:rect id="_x0000_s1076" style="position:absolute;left:9491;top:2165;width:2880;height:402">
              <v:textbox style="mso-next-textbox:#_x0000_s1076">
                <w:txbxContent>
                  <w:p w:rsidR="002117D9" w:rsidRDefault="002117D9" w:rsidP="002117D9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формула</w:t>
                    </w:r>
                  </w:p>
                </w:txbxContent>
              </v:textbox>
            </v:rect>
            <v:rect id="_x0000_s1077" style="position:absolute;left:9491;top:2705;width:2880;height:360">
              <v:textbox style="mso-next-textbox:#_x0000_s1077">
                <w:txbxContent>
                  <w:p w:rsidR="002117D9" w:rsidRDefault="002117D9" w:rsidP="002117D9">
                    <w:pPr>
                      <w:jc w:val="center"/>
                    </w:pPr>
                    <w:r>
                      <w:t>Числовое выражение</w:t>
                    </w:r>
                  </w:p>
                </w:txbxContent>
              </v:textbox>
            </v:rect>
            <v:rect id="_x0000_s1078" style="position:absolute;left:12911;top:1625;width:2520;height:360">
              <v:textbox style="mso-next-textbox:#_x0000_s1078">
                <w:txbxContent>
                  <w:p w:rsidR="002117D9" w:rsidRDefault="002117D9" w:rsidP="002117D9">
                    <w:pPr>
                      <w:jc w:val="center"/>
                    </w:pPr>
                    <w:r>
                      <w:t>Однозначное число</w:t>
                    </w:r>
                  </w:p>
                </w:txbxContent>
              </v:textbox>
            </v:rect>
            <v:rect id="_x0000_s1079" style="position:absolute;left:12911;top:2567;width:2520;height:540">
              <v:textbox style="mso-next-textbox:#_x0000_s1079">
                <w:txbxContent>
                  <w:p w:rsidR="002117D9" w:rsidRDefault="002117D9" w:rsidP="002117D9">
                    <w:pPr>
                      <w:jc w:val="center"/>
                    </w:pPr>
                    <w:r>
                      <w:t>разряды</w:t>
                    </w:r>
                  </w:p>
                </w:txbxContent>
              </v:textbox>
            </v:rect>
            <v:rect id="_x0000_s1080" style="position:absolute;left:12911;top:3467;width:2520;height:510">
              <v:textbox style="mso-next-textbox:#_x0000_s1080">
                <w:txbxContent>
                  <w:p w:rsidR="002117D9" w:rsidRDefault="002117D9" w:rsidP="002117D9">
                    <w:pPr>
                      <w:jc w:val="center"/>
                    </w:pPr>
                    <w:r>
                      <w:t>10-чная система</w:t>
                    </w:r>
                  </w:p>
                </w:txbxContent>
              </v:textbox>
            </v:rect>
            <v:rect id="_x0000_s1081" style="position:absolute;left:1031;top:4643;width:2160;height:900">
              <v:textbox style="mso-next-textbox:#_x0000_s1081">
                <w:txbxContent>
                  <w:p w:rsidR="002117D9" w:rsidRDefault="002117D9" w:rsidP="002117D9">
                    <w:pPr>
                      <w:jc w:val="center"/>
                    </w:pPr>
                    <w:r>
                      <w:t xml:space="preserve">МЕСТО НА </w:t>
                    </w:r>
                    <w:proofErr w:type="gramStart"/>
                    <w:r>
                      <w:t>ЧИСЛОВОЙ</w:t>
                    </w:r>
                    <w:proofErr w:type="gramEnd"/>
                  </w:p>
                  <w:p w:rsidR="002117D9" w:rsidRDefault="002117D9" w:rsidP="002117D9">
                    <w:pPr>
                      <w:jc w:val="center"/>
                    </w:pPr>
                    <w:r>
                      <w:t>ПРЯМОЙ</w:t>
                    </w:r>
                  </w:p>
                </w:txbxContent>
              </v:textbox>
            </v:rect>
            <v:rect id="_x0000_s1082" style="position:absolute;left:3731;top:4643;width:1980;height:540">
              <v:textbox style="mso-next-textbox:#_x0000_s1082">
                <w:txbxContent>
                  <w:p w:rsidR="002117D9" w:rsidRDefault="002117D9" w:rsidP="002117D9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rect>
            <v:rect id="_x0000_s1083" style="position:absolute;left:3731;top:5323;width:1980;height:540">
              <v:textbox style="mso-next-textbox:#_x0000_s1083">
                <w:txbxContent>
                  <w:p w:rsidR="002117D9" w:rsidRDefault="002117D9" w:rsidP="002117D9">
                    <w:pPr>
                      <w:jc w:val="center"/>
                    </w:pPr>
                    <w:r>
                      <w:t>направление</w:t>
                    </w:r>
                  </w:p>
                </w:txbxContent>
              </v:textbox>
            </v:rect>
            <v:rect id="_x0000_s1084" style="position:absolute;left:6251;top:4643;width:2700;height:540">
              <v:textbox style="mso-next-textbox:#_x0000_s1084">
                <w:txbxContent>
                  <w:p w:rsidR="002117D9" w:rsidRDefault="002117D9" w:rsidP="002117D9">
                    <w:pPr>
                      <w:jc w:val="center"/>
                    </w:pPr>
                    <w:r>
                      <w:t>сложение</w:t>
                    </w:r>
                  </w:p>
                </w:txbxContent>
              </v:textbox>
            </v:rect>
            <v:rect id="_x0000_s1085" style="position:absolute;left:6251;top:5363;width:2700;height:540">
              <v:textbox style="mso-next-textbox:#_x0000_s1085">
                <w:txbxContent>
                  <w:p w:rsidR="002117D9" w:rsidRDefault="002117D9" w:rsidP="002117D9">
                    <w:pPr>
                      <w:jc w:val="center"/>
                    </w:pPr>
                    <w:r>
                      <w:t>вычитание</w:t>
                    </w:r>
                  </w:p>
                </w:txbxContent>
              </v:textbox>
            </v:rect>
            <v:rect id="_x0000_s1086" style="position:absolute;left:1031;top:5957;width:2160;height:1290">
              <v:textbox style="mso-next-textbox:#_x0000_s1086" inset=",4.3mm,,4.3mm">
                <w:txbxContent>
                  <w:p w:rsidR="002117D9" w:rsidRDefault="002117D9" w:rsidP="002117D9">
                    <w:pPr>
                      <w:jc w:val="center"/>
                    </w:pPr>
                    <w:r>
                      <w:t>СРАВНЕНИЕ ЧИСЛА</w:t>
                    </w:r>
                  </w:p>
                </w:txbxContent>
              </v:textbox>
            </v:rect>
            <v:rect id="_x0000_s1087" style="position:absolute;left:3731;top:5957;width:3240;height:540">
              <v:textbox style="mso-next-textbox:#_x0000_s1087">
                <w:txbxContent>
                  <w:p w:rsidR="002117D9" w:rsidRDefault="002117D9" w:rsidP="002117D9">
                    <w:pPr>
                      <w:jc w:val="center"/>
                    </w:pPr>
                    <w:r>
                      <w:t>Воспроизведение величины</w:t>
                    </w:r>
                  </w:p>
                </w:txbxContent>
              </v:textbox>
            </v:rect>
            <v:rect id="_x0000_s1088" style="position:absolute;left:3731;top:6497;width:3240;height:540">
              <v:textbox style="mso-next-textbox:#_x0000_s1088">
                <w:txbxContent>
                  <w:p w:rsidR="002117D9" w:rsidRDefault="002117D9" w:rsidP="002117D9">
                    <w:pPr>
                      <w:jc w:val="center"/>
                    </w:pPr>
                    <w:r>
                      <w:t>На числовой прямой</w:t>
                    </w:r>
                  </w:p>
                </w:txbxContent>
              </v:textbox>
            </v:rect>
            <v:rect id="_x0000_s1089" style="position:absolute;left:3731;top:7015;width:3240;height:540">
              <v:textbox style="mso-next-textbox:#_x0000_s1089">
                <w:txbxContent>
                  <w:p w:rsidR="002117D9" w:rsidRDefault="002117D9" w:rsidP="002117D9">
                    <w:pPr>
                      <w:jc w:val="center"/>
                    </w:pPr>
                    <w:r>
                      <w:t>Поразрядность</w:t>
                    </w:r>
                  </w:p>
                </w:txbxContent>
              </v:textbox>
            </v:rect>
            <v:rect id="_x0000_s1090" style="position:absolute;left:7511;top:6677;width:2520;height:540">
              <v:textbox style="mso-next-textbox:#_x0000_s1090">
                <w:txbxContent>
                  <w:p w:rsidR="002117D9" w:rsidRDefault="002117D9" w:rsidP="002117D9">
                    <w:pPr>
                      <w:jc w:val="center"/>
                    </w:pPr>
                    <w:r>
                      <w:t>Количество знаков</w:t>
                    </w:r>
                  </w:p>
                </w:txbxContent>
              </v:textbox>
            </v:rect>
            <v:rect id="_x0000_s1091" style="position:absolute;left:7511;top:7396;width:2520;height:540">
              <v:textbox style="mso-next-textbox:#_x0000_s1091">
                <w:txbxContent>
                  <w:p w:rsidR="002117D9" w:rsidRDefault="002117D9" w:rsidP="002117D9">
                    <w:pPr>
                      <w:jc w:val="center"/>
                    </w:pPr>
                    <w:r>
                      <w:t>Наибольший разряд</w:t>
                    </w:r>
                  </w:p>
                </w:txbxContent>
              </v:textbox>
            </v:rect>
            <v:rect id="_x0000_s1092" style="position:absolute;left:1031;top:8297;width:2160;height:720">
              <v:textbox style="mso-next-textbox:#_x0000_s1092">
                <w:txbxContent>
                  <w:p w:rsidR="002117D9" w:rsidRDefault="002117D9" w:rsidP="002117D9">
                    <w:pPr>
                      <w:jc w:val="center"/>
                    </w:pPr>
                    <w:r>
                      <w:t>СЛОЖЕНИЕ,</w:t>
                    </w:r>
                  </w:p>
                  <w:p w:rsidR="002117D9" w:rsidRDefault="002117D9" w:rsidP="002117D9">
                    <w:pPr>
                      <w:jc w:val="center"/>
                    </w:pPr>
                    <w:r>
                      <w:t>ВЫЧИТАНИЕ</w:t>
                    </w:r>
                  </w:p>
                </w:txbxContent>
              </v:textbox>
            </v:rect>
            <v:rect id="_x0000_s1093" style="position:absolute;left:1031;top:9737;width:2160;height:720">
              <v:textbox style="mso-next-textbox:#_x0000_s1093">
                <w:txbxContent>
                  <w:p w:rsidR="002117D9" w:rsidRDefault="002117D9" w:rsidP="002117D9">
                    <w:pPr>
                      <w:jc w:val="center"/>
                    </w:pPr>
                    <w:r>
                      <w:t>УМНОЖЕНИЕ, ДЕЛЕНИЕ</w:t>
                    </w:r>
                  </w:p>
                </w:txbxContent>
              </v:textbox>
            </v:rect>
            <v:rect id="_x0000_s1094" style="position:absolute;left:3731;top:8297;width:1980;height:720">
              <v:textbox style="mso-next-textbox:#_x0000_s1094">
                <w:txbxContent>
                  <w:p w:rsidR="002117D9" w:rsidRDefault="002117D9" w:rsidP="002117D9">
                    <w:pPr>
                      <w:pStyle w:val="a6"/>
                    </w:pPr>
                    <w:r>
                      <w:t>Способы  +,-</w:t>
                    </w:r>
                    <w:proofErr w:type="gramStart"/>
                    <w:r>
                      <w:t>многозначных</w:t>
                    </w:r>
                    <w:proofErr w:type="gramEnd"/>
                  </w:p>
                </w:txbxContent>
              </v:textbox>
            </v:rect>
            <v:rect id="_x0000_s1095" style="position:absolute;left:3731;top:9737;width:1980;height:720">
              <v:textbox style="mso-next-textbox:#_x0000_s1095">
                <w:txbxContent>
                  <w:p w:rsidR="002117D9" w:rsidRDefault="002117D9" w:rsidP="002117D9">
                    <w:pPr>
                      <w:jc w:val="center"/>
                    </w:pPr>
                    <w:r>
                      <w:t xml:space="preserve">Способы </w:t>
                    </w:r>
                    <w:proofErr w:type="gramStart"/>
                    <w:r>
                      <w:t>х</w:t>
                    </w:r>
                    <w:proofErr w:type="gramEnd"/>
                    <w:r>
                      <w:t>,:  многозначных</w:t>
                    </w:r>
                  </w:p>
                </w:txbxContent>
              </v:textbox>
            </v:rect>
            <v:rect id="_x0000_s1096" style="position:absolute;left:6251;top:8297;width:2700;height:720">
              <v:textbox style="mso-next-textbox:#_x0000_s1096">
                <w:txbxContent>
                  <w:p w:rsidR="002117D9" w:rsidRDefault="002117D9" w:rsidP="002117D9">
                    <w:pPr>
                      <w:jc w:val="center"/>
                    </w:pPr>
                    <w:r>
                      <w:t>поразрядность</w:t>
                    </w:r>
                  </w:p>
                </w:txbxContent>
              </v:textbox>
            </v:rect>
            <v:rect id="_x0000_s1097" style="position:absolute;left:6251;top:9737;width:2340;height:1290">
              <v:textbox style="mso-next-textbox:#_x0000_s1097">
                <w:txbxContent>
                  <w:p w:rsidR="002117D9" w:rsidRDefault="002117D9" w:rsidP="002117D9">
                    <w:pPr>
                      <w:jc w:val="center"/>
                    </w:pPr>
                    <w:r>
                      <w:t>Х многознач.</w:t>
                    </w:r>
                  </w:p>
                  <w:p w:rsidR="002117D9" w:rsidRDefault="002117D9" w:rsidP="002117D9">
                    <w:pPr>
                      <w:jc w:val="center"/>
                    </w:pPr>
                    <w:r>
                      <w:t>многознач.</w:t>
                    </w:r>
                  </w:p>
                  <w:p w:rsidR="002117D9" w:rsidRDefault="002117D9" w:rsidP="002117D9">
                    <w:pPr>
                      <w:jc w:val="center"/>
                    </w:pPr>
                    <w:r>
                      <w:t>Х …..</w:t>
                    </w:r>
                  </w:p>
                  <w:p w:rsidR="002117D9" w:rsidRDefault="002117D9" w:rsidP="002117D9">
                    <w:pPr>
                      <w:jc w:val="center"/>
                    </w:pPr>
                    <w:r>
                      <w:t>…..</w:t>
                    </w:r>
                  </w:p>
                </w:txbxContent>
              </v:textbox>
            </v:rect>
            <v:rect id="_x0000_s1098" style="position:absolute;left:9491;top:8297;width:1980;height:1110">
              <v:textbox style="mso-next-textbox:#_x0000_s1098">
                <w:txbxContent>
                  <w:p w:rsidR="002117D9" w:rsidRDefault="002117D9" w:rsidP="002117D9">
                    <w:pPr>
                      <w:pStyle w:val="a6"/>
                    </w:pPr>
                    <w:r>
                      <w:t>Переполнен.    Непереполн.</w:t>
                    </w:r>
                  </w:p>
                  <w:p w:rsidR="002117D9" w:rsidRDefault="002117D9" w:rsidP="002117D9">
                    <w:pPr>
                      <w:jc w:val="center"/>
                    </w:pPr>
                    <w:r>
                      <w:t>разряда</w:t>
                    </w:r>
                  </w:p>
                </w:txbxContent>
              </v:textbox>
            </v:rect>
            <v:rect id="_x0000_s1099" style="position:absolute;left:11831;top:8297;width:2160;height:720">
              <v:textbox style="mso-next-textbox:#_x0000_s1099">
                <w:txbxContent>
                  <w:p w:rsidR="002117D9" w:rsidRDefault="002117D9" w:rsidP="002117D9">
                    <w:pPr>
                      <w:jc w:val="center"/>
                    </w:pPr>
                    <w:r>
                      <w:t xml:space="preserve">Таблица + </w:t>
                    </w:r>
                    <w:proofErr w:type="gramStart"/>
                    <w:r>
                      <w:t>однозначных</w:t>
                    </w:r>
                    <w:proofErr w:type="gramEnd"/>
                  </w:p>
                </w:txbxContent>
              </v:textbox>
            </v:rect>
            <v:rect id="_x0000_s1100" style="position:absolute;left:11831;top:10487;width:2160;height:570">
              <v:textbox style="mso-next-textbox:#_x0000_s1100">
                <w:txbxContent>
                  <w:p w:rsidR="002117D9" w:rsidRDefault="002117D9" w:rsidP="002117D9">
                    <w:pPr>
                      <w:jc w:val="center"/>
                    </w:pPr>
                    <w:r>
                      <w:t xml:space="preserve">Таблица </w:t>
                    </w:r>
                    <w:proofErr w:type="gramStart"/>
                    <w:r>
                      <w:t>х</w:t>
                    </w:r>
                    <w:proofErr w:type="gramEnd"/>
                  </w:p>
                </w:txbxContent>
              </v:textbox>
            </v:rect>
            <v:rect id="_x0000_s1101" style="position:absolute;left:14531;top:8657;width:1440;height:720">
              <v:textbox style="mso-next-textbox:#_x0000_s1101">
                <w:txbxContent>
                  <w:p w:rsidR="002117D9" w:rsidRDefault="002117D9" w:rsidP="002117D9">
                    <w:pPr>
                      <w:jc w:val="center"/>
                    </w:pPr>
                    <w:r>
                      <w:t>задачи</w:t>
                    </w:r>
                  </w:p>
                </w:txbxContent>
              </v:textbox>
            </v:rect>
            <v:rect id="_x0000_s1102" style="position:absolute;left:14531;top:9737;width:1440;height:720">
              <v:textbox style="mso-next-textbox:#_x0000_s1102">
                <w:txbxContent>
                  <w:p w:rsidR="002117D9" w:rsidRDefault="002117D9" w:rsidP="002117D9">
                    <w:pPr>
                      <w:jc w:val="center"/>
                    </w:pPr>
                    <w:r>
                      <w:t>уравнения</w:t>
                    </w:r>
                  </w:p>
                </w:txbxContent>
              </v:textbox>
            </v:rect>
            <v:rect id="_x0000_s1103" style="position:absolute;left:9491;top:3205;width:2880;height:360">
              <v:textbox style="mso-next-textbox:#_x0000_s1103">
                <w:txbxContent>
                  <w:p w:rsidR="002117D9" w:rsidRDefault="002117D9" w:rsidP="002117D9">
                    <w:pPr>
                      <w:jc w:val="center"/>
                    </w:pPr>
                    <w:r>
                      <w:t>таблица</w:t>
                    </w:r>
                  </w:p>
                </w:txbxContent>
              </v:textbox>
            </v:rect>
            <v:rect id="_x0000_s1104" style="position:absolute;left:9491;top:3687;width:2880;height:360">
              <v:textbox style="mso-next-textbox:#_x0000_s1104">
                <w:txbxContent>
                  <w:p w:rsidR="002117D9" w:rsidRDefault="002117D9" w:rsidP="002117D9">
                    <w:pPr>
                      <w:jc w:val="center"/>
                    </w:pPr>
                    <w:r>
                      <w:t>Позиционная запись</w:t>
                    </w:r>
                  </w:p>
                </w:txbxContent>
              </v:textbox>
            </v:rect>
            <v:rect id="_x0000_s1105" style="position:absolute;left:9231;top:9727;width:2200;height:1290">
              <v:textbox style="mso-next-textbox:#_x0000_s1105">
                <w:txbxContent>
                  <w:p w:rsidR="002117D9" w:rsidRDefault="002117D9" w:rsidP="002117D9">
                    <w:pPr>
                      <w:jc w:val="center"/>
                    </w:pPr>
                    <w:r>
                      <w:t>Х многознач.</w:t>
                    </w:r>
                  </w:p>
                  <w:p w:rsidR="002117D9" w:rsidRDefault="002117D9" w:rsidP="002117D9">
                    <w:pPr>
                      <w:jc w:val="center"/>
                    </w:pPr>
                    <w:r>
                      <w:t>однознач.</w:t>
                    </w:r>
                  </w:p>
                  <w:p w:rsidR="002117D9" w:rsidRDefault="002117D9" w:rsidP="002117D9">
                    <w:pPr>
                      <w:jc w:val="center"/>
                    </w:pPr>
                    <w:r>
                      <w:t>Х …..</w:t>
                    </w:r>
                  </w:p>
                  <w:p w:rsidR="002117D9" w:rsidRDefault="002117D9" w:rsidP="002117D9">
                    <w:pPr>
                      <w:jc w:val="center"/>
                    </w:pPr>
                    <w:r>
                      <w:t>…..</w:t>
                    </w:r>
                  </w:p>
                </w:txbxContent>
              </v:textbox>
            </v:rect>
            <v:rect id="_x0000_s1106" style="position:absolute;left:11831;top:9407;width:2160;height:720">
              <v:textbox style="mso-next-textbox:#_x0000_s1106">
                <w:txbxContent>
                  <w:p w:rsidR="002117D9" w:rsidRDefault="002117D9" w:rsidP="002117D9">
                    <w:pPr>
                      <w:jc w:val="center"/>
                    </w:pPr>
                    <w:r>
                      <w:t>Х однознач.</w:t>
                    </w:r>
                  </w:p>
                  <w:p w:rsidR="002117D9" w:rsidRDefault="002117D9" w:rsidP="002117D9">
                    <w:pPr>
                      <w:jc w:val="center"/>
                    </w:pPr>
                    <w:r>
                      <w:t>однознач.</w:t>
                    </w:r>
                  </w:p>
                </w:txbxContent>
              </v:textbox>
            </v:rect>
            <v:line id="_x0000_s1107" style="position:absolute" from="3191,2207" to="3731,2207">
              <v:stroke endarrow="block"/>
            </v:line>
            <v:line id="_x0000_s1108" style="position:absolute" from="3191,2747" to="3731,2747">
              <v:stroke endarrow="block"/>
            </v:line>
            <v:line id="_x0000_s1109" style="position:absolute" from="5711,2207" to="6251,2207">
              <v:stroke endarrow="block"/>
            </v:line>
            <v:line id="_x0000_s1110" style="position:absolute" from="5711,3107" to="6251,3107">
              <v:stroke endarrow="block"/>
            </v:line>
            <v:line id="_x0000_s1111" style="position:absolute" from="5711,3107" to="6251,3467">
              <v:stroke endarrow="block"/>
            </v:line>
            <v:line id="_x0000_s1112" style="position:absolute" from="8951,1847" to="9491,1847">
              <v:stroke endarrow="block"/>
            </v:line>
            <v:shape id="_x0000_s1113" type="#_x0000_t86" style="position:absolute;left:8951;top:3107;width:180;height:540"/>
            <v:line id="_x0000_s1114" style="position:absolute;flip:y" from="9131,2387" to="9491,3107">
              <v:stroke endarrow="block"/>
            </v:line>
            <v:line id="_x0000_s1115" style="position:absolute;flip:y" from="9131,2927" to="9491,3287">
              <v:stroke endarrow="block"/>
            </v:line>
            <v:line id="_x0000_s1116" style="position:absolute" from="9131,3467" to="9491,3467">
              <v:stroke endarrow="block"/>
            </v:line>
            <v:line id="_x0000_s1117" style="position:absolute" from="9131,3647" to="9491,3827">
              <v:stroke endarrow="block"/>
            </v:line>
            <v:line id="_x0000_s1118" style="position:absolute" from="12371,1847" to="12911,1847">
              <v:stroke endarrow="block"/>
            </v:line>
            <v:shape id="_x0000_s1119" type="#_x0000_t86" style="position:absolute;left:12371;top:2207;width:180;height:540">
              <v:stroke startarrow="block" endarrow="block"/>
            </v:shape>
            <v:shape id="_x0000_s1120" type="#_x0000_t86" style="position:absolute;left:12371;top:2807;width:180;height:540">
              <v:stroke startarrow="block" endarrow="block"/>
            </v:shape>
            <v:shape id="_x0000_s1121" type="#_x0000_t86" style="position:absolute;left:12371;top:3407;width:180;height:540">
              <v:stroke startarrow="block" endarrow="block"/>
            </v:shape>
            <v:line id="_x0000_s1122" style="position:absolute;flip:y" from="12371,2927" to="12911,3287">
              <v:stroke endarrow="block"/>
            </v:line>
            <v:line id="_x0000_s1123" style="position:absolute" from="12371,3827" to="12911,3827">
              <v:stroke endarrow="block"/>
            </v:line>
            <v:line id="_x0000_s1124" style="position:absolute" from="1931,2927" to="1931,4547">
              <v:stroke endarrow="block"/>
            </v:line>
            <v:line id="_x0000_s1125" style="position:absolute" from="1931,5567" to="1931,5927">
              <v:stroke endarrow="block"/>
            </v:line>
            <v:line id="_x0000_s1126" style="position:absolute" from="1931,7247" to="1931,8307">
              <v:stroke endarrow="block"/>
            </v:line>
            <v:line id="_x0000_s1127" style="position:absolute" from="1931,9027" to="1931,9747">
              <v:stroke endarrow="block"/>
            </v:line>
            <v:line id="_x0000_s1128" style="position:absolute" from="3191,4907" to="3731,4907">
              <v:stroke endarrow="block"/>
            </v:line>
            <v:line id="_x0000_s1129" style="position:absolute" from="3191,5447" to="3731,5447">
              <v:stroke endarrow="block"/>
            </v:line>
            <v:line id="_x0000_s1130" style="position:absolute" from="3191,6167" to="3731,6167">
              <v:stroke endarrow="block"/>
            </v:line>
            <v:line id="_x0000_s1131" style="position:absolute" from="3191,6707" to="3731,6707">
              <v:stroke endarrow="block"/>
            </v:line>
            <v:line id="_x0000_s1132" style="position:absolute" from="3191,7067" to="3731,7067">
              <v:stroke endarrow="block"/>
            </v:line>
            <v:line id="_x0000_s1133" style="position:absolute;flip:y" from="6971,6886" to="7511,7246">
              <v:stroke endarrow="block"/>
            </v:line>
            <v:line id="_x0000_s1134" style="position:absolute" from="6971,7427" to="7511,7787">
              <v:stroke endarrow="block"/>
            </v:line>
            <v:shape id="_x0000_s1135" type="#_x0000_t86" style="position:absolute;left:5711;top:4907;width:180;height:720"/>
            <v:line id="_x0000_s1136" style="position:absolute;flip:y" from="5891,4907" to="6251,5267">
              <v:stroke endarrow="block"/>
            </v:line>
            <v:line id="_x0000_s1137" style="position:absolute" from="5891,5267" to="6251,5627">
              <v:stroke endarrow="block"/>
            </v:line>
            <v:line id="_x0000_s1138" style="position:absolute" from="3191,8687" to="3731,8687">
              <v:stroke endarrow="block"/>
            </v:line>
            <v:line id="_x0000_s1139" style="position:absolute" from="3191,10127" to="3731,10127">
              <v:stroke endarrow="block"/>
            </v:line>
            <v:line id="_x0000_s1140" style="position:absolute" from="5711,8687" to="6251,8687">
              <v:stroke endarrow="block"/>
            </v:line>
            <v:line id="_x0000_s1141" style="position:absolute" from="5711,10127" to="6251,10127">
              <v:stroke endarrow="block"/>
            </v:line>
            <v:line id="_x0000_s1142" style="position:absolute" from="8951,8687" to="9491,8687">
              <v:stroke endarrow="block"/>
            </v:line>
            <v:line id="_x0000_s1143" style="position:absolute" from="11471,8687" to="11831,8687">
              <v:stroke endarrow="block"/>
            </v:line>
            <v:line id="_x0000_s1144" style="position:absolute" from="11471,9947" to="11831,9947">
              <v:stroke endarrow="block"/>
            </v:line>
            <v:line id="_x0000_s1145" style="position:absolute" from="12911,10127" to="12911,10487">
              <v:stroke endarrow="block"/>
            </v:line>
            <v:shape id="_x0000_s1146" type="#_x0000_t86" style="position:absolute;left:13991;top:8687;width:180;height:1260"/>
            <v:line id="_x0000_s1147" style="position:absolute" from="14171,9767" to="14531,9767">
              <v:stroke endarrow="block"/>
            </v:line>
            <v:line id="_x0000_s1148" style="position:absolute" from="14171,9047" to="14531,9047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9" type="#_x0000_t202" style="position:absolute;left:7511;top:9227;width:1620;height:363" filled="f">
              <v:textbox style="mso-next-textbox:#_x0000_s1149">
                <w:txbxContent>
                  <w:p w:rsidR="002117D9" w:rsidRDefault="002117D9" w:rsidP="002117D9">
                    <w:pPr>
                      <w:jc w:val="center"/>
                    </w:pPr>
                    <w:r>
                      <w:t>Х 10, 100</w:t>
                    </w:r>
                  </w:p>
                </w:txbxContent>
              </v:textbox>
            </v:shape>
          </v:group>
        </w:pict>
      </w: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tabs>
          <w:tab w:val="left" w:pos="2832"/>
          <w:tab w:val="left" w:pos="5340"/>
          <w:tab w:val="left" w:pos="8640"/>
          <w:tab w:val="left" w:pos="12060"/>
        </w:tabs>
        <w:rPr>
          <w:i/>
        </w:rPr>
      </w:pPr>
      <w:r w:rsidRPr="00026A15">
        <w:rPr>
          <w:i/>
        </w:rPr>
        <w:tab/>
      </w:r>
      <w:r w:rsidRPr="00026A15">
        <w:rPr>
          <w:i/>
        </w:rPr>
        <w:tab/>
      </w:r>
      <w:r w:rsidRPr="00026A15">
        <w:rPr>
          <w:i/>
        </w:rPr>
        <w:tab/>
      </w:r>
      <w:r w:rsidRPr="00026A15">
        <w:rPr>
          <w:i/>
        </w:rPr>
        <w:tab/>
      </w: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tabs>
          <w:tab w:val="left" w:pos="2940"/>
          <w:tab w:val="left" w:pos="5460"/>
        </w:tabs>
        <w:rPr>
          <w:i/>
        </w:rPr>
      </w:pPr>
      <w:r w:rsidRPr="00026A15">
        <w:rPr>
          <w:i/>
        </w:rPr>
        <w:tab/>
      </w:r>
      <w:r w:rsidRPr="00026A15">
        <w:rPr>
          <w:i/>
        </w:rPr>
        <w:tab/>
      </w:r>
    </w:p>
    <w:p w:rsidR="002117D9" w:rsidRPr="00026A15" w:rsidRDefault="002117D9" w:rsidP="002117D9">
      <w:pPr>
        <w:tabs>
          <w:tab w:val="left" w:pos="8700"/>
        </w:tabs>
        <w:rPr>
          <w:i/>
        </w:rPr>
      </w:pPr>
      <w:r w:rsidRPr="00026A15">
        <w:rPr>
          <w:i/>
        </w:rPr>
        <w:tab/>
      </w:r>
    </w:p>
    <w:p w:rsidR="002117D9" w:rsidRPr="00026A15" w:rsidRDefault="002117D9" w:rsidP="002117D9">
      <w:pPr>
        <w:tabs>
          <w:tab w:val="left" w:pos="8700"/>
        </w:tabs>
        <w:rPr>
          <w:i/>
        </w:rPr>
      </w:pPr>
      <w:r w:rsidRPr="00026A15">
        <w:rPr>
          <w:i/>
          <w:noProof/>
          <w:sz w:val="20"/>
        </w:rPr>
        <w:pict>
          <v:line id="_x0000_s1067" style="position:absolute;z-index:251661312" from="270pt,9.7pt" to="405pt,9.7pt"/>
        </w:pict>
      </w:r>
      <w:r w:rsidRPr="00026A15">
        <w:rPr>
          <w:i/>
        </w:rPr>
        <w:tab/>
      </w:r>
    </w:p>
    <w:p w:rsidR="002117D9" w:rsidRPr="00026A15" w:rsidRDefault="002117D9" w:rsidP="002117D9">
      <w:pPr>
        <w:tabs>
          <w:tab w:val="left" w:pos="8700"/>
          <w:tab w:val="left" w:pos="12210"/>
        </w:tabs>
        <w:rPr>
          <w:i/>
        </w:rPr>
      </w:pPr>
    </w:p>
    <w:p w:rsidR="002117D9" w:rsidRPr="00026A15" w:rsidRDefault="002117D9" w:rsidP="002117D9">
      <w:pPr>
        <w:tabs>
          <w:tab w:val="left" w:pos="8700"/>
          <w:tab w:val="left" w:pos="12210"/>
        </w:tabs>
        <w:rPr>
          <w:i/>
        </w:rPr>
      </w:pPr>
    </w:p>
    <w:p w:rsidR="002117D9" w:rsidRPr="00026A15" w:rsidRDefault="002117D9" w:rsidP="002117D9">
      <w:pPr>
        <w:tabs>
          <w:tab w:val="left" w:pos="8700"/>
          <w:tab w:val="left" w:pos="12210"/>
        </w:tabs>
        <w:rPr>
          <w:i/>
        </w:rPr>
      </w:pPr>
      <w:r w:rsidRPr="00026A15">
        <w:rPr>
          <w:i/>
        </w:rPr>
        <w:tab/>
      </w:r>
      <w:r w:rsidRPr="00026A15">
        <w:rPr>
          <w:i/>
        </w:rPr>
        <w:tab/>
      </w:r>
    </w:p>
    <w:p w:rsidR="002117D9" w:rsidRPr="00026A15" w:rsidRDefault="002117D9" w:rsidP="002117D9">
      <w:pPr>
        <w:tabs>
          <w:tab w:val="left" w:pos="3090"/>
          <w:tab w:val="left" w:pos="5520"/>
          <w:tab w:val="left" w:pos="8700"/>
        </w:tabs>
        <w:rPr>
          <w:i/>
        </w:rPr>
      </w:pPr>
      <w:r w:rsidRPr="00026A15">
        <w:rPr>
          <w:i/>
        </w:rPr>
        <w:tab/>
      </w:r>
      <w:r w:rsidRPr="00026A15">
        <w:rPr>
          <w:i/>
        </w:rPr>
        <w:tab/>
      </w:r>
      <w:r w:rsidRPr="00026A15">
        <w:rPr>
          <w:i/>
        </w:rPr>
        <w:tab/>
      </w: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tabs>
          <w:tab w:val="left" w:pos="8700"/>
        </w:tabs>
        <w:rPr>
          <w:i/>
        </w:rPr>
      </w:pPr>
      <w:r w:rsidRPr="00026A15">
        <w:rPr>
          <w:i/>
        </w:rPr>
        <w:tab/>
      </w:r>
    </w:p>
    <w:p w:rsidR="002117D9" w:rsidRPr="00026A15" w:rsidRDefault="002117D9" w:rsidP="002117D9">
      <w:pPr>
        <w:tabs>
          <w:tab w:val="left" w:pos="2880"/>
          <w:tab w:val="left" w:pos="5430"/>
          <w:tab w:val="left" w:pos="12240"/>
        </w:tabs>
        <w:rPr>
          <w:i/>
        </w:rPr>
      </w:pPr>
      <w:r w:rsidRPr="00026A15">
        <w:rPr>
          <w:i/>
        </w:rPr>
        <w:tab/>
      </w:r>
      <w:r w:rsidRPr="00026A15">
        <w:rPr>
          <w:i/>
        </w:rPr>
        <w:tab/>
      </w:r>
      <w:r w:rsidRPr="00026A15">
        <w:rPr>
          <w:i/>
        </w:rPr>
        <w:tab/>
      </w: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tabs>
          <w:tab w:val="left" w:pos="2970"/>
        </w:tabs>
        <w:rPr>
          <w:i/>
        </w:rPr>
      </w:pPr>
      <w:r w:rsidRPr="00026A15">
        <w:rPr>
          <w:i/>
        </w:rPr>
        <w:tab/>
      </w:r>
    </w:p>
    <w:p w:rsidR="002117D9" w:rsidRPr="00026A15" w:rsidRDefault="002117D9" w:rsidP="002117D9">
      <w:pPr>
        <w:rPr>
          <w:i/>
        </w:rPr>
      </w:pPr>
    </w:p>
    <w:p w:rsidR="002117D9" w:rsidRPr="00026A15" w:rsidRDefault="002117D9" w:rsidP="002117D9">
      <w:pPr>
        <w:tabs>
          <w:tab w:val="left" w:pos="2880"/>
        </w:tabs>
        <w:rPr>
          <w:i/>
        </w:rPr>
      </w:pPr>
      <w:r w:rsidRPr="00026A15">
        <w:rPr>
          <w:i/>
        </w:rPr>
        <w:tab/>
      </w:r>
    </w:p>
    <w:p w:rsidR="002117D9" w:rsidRDefault="002117D9" w:rsidP="002117D9">
      <w:pPr>
        <w:tabs>
          <w:tab w:val="left" w:pos="2880"/>
          <w:tab w:val="left" w:pos="5490"/>
        </w:tabs>
      </w:pPr>
      <w:r>
        <w:tab/>
      </w:r>
      <w:r>
        <w:tab/>
      </w:r>
    </w:p>
    <w:p w:rsidR="002117D9" w:rsidRDefault="002117D9" w:rsidP="002117D9"/>
    <w:p w:rsidR="002117D9" w:rsidRDefault="002117D9" w:rsidP="002117D9">
      <w:pPr>
        <w:tabs>
          <w:tab w:val="left" w:pos="2910"/>
          <w:tab w:val="left" w:pos="5460"/>
        </w:tabs>
      </w:pPr>
      <w:r>
        <w:tab/>
      </w:r>
      <w:r>
        <w:tab/>
      </w:r>
    </w:p>
    <w:p w:rsidR="002117D9" w:rsidRDefault="002117D9" w:rsidP="002117D9"/>
    <w:p w:rsidR="002117D9" w:rsidRDefault="002117D9" w:rsidP="002117D9"/>
    <w:p w:rsidR="002117D9" w:rsidRDefault="002117D9" w:rsidP="002117D9">
      <w:pPr>
        <w:tabs>
          <w:tab w:val="left" w:pos="2910"/>
          <w:tab w:val="left" w:pos="5370"/>
          <w:tab w:val="left" w:pos="8610"/>
          <w:tab w:val="left" w:pos="11130"/>
        </w:tabs>
      </w:pPr>
      <w:r>
        <w:tab/>
      </w:r>
      <w:r>
        <w:tab/>
      </w:r>
      <w:r>
        <w:tab/>
      </w:r>
      <w:r>
        <w:tab/>
      </w:r>
    </w:p>
    <w:p w:rsidR="002117D9" w:rsidRDefault="002117D9" w:rsidP="002117D9"/>
    <w:p w:rsidR="002117D9" w:rsidRDefault="002117D9" w:rsidP="002117D9"/>
    <w:p w:rsidR="002117D9" w:rsidRDefault="002117D9" w:rsidP="002117D9">
      <w:pPr>
        <w:tabs>
          <w:tab w:val="left" w:pos="13680"/>
        </w:tabs>
      </w:pPr>
      <w:r>
        <w:tab/>
      </w:r>
    </w:p>
    <w:p w:rsidR="002117D9" w:rsidRDefault="002117D9" w:rsidP="002117D9">
      <w:pPr>
        <w:tabs>
          <w:tab w:val="left" w:pos="11070"/>
        </w:tabs>
      </w:pPr>
      <w:r>
        <w:tab/>
      </w:r>
    </w:p>
    <w:p w:rsidR="002117D9" w:rsidRDefault="002117D9" w:rsidP="002117D9">
      <w:pPr>
        <w:tabs>
          <w:tab w:val="left" w:pos="5550"/>
          <w:tab w:val="left" w:pos="5664"/>
          <w:tab w:val="left" w:pos="13680"/>
        </w:tabs>
      </w:pPr>
      <w:r>
        <w:rPr>
          <w:noProof/>
          <w:sz w:val="20"/>
        </w:rPr>
        <w:pict>
          <v:line id="_x0000_s1150" style="position:absolute;flip:y;z-index:251664384" from="405pt,2.15pt" to="405pt,29.15pt">
            <v:stroke endarrow="block"/>
          </v:line>
        </w:pict>
      </w:r>
      <w:r>
        <w:tab/>
      </w:r>
      <w:r>
        <w:tab/>
      </w:r>
      <w:r>
        <w:tab/>
      </w:r>
    </w:p>
    <w:p w:rsidR="002117D9" w:rsidRDefault="002117D9" w:rsidP="002117D9">
      <w:pPr>
        <w:tabs>
          <w:tab w:val="left" w:pos="2880"/>
          <w:tab w:val="left" w:pos="8700"/>
        </w:tabs>
      </w:pPr>
      <w:r>
        <w:rPr>
          <w:noProof/>
          <w:sz w:val="20"/>
        </w:rPr>
        <w:pict>
          <v:line id="_x0000_s1068" style="position:absolute;z-index:251662336" from="387pt,15.35pt" to="414pt,15.35pt">
            <v:stroke endarrow="block"/>
          </v:line>
        </w:pict>
      </w:r>
      <w:r>
        <w:tab/>
      </w:r>
      <w:r>
        <w:tab/>
      </w:r>
    </w:p>
    <w:p w:rsidR="002117D9" w:rsidRPr="002117D9" w:rsidRDefault="002117D9" w:rsidP="002117D9">
      <w:pPr>
        <w:tabs>
          <w:tab w:val="left" w:pos="11040"/>
        </w:tabs>
        <w:rPr>
          <w:lang w:val="en-US"/>
        </w:rPr>
      </w:pPr>
    </w:p>
    <w:p w:rsidR="002117D9" w:rsidRDefault="002117D9" w:rsidP="002117D9">
      <w:pPr>
        <w:pStyle w:val="5"/>
        <w:tabs>
          <w:tab w:val="clear" w:pos="2000"/>
        </w:tabs>
      </w:pPr>
      <w:r>
        <w:t>ВВЕДЕНИЕ ДРОБНЫХ ЧИСЕЛ</w:t>
      </w:r>
    </w:p>
    <w:p w:rsidR="002117D9" w:rsidRDefault="002117D9" w:rsidP="002117D9"/>
    <w:p w:rsidR="002117D9" w:rsidRDefault="002117D9" w:rsidP="002117D9">
      <w:r>
        <w:rPr>
          <w:noProof/>
          <w:sz w:val="20"/>
        </w:rPr>
        <w:pict>
          <v:group id="_x0000_s1151" style="position:absolute;margin-left:0;margin-top:11.1pt;width:783pt;height:422.4pt;z-index:251665408" coordorigin="851,2297" coordsize="15660,8448">
            <v:line id="_x0000_s1152" style="position:absolute" from="3191,10391" to="7511,10391"/>
            <v:group id="_x0000_s1153" style="position:absolute;left:851;top:2297;width:15660;height:8448" coordorigin="851,2357" coordsize="15660,8448">
              <v:rect id="_x0000_s1154" style="position:absolute;left:851;top:2357;width:2340;height:1620">
                <v:textbox>
                  <w:txbxContent>
                    <w:p w:rsidR="002117D9" w:rsidRDefault="002117D9" w:rsidP="002117D9">
                      <w:pPr>
                        <w:pStyle w:val="a6"/>
                      </w:pPr>
                      <w:r>
                        <w:t xml:space="preserve">ПОНЯТИЕ ОБЫКНОВЕННОЙ ДРОБИ, </w:t>
                      </w:r>
                      <w:proofErr w:type="gramStart"/>
                      <w:r>
                        <w:t>СМЕШ АННОГО</w:t>
                      </w:r>
                      <w:proofErr w:type="gramEnd"/>
                      <w:r>
                        <w:t xml:space="preserve"> ЧИСЛА</w:t>
                      </w:r>
                    </w:p>
                  </w:txbxContent>
                </v:textbox>
              </v:rect>
              <v:rect id="_x0000_s1155" style="position:absolute;left:851;top:4517;width:2340;height:900">
                <v:textbox inset=",3.3mm,,3.3mm">
                  <w:txbxContent>
                    <w:p w:rsidR="002117D9" w:rsidRDefault="002117D9" w:rsidP="002117D9">
                      <w:pPr>
                        <w:jc w:val="center"/>
                      </w:pPr>
                      <w:r>
                        <w:t>НА ЧИСЛОВОЙ ПРЯМОЙ</w:t>
                      </w:r>
                    </w:p>
                  </w:txbxContent>
                </v:textbox>
              </v:rect>
              <v:rect id="_x0000_s1156" style="position:absolute;left:851;top:6317;width:2340;height:1440">
                <v:textbox inset=",6.3mm,,6.3mm">
                  <w:txbxContent>
                    <w:p w:rsidR="002117D9" w:rsidRDefault="002117D9" w:rsidP="002117D9">
                      <w:pPr>
                        <w:jc w:val="center"/>
                      </w:pPr>
                      <w:r>
                        <w:t>СРАВНЕНИЕ</w:t>
                      </w:r>
                    </w:p>
                  </w:txbxContent>
                </v:textbox>
              </v:rect>
              <v:rect id="_x0000_s1157" style="position:absolute;left:851;top:8297;width:2340;height:1260">
                <v:textbox>
                  <w:txbxContent>
                    <w:p w:rsidR="002117D9" w:rsidRDefault="002117D9" w:rsidP="002117D9">
                      <w:pPr>
                        <w:pStyle w:val="a6"/>
                      </w:pPr>
                      <w:r>
                        <w:t>СЛОЖЕНИЕ И ВЫЧИТАНИЕ С РАЗНЫМИ ЗНАМЕНАТЕЛЯМИ</w:t>
                      </w:r>
                    </w:p>
                  </w:txbxContent>
                </v:textbox>
              </v:rect>
              <v:rect id="_x0000_s1158" style="position:absolute;left:851;top:10085;width:2340;height:720">
                <v:textbox>
                  <w:txbxContent>
                    <w:p w:rsidR="002117D9" w:rsidRDefault="002117D9" w:rsidP="002117D9">
                      <w:pPr>
                        <w:jc w:val="center"/>
                      </w:pPr>
                      <w:r>
                        <w:t>УМНОЖЕНИЕ И ДЕЛЕНИЕ</w:t>
                      </w:r>
                    </w:p>
                  </w:txbxContent>
                </v:textbox>
              </v:rect>
              <v:rect id="_x0000_s1159" style="position:absolute;left:4091;top:2357;width:2880;height:720">
                <v:textbox>
                  <w:txbxContent>
                    <w:p w:rsidR="002117D9" w:rsidRDefault="002117D9" w:rsidP="002117D9">
                      <w:pPr>
                        <w:pStyle w:val="a6"/>
                      </w:pPr>
                      <w:r>
                        <w:t>Рациональный способ измерения</w:t>
                      </w:r>
                    </w:p>
                  </w:txbxContent>
                </v:textbox>
              </v:rect>
              <v:rect id="_x0000_s1160" style="position:absolute;left:4091;top:3257;width:2880;height:720">
                <v:textbox>
                  <w:txbxContent>
                    <w:p w:rsidR="002117D9" w:rsidRDefault="002117D9" w:rsidP="002117D9">
                      <w:pPr>
                        <w:jc w:val="center"/>
                      </w:pPr>
                      <w:r>
                        <w:t>Нерациональный способ</w:t>
                      </w:r>
                    </w:p>
                  </w:txbxContent>
                </v:textbox>
              </v:rect>
              <v:rect id="_x0000_s1161" style="position:absolute;left:4091;top:4517;width:2880;height:900">
                <v:textbox>
                  <w:txbxContent>
                    <w:p w:rsidR="002117D9" w:rsidRDefault="002117D9" w:rsidP="002117D9">
                      <w:pPr>
                        <w:jc w:val="center"/>
                      </w:pPr>
                      <w:r>
                        <w:t xml:space="preserve">Место на </w:t>
                      </w:r>
                      <w:proofErr w:type="gramStart"/>
                      <w:r>
                        <w:t>числовой</w:t>
                      </w:r>
                      <w:proofErr w:type="gramEnd"/>
                      <w:r>
                        <w:t xml:space="preserve"> прямой от 0 до 1</w:t>
                      </w:r>
                    </w:p>
                  </w:txbxContent>
                </v:textbox>
              </v:rect>
              <v:rect id="_x0000_s1162" style="position:absolute;left:4091;top:5957;width:2880;height:540">
                <v:textbox>
                  <w:txbxContent>
                    <w:p w:rsidR="002117D9" w:rsidRDefault="002117D9" w:rsidP="002117D9">
                      <w:pPr>
                        <w:jc w:val="center"/>
                      </w:pPr>
                      <w:r>
                        <w:t>На числовой прямой</w:t>
                      </w:r>
                    </w:p>
                  </w:txbxContent>
                </v:textbox>
              </v:rect>
              <v:rect id="_x0000_s1163" style="position:absolute;left:4091;top:6856;width:2880;height:540">
                <v:textbox>
                  <w:txbxContent>
                    <w:p w:rsidR="002117D9" w:rsidRDefault="002117D9" w:rsidP="002117D9">
                      <w:pPr>
                        <w:jc w:val="center"/>
                      </w:pPr>
                      <w:r>
                        <w:t>В 10-чную дробь</w:t>
                      </w:r>
                    </w:p>
                  </w:txbxContent>
                </v:textbox>
              </v:rect>
              <v:rect id="_x0000_s1164" style="position:absolute;left:4091;top:7756;width:2880;height:655">
                <v:textbox>
                  <w:txbxContent>
                    <w:p w:rsidR="002117D9" w:rsidRDefault="002117D9" w:rsidP="002117D9">
                      <w:pPr>
                        <w:jc w:val="center"/>
                      </w:pPr>
                      <w:r>
                        <w:t>Приведение к общему знаменателю</w:t>
                      </w:r>
                    </w:p>
                  </w:txbxContent>
                </v:textbox>
              </v:rect>
              <v:rect id="_x0000_s1165" style="position:absolute;left:8051;top:2417;width:2700;height:720">
                <v:textbox>
                  <w:txbxContent>
                    <w:p w:rsidR="002117D9" w:rsidRDefault="002117D9" w:rsidP="002117D9">
                      <w:pPr>
                        <w:pStyle w:val="a6"/>
                      </w:pPr>
                      <w:r>
                        <w:t>Правильная несократимая дробь</w:t>
                      </w:r>
                    </w:p>
                  </w:txbxContent>
                </v:textbox>
              </v:rect>
              <v:rect id="_x0000_s1166" style="position:absolute;left:8051;top:3257;width:2700;height:720">
                <v:textbox style="mso-next-textbox:#_x0000_s1166">
                  <w:txbxContent>
                    <w:p w:rsidR="002117D9" w:rsidRDefault="002117D9" w:rsidP="002117D9">
                      <w:pPr>
                        <w:pStyle w:val="a6"/>
                      </w:pPr>
                      <w:r>
                        <w:t>Неправильная др.      сократимая др.</w:t>
                      </w:r>
                    </w:p>
                  </w:txbxContent>
                </v:textbox>
              </v:rect>
              <v:rect id="_x0000_s1167" style="position:absolute;left:8051;top:4517;width:2700;height:900">
                <v:textbox style="mso-next-textbox:#_x0000_s1167" inset=",4.3mm,,4.3mm">
                  <w:txbxContent>
                    <w:p w:rsidR="002117D9" w:rsidRDefault="002117D9" w:rsidP="002117D9">
                      <w:pPr>
                        <w:jc w:val="center"/>
                      </w:pPr>
                      <w:r>
                        <w:t>Сокращение дробей</w:t>
                      </w:r>
                    </w:p>
                  </w:txbxContent>
                </v:textbox>
              </v:rect>
              <v:rect id="_x0000_s1168" style="position:absolute;left:8051;top:5777;width:2700;height:900">
                <v:textbox>
                  <w:txbxContent>
                    <w:p w:rsidR="002117D9" w:rsidRDefault="002117D9" w:rsidP="002117D9">
                      <w:pPr>
                        <w:pStyle w:val="a6"/>
                      </w:pPr>
                      <w:r>
                        <w:t>Связь обыкновенной дроби с 10-чн.</w:t>
                      </w:r>
                    </w:p>
                  </w:txbxContent>
                </v:textbox>
              </v:rect>
              <v:rect id="_x0000_s1169" style="position:absolute;left:8051;top:7033;width:1620;height:1378">
                <v:textbox inset=",4.3mm,,4.3mm">
                  <w:txbxContent>
                    <w:p w:rsidR="002117D9" w:rsidRDefault="002117D9" w:rsidP="002117D9">
                      <w:pPr>
                        <w:jc w:val="center"/>
                      </w:pPr>
                      <w:r>
                        <w:t>НОК /а</w:t>
                      </w:r>
                      <w:proofErr w:type="gramStart"/>
                      <w:r>
                        <w:t>,б</w:t>
                      </w:r>
                      <w:proofErr w:type="gramEnd"/>
                      <w:r>
                        <w:t>/</w:t>
                      </w:r>
                    </w:p>
                    <w:p w:rsidR="002117D9" w:rsidRDefault="002117D9" w:rsidP="002117D9">
                      <w:pPr>
                        <w:jc w:val="center"/>
                      </w:pPr>
                      <w:r>
                        <w:rPr>
                          <w:position w:val="-24"/>
                        </w:rPr>
                        <w:object w:dxaOrig="639" w:dyaOrig="620">
                          <v:shape id="_x0000_i1026" type="#_x0000_t75" style="width:32pt;height:31pt" o:ole="">
                            <v:imagedata r:id="rId7" o:title=""/>
                          </v:shape>
                          <o:OLEObject Type="Embed" ProgID="Equation.3" ShapeID="_x0000_i1026" DrawAspect="Content" ObjectID="_1420134211" r:id="rId8"/>
                        </w:object>
                      </w:r>
                    </w:p>
                  </w:txbxContent>
                </v:textbox>
              </v:rect>
              <v:rect id="_x0000_s1170" style="position:absolute;left:11291;top:2717;width:1440;height:900">
                <v:textbox inset=",4.3mm,,4.3mm">
                  <w:txbxContent>
                    <w:p w:rsidR="002117D9" w:rsidRDefault="002117D9" w:rsidP="002117D9">
                      <w:pPr>
                        <w:jc w:val="center"/>
                      </w:pPr>
                      <w:r>
                        <w:t>НОД</w:t>
                      </w:r>
                    </w:p>
                  </w:txbxContent>
                </v:textbox>
              </v:rect>
              <v:rect id="_x0000_s1171" style="position:absolute;left:13268;top:2357;width:1980;height:720">
                <v:textbox inset=",4.3mm,,4.3mm">
                  <w:txbxContent>
                    <w:p w:rsidR="002117D9" w:rsidRDefault="002117D9" w:rsidP="002117D9">
                      <w:pPr>
                        <w:jc w:val="center"/>
                      </w:pPr>
                      <w:r>
                        <w:t>степень</w:t>
                      </w:r>
                    </w:p>
                  </w:txbxContent>
                </v:textbox>
              </v:rect>
              <v:rect id="_x0000_s1172" style="position:absolute;left:13271;top:3437;width:1980;height:720">
                <v:textbox>
                  <w:txbxContent>
                    <w:p w:rsidR="002117D9" w:rsidRDefault="002117D9" w:rsidP="002117D9">
                      <w:pPr>
                        <w:pStyle w:val="a6"/>
                      </w:pPr>
                      <w:r>
                        <w:t>Способы нахождения</w:t>
                      </w:r>
                    </w:p>
                  </w:txbxContent>
                </v:textbox>
              </v:rect>
              <v:rect id="_x0000_s1173" style="position:absolute;left:12011;top:5417;width:2520;height:720">
                <v:textbox>
                  <w:txbxContent>
                    <w:p w:rsidR="002117D9" w:rsidRDefault="002117D9" w:rsidP="002117D9">
                      <w:pPr>
                        <w:jc w:val="center"/>
                      </w:pPr>
                      <w:r>
                        <w:t>Бесконечная периодич. др.</w:t>
                      </w:r>
                    </w:p>
                  </w:txbxContent>
                </v:textbox>
              </v:rect>
              <v:rect id="_x0000_s1174" style="position:absolute;left:12011;top:6317;width:2520;height:720">
                <v:textbox>
                  <w:txbxContent>
                    <w:p w:rsidR="002117D9" w:rsidRDefault="002117D9" w:rsidP="002117D9">
                      <w:pPr>
                        <w:pStyle w:val="a6"/>
                      </w:pPr>
                      <w:r>
                        <w:t>Бесконечная непериодич. др.</w:t>
                      </w:r>
                    </w:p>
                  </w:txbxContent>
                </v:textbox>
              </v:rect>
              <v:rect id="_x0000_s1175" style="position:absolute;left:10031;top:7216;width:2160;height:1015">
                <v:textbox>
                  <w:txbxContent>
                    <w:p w:rsidR="002117D9" w:rsidRDefault="002117D9" w:rsidP="002117D9">
                      <w:pPr>
                        <w:jc w:val="center"/>
                      </w:pPr>
                      <w:r>
                        <w:t>Способы нахождение</w:t>
                      </w:r>
                    </w:p>
                  </w:txbxContent>
                </v:textbox>
              </v:rect>
              <v:rect id="_x0000_s1176" style="position:absolute;left:13811;top:7331;width:1800;height:1120">
                <v:textbox inset=",3.3mm,,3.3mm">
                  <w:txbxContent>
                    <w:p w:rsidR="002117D9" w:rsidRDefault="002117D9" w:rsidP="002117D9">
                      <w:pPr>
                        <w:pStyle w:val="a6"/>
                      </w:pPr>
                      <w:r>
                        <w:t>Признаки делимости</w:t>
                      </w:r>
                    </w:p>
                  </w:txbxContent>
                </v:textbox>
              </v:rect>
              <v:rect id="_x0000_s1177" style="position:absolute;left:14711;top:9851;width:1800;height:720">
                <v:textbox>
                  <w:txbxContent>
                    <w:p w:rsidR="002117D9" w:rsidRDefault="002117D9" w:rsidP="002117D9">
                      <w:pPr>
                        <w:pStyle w:val="a6"/>
                      </w:pPr>
                      <w:r>
                        <w:t>По последней цифре</w:t>
                      </w:r>
                    </w:p>
                  </w:txbxContent>
                </v:textbox>
              </v:rect>
              <v:rect id="_x0000_s1178" style="position:absolute;left:12731;top:9851;width:1800;height:720">
                <v:textbox>
                  <w:txbxContent>
                    <w:p w:rsidR="002117D9" w:rsidRDefault="002117D9" w:rsidP="002117D9">
                      <w:pPr>
                        <w:jc w:val="center"/>
                      </w:pPr>
                      <w:r>
                        <w:t>По сумме цифр числа</w:t>
                      </w:r>
                    </w:p>
                  </w:txbxContent>
                </v:textbox>
              </v:rect>
              <v:rect id="_x0000_s1179" style="position:absolute;left:10391;top:9531;width:1800;height:1014">
                <v:textbox>
                  <w:txbxContent>
                    <w:p w:rsidR="002117D9" w:rsidRDefault="002117D9" w:rsidP="002117D9">
                      <w:pPr>
                        <w:jc w:val="center"/>
                      </w:pPr>
                      <w:r>
                        <w:t>По двум последним цифрам</w:t>
                      </w:r>
                    </w:p>
                  </w:txbxContent>
                </v:textbox>
              </v:rect>
              <v:line id="_x0000_s1180" style="position:absolute" from="3191,2651" to="4091,2651">
                <v:stroke endarrow="block"/>
              </v:line>
              <v:line id="_x0000_s1181" style="position:absolute" from="3191,3551" to="4091,3551">
                <v:stroke endarrow="block"/>
              </v:line>
              <v:line id="_x0000_s1182" style="position:absolute" from="1931,3971" to="1931,4511">
                <v:stroke endarrow="block"/>
              </v:line>
              <v:line id="_x0000_s1183" style="position:absolute" from="1931,5411" to="1931,6311">
                <v:stroke endarrow="block"/>
              </v:line>
              <v:line id="_x0000_s1184" style="position:absolute" from="1931,7751" to="1931,8291">
                <v:stroke endarrow="block"/>
              </v:line>
              <v:line id="_x0000_s1185" style="position:absolute" from="1931,9551" to="1931,10091">
                <v:stroke endarrow="block"/>
              </v:line>
              <v:line id="_x0000_s1186" style="position:absolute" from="6971,2651" to="8051,2651">
                <v:stroke endarrow="block"/>
              </v:line>
              <v:line id="_x0000_s1187" style="position:absolute" from="6971,3551" to="8051,3551">
                <v:stroke endarrow="block"/>
              </v:line>
              <v:line id="_x0000_s1188" style="position:absolute" from="9311,3971" to="9311,4511">
                <v:stroke endarrow="block"/>
              </v:line>
              <v:line id="_x0000_s1189" style="position:absolute;flip:y" from="12731,2831" to="13271,3011">
                <v:stroke endarrow="block"/>
              </v:line>
              <v:line id="_x0000_s1190" style="position:absolute" from="12731,3371" to="13271,3731">
                <v:stroke endarrow="block"/>
              </v:line>
              <v:line id="_x0000_s1191" style="position:absolute;flip:y" from="10751,3551" to="11831,4991">
                <v:stroke endarrow="block"/>
              </v:line>
              <v:line id="_x0000_s1192" style="position:absolute" from="10751,5891" to="12011,5891">
                <v:stroke endarrow="block"/>
              </v:line>
              <v:line id="_x0000_s1193" style="position:absolute" from="10751,6431" to="12011,6431">
                <v:stroke endarrow="block"/>
              </v:line>
              <v:line id="_x0000_s1194" style="position:absolute" from="3191,4991" to="4091,4991">
                <v:stroke endarrow="block"/>
              </v:line>
              <v:line id="_x0000_s1195" style="position:absolute;flip:y" from="3191,6251" to="4091,6791">
                <v:stroke endarrow="block"/>
              </v:line>
              <v:line id="_x0000_s1196" style="position:absolute" from="3191,7151" to="4091,7151">
                <v:stroke endarrow="block"/>
              </v:line>
              <v:line id="_x0000_s1197" style="position:absolute" from="3191,7511" to="4091,8051">
                <v:stroke endarrow="block"/>
              </v:line>
              <v:line id="_x0000_s1198" style="position:absolute;flip:y" from="6971,6251" to="8051,7151">
                <v:stroke endarrow="block"/>
              </v:line>
              <v:line id="_x0000_s1199" style="position:absolute" from="6971,8051" to="8051,8051">
                <v:stroke endarrow="block"/>
              </v:line>
              <v:line id="_x0000_s1200" style="position:absolute;flip:y" from="3191,8411" to="4991,9131">
                <v:stroke endarrow="block"/>
              </v:line>
              <v:line id="_x0000_s1201" style="position:absolute" from="9671,7511" to="10031,7511">
                <v:stroke endarrow="block"/>
              </v:line>
              <v:line id="_x0000_s1202" style="position:absolute" from="14891,4211" to="14891,7271">
                <v:stroke endarrow="block"/>
              </v:line>
              <v:line id="_x0000_s1203" style="position:absolute" from="12191,7871" to="13811,7871">
                <v:stroke endarrow="block"/>
              </v:line>
              <v:line id="_x0000_s1204" style="position:absolute" from="15071,8551" to="15071,9811">
                <v:stroke endarrow="block"/>
              </v:line>
              <v:line id="_x0000_s1205" style="position:absolute;flip:x" from="13991,8531" to="14531,9791">
                <v:stroke endarrow="block"/>
              </v:line>
              <v:line id="_x0000_s1206" style="position:absolute;flip:x" from="12371,8591" to="13991,9671">
                <v:stroke endarrow="block"/>
              </v:line>
              <v:line id="_x0000_s1207" style="position:absolute;flip:y" from="7511,4991" to="7511,10391"/>
              <v:line id="_x0000_s1208" style="position:absolute" from="7511,4991" to="8051,4991">
                <v:stroke endarrow="block"/>
              </v:line>
            </v:group>
          </v:group>
        </w:pict>
      </w:r>
    </w:p>
    <w:p w:rsidR="002117D9" w:rsidRDefault="002117D9" w:rsidP="002117D9"/>
    <w:p w:rsidR="002117D9" w:rsidRDefault="002117D9" w:rsidP="002117D9"/>
    <w:p w:rsidR="002117D9" w:rsidRDefault="002117D9" w:rsidP="002117D9">
      <w:pPr>
        <w:tabs>
          <w:tab w:val="left" w:pos="3180"/>
          <w:tab w:val="center" w:pos="7285"/>
          <w:tab w:val="left" w:pos="12330"/>
        </w:tabs>
      </w:pPr>
      <w:r>
        <w:tab/>
      </w:r>
      <w:r>
        <w:tab/>
      </w:r>
      <w:r>
        <w:tab/>
      </w:r>
    </w:p>
    <w:p w:rsidR="002117D9" w:rsidRDefault="002117D9" w:rsidP="002117D9"/>
    <w:p w:rsidR="002117D9" w:rsidRDefault="002117D9" w:rsidP="002117D9">
      <w:pPr>
        <w:tabs>
          <w:tab w:val="left" w:pos="10410"/>
        </w:tabs>
      </w:pPr>
      <w:r>
        <w:tab/>
      </w:r>
    </w:p>
    <w:p w:rsidR="002117D9" w:rsidRDefault="002117D9" w:rsidP="002117D9">
      <w:pPr>
        <w:tabs>
          <w:tab w:val="left" w:pos="3240"/>
          <w:tab w:val="center" w:pos="7285"/>
          <w:tab w:val="left" w:pos="12450"/>
        </w:tabs>
      </w:pPr>
      <w:r>
        <w:tab/>
      </w:r>
      <w:r>
        <w:tab/>
      </w:r>
      <w:r>
        <w:tab/>
      </w:r>
    </w:p>
    <w:p w:rsidR="002117D9" w:rsidRDefault="002117D9" w:rsidP="002117D9"/>
    <w:p w:rsidR="002117D9" w:rsidRDefault="002117D9" w:rsidP="002117D9"/>
    <w:p w:rsidR="002117D9" w:rsidRDefault="002117D9" w:rsidP="002117D9"/>
    <w:p w:rsidR="002117D9" w:rsidRDefault="002117D9" w:rsidP="002117D9"/>
    <w:p w:rsidR="002117D9" w:rsidRDefault="002117D9" w:rsidP="002117D9">
      <w:pPr>
        <w:tabs>
          <w:tab w:val="left" w:pos="3270"/>
          <w:tab w:val="center" w:pos="7285"/>
          <w:tab w:val="left" w:pos="11100"/>
        </w:tabs>
      </w:pPr>
      <w:r>
        <w:tab/>
      </w:r>
      <w:r>
        <w:tab/>
      </w:r>
      <w:r>
        <w:tab/>
      </w:r>
    </w:p>
    <w:p w:rsidR="002117D9" w:rsidRDefault="002117D9" w:rsidP="002117D9"/>
    <w:p w:rsidR="002117D9" w:rsidRDefault="002117D9" w:rsidP="002117D9"/>
    <w:p w:rsidR="002117D9" w:rsidRDefault="002117D9" w:rsidP="002117D9"/>
    <w:p w:rsidR="002117D9" w:rsidRDefault="002117D9" w:rsidP="002117D9"/>
    <w:p w:rsidR="002117D9" w:rsidRDefault="002117D9" w:rsidP="002117D9">
      <w:pPr>
        <w:tabs>
          <w:tab w:val="left" w:pos="3240"/>
          <w:tab w:val="center" w:pos="7285"/>
        </w:tabs>
      </w:pPr>
      <w:r>
        <w:tab/>
      </w:r>
      <w:r>
        <w:tab/>
      </w:r>
    </w:p>
    <w:p w:rsidR="002117D9" w:rsidRDefault="002117D9" w:rsidP="002117D9">
      <w:pPr>
        <w:tabs>
          <w:tab w:val="left" w:pos="11190"/>
        </w:tabs>
      </w:pPr>
      <w:r>
        <w:tab/>
      </w:r>
    </w:p>
    <w:p w:rsidR="002117D9" w:rsidRDefault="002117D9" w:rsidP="002117D9"/>
    <w:p w:rsidR="002117D9" w:rsidRDefault="002117D9" w:rsidP="002117D9">
      <w:pPr>
        <w:tabs>
          <w:tab w:val="left" w:pos="3240"/>
          <w:tab w:val="center" w:pos="7285"/>
        </w:tabs>
      </w:pPr>
      <w:r>
        <w:tab/>
      </w:r>
      <w:r>
        <w:tab/>
      </w:r>
    </w:p>
    <w:p w:rsidR="002117D9" w:rsidRDefault="002117D9" w:rsidP="002117D9"/>
    <w:p w:rsidR="002117D9" w:rsidRDefault="002117D9" w:rsidP="002117D9">
      <w:pPr>
        <w:tabs>
          <w:tab w:val="left" w:pos="10140"/>
          <w:tab w:val="left" w:pos="12540"/>
          <w:tab w:val="left" w:pos="13290"/>
        </w:tabs>
      </w:pPr>
      <w:r>
        <w:tab/>
      </w:r>
      <w:r>
        <w:tab/>
      </w:r>
      <w:r>
        <w:tab/>
      </w:r>
    </w:p>
    <w:p w:rsidR="002117D9" w:rsidRDefault="002117D9" w:rsidP="002117D9"/>
    <w:p w:rsidR="002117D9" w:rsidRDefault="002117D9" w:rsidP="002117D9"/>
    <w:p w:rsidR="002117D9" w:rsidRDefault="002117D9" w:rsidP="002117D9">
      <w:pPr>
        <w:tabs>
          <w:tab w:val="left" w:pos="13380"/>
        </w:tabs>
      </w:pPr>
      <w:r>
        <w:tab/>
      </w:r>
    </w:p>
    <w:p w:rsidR="002117D9" w:rsidRDefault="002117D9" w:rsidP="002117D9">
      <w:r>
        <w:t>по</w:t>
      </w:r>
    </w:p>
    <w:p w:rsidR="002117D9" w:rsidRDefault="002117D9" w:rsidP="002117D9"/>
    <w:p w:rsidR="002117D9" w:rsidRDefault="002117D9" w:rsidP="002117D9">
      <w:pPr>
        <w:tabs>
          <w:tab w:val="left" w:pos="13410"/>
        </w:tabs>
      </w:pPr>
      <w:r>
        <w:tab/>
      </w:r>
    </w:p>
    <w:p w:rsidR="002117D9" w:rsidRDefault="002117D9" w:rsidP="002117D9"/>
    <w:p w:rsidR="002117D9" w:rsidRDefault="002117D9" w:rsidP="002117D9"/>
    <w:p w:rsidR="00B737E6" w:rsidRPr="002117D9" w:rsidRDefault="00B737E6"/>
    <w:sectPr w:rsidR="00B737E6" w:rsidRPr="002117D9">
      <w:pgSz w:w="16838" w:h="11906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117D9"/>
    <w:rsid w:val="000D1228"/>
    <w:rsid w:val="001F7DAF"/>
    <w:rsid w:val="002117D9"/>
    <w:rsid w:val="004D09F8"/>
    <w:rsid w:val="004D271E"/>
    <w:rsid w:val="007F043D"/>
    <w:rsid w:val="00B737E6"/>
    <w:rsid w:val="00FE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3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117D9"/>
    <w:pPr>
      <w:keepNext/>
      <w:tabs>
        <w:tab w:val="left" w:pos="2000"/>
      </w:tabs>
      <w:jc w:val="center"/>
      <w:outlineLvl w:val="4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3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E638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E63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FE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117D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ody Text"/>
    <w:basedOn w:val="a"/>
    <w:link w:val="a7"/>
    <w:semiHidden/>
    <w:rsid w:val="002117D9"/>
    <w:pPr>
      <w:jc w:val="center"/>
    </w:pPr>
  </w:style>
  <w:style w:type="character" w:customStyle="1" w:styleId="a7">
    <w:name w:val="Основной текст Знак"/>
    <w:basedOn w:val="a0"/>
    <w:link w:val="a6"/>
    <w:semiHidden/>
    <w:rsid w:val="002117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088F6-329D-41CA-8044-84A89BFA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2013-01-19T12:46:00Z</dcterms:created>
  <dcterms:modified xsi:type="dcterms:W3CDTF">2013-01-19T12:57:00Z</dcterms:modified>
</cp:coreProperties>
</file>