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33" w:rsidRDefault="00B33E33" w:rsidP="00B33E33">
      <w:pPr>
        <w:autoSpaceDE w:val="0"/>
        <w:autoSpaceDN w:val="0"/>
        <w:adjustRightInd w:val="0"/>
        <w:spacing w:after="120" w:line="360" w:lineRule="auto"/>
        <w:ind w:right="-1"/>
        <w:jc w:val="center"/>
        <w:rPr>
          <w:b/>
          <w:bCs/>
          <w:color w:val="000000"/>
          <w:sz w:val="28"/>
          <w:szCs w:val="28"/>
        </w:rPr>
      </w:pPr>
      <w:r w:rsidRPr="00B33E33">
        <w:rPr>
          <w:b/>
          <w:bCs/>
          <w:color w:val="000000"/>
          <w:sz w:val="28"/>
          <w:szCs w:val="28"/>
        </w:rPr>
        <w:t xml:space="preserve">КОНСУЛЬТАЦИЯ НА ТЕМУ: </w:t>
      </w:r>
    </w:p>
    <w:p w:rsidR="00B33E33" w:rsidRPr="00B33E33" w:rsidRDefault="00B33E33" w:rsidP="00B33E33">
      <w:pPr>
        <w:autoSpaceDE w:val="0"/>
        <w:autoSpaceDN w:val="0"/>
        <w:adjustRightInd w:val="0"/>
        <w:spacing w:after="120" w:line="360" w:lineRule="auto"/>
        <w:ind w:right="-1"/>
        <w:jc w:val="center"/>
        <w:rPr>
          <w:b/>
          <w:bCs/>
          <w:color w:val="000000"/>
          <w:sz w:val="28"/>
          <w:szCs w:val="28"/>
        </w:rPr>
      </w:pPr>
      <w:r w:rsidRPr="00B33E33">
        <w:rPr>
          <w:b/>
          <w:bCs/>
          <w:color w:val="000000"/>
          <w:sz w:val="28"/>
          <w:szCs w:val="28"/>
        </w:rPr>
        <w:t>«РАЗВИТИЕ ОРИЕНТИРОВКИ И КООРДИНАЦИИ ДВИЖЕНИЙ У ДЕТЕЙ ДОШКОЛЬНОГО ВОЗРАСТА НА ЗАНЯТИЯХ ПО ФИЗИЧЕСКОЙ КУЛЬТУРЕ»</w:t>
      </w:r>
    </w:p>
    <w:p w:rsidR="00B33E33" w:rsidRPr="00B33E33" w:rsidRDefault="00B33E33" w:rsidP="00B33E33">
      <w:pPr>
        <w:autoSpaceDE w:val="0"/>
        <w:autoSpaceDN w:val="0"/>
        <w:adjustRightInd w:val="0"/>
        <w:spacing w:before="36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>Умение ориентироваться в пространстве, координировать свои движения способствует быстрому овладению новыми движениями и их сочетаниями, а также умению действовать в изменяющихся условиях правильно, быстро, находчиво. О высоком уровне раз</w:t>
      </w:r>
      <w:r w:rsidRPr="00B33E33">
        <w:rPr>
          <w:color w:val="000000"/>
          <w:sz w:val="28"/>
          <w:szCs w:val="28"/>
        </w:rPr>
        <w:softHyphen/>
        <w:t xml:space="preserve">вития координации движений свидетельствует хорошее выполнение детьми движений в подвижных играх с меняющимися условиями или осложненных дополнительными заданиями (бег змейкой, с </w:t>
      </w:r>
      <w:proofErr w:type="spellStart"/>
      <w:r w:rsidRPr="00B33E33">
        <w:rPr>
          <w:color w:val="000000"/>
          <w:sz w:val="28"/>
          <w:szCs w:val="28"/>
        </w:rPr>
        <w:t>обеганием</w:t>
      </w:r>
      <w:proofErr w:type="spellEnd"/>
      <w:r w:rsidRPr="00B33E33">
        <w:rPr>
          <w:color w:val="000000"/>
          <w:sz w:val="28"/>
          <w:szCs w:val="28"/>
        </w:rPr>
        <w:t xml:space="preserve"> препятствий, спуск с горки на санях с быстрым поворо</w:t>
      </w:r>
      <w:r w:rsidRPr="00B33E33">
        <w:rPr>
          <w:color w:val="000000"/>
          <w:sz w:val="28"/>
          <w:szCs w:val="28"/>
        </w:rPr>
        <w:softHyphen/>
        <w:t>том внизу). Умение ориентироваться в пространстве помогает ребенку затрачивать на выполнение заданий минимальное время. Иногда нужно задержать ответное действие, то есть не всегда целесообразно действовать немедленно. Так, в игре «Два мороза»</w:t>
      </w:r>
      <w:r w:rsidRPr="00B33E33">
        <w:rPr>
          <w:color w:val="000000"/>
          <w:sz w:val="28"/>
          <w:szCs w:val="28"/>
        </w:rPr>
        <w:t xml:space="preserve"> </w:t>
      </w:r>
      <w:r w:rsidRPr="00B33E33">
        <w:rPr>
          <w:color w:val="000000"/>
          <w:sz w:val="28"/>
          <w:szCs w:val="28"/>
        </w:rPr>
        <w:t xml:space="preserve">успеха достигает тот, кто умеет выждать, пока Мороз перебежит за </w:t>
      </w:r>
      <w:proofErr w:type="gramStart"/>
      <w:r w:rsidRPr="00B33E33">
        <w:rPr>
          <w:color w:val="000000"/>
          <w:sz w:val="28"/>
          <w:szCs w:val="28"/>
        </w:rPr>
        <w:t>играющими</w:t>
      </w:r>
      <w:proofErr w:type="gramEnd"/>
      <w:r w:rsidRPr="00B33E33">
        <w:rPr>
          <w:color w:val="000000"/>
          <w:sz w:val="28"/>
          <w:szCs w:val="28"/>
        </w:rPr>
        <w:t xml:space="preserve"> на другую сторону и перебежать за его спиной.</w:t>
      </w:r>
    </w:p>
    <w:p w:rsidR="00B33E33" w:rsidRPr="00B33E33" w:rsidRDefault="00B33E33" w:rsidP="00B33E33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>Координация движений и ориентировка в пространстве в большой степени зависит от пластичности корковых нервных процессов, от способности ребенка различать темп, амплитуду и направление движений, степень напряжения и расслабления мышц, особенности окружающей обстановки.</w:t>
      </w:r>
    </w:p>
    <w:p w:rsidR="00B33E33" w:rsidRPr="00B33E33" w:rsidRDefault="00B33E33" w:rsidP="00B33E33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 xml:space="preserve">Координация движений необходима при выполнении всех основных движений, подвижных играх (особенно в ловле и </w:t>
      </w:r>
      <w:proofErr w:type="spellStart"/>
      <w:r w:rsidRPr="00B33E33">
        <w:rPr>
          <w:color w:val="000000"/>
          <w:sz w:val="28"/>
          <w:szCs w:val="28"/>
        </w:rPr>
        <w:t>увертывании</w:t>
      </w:r>
      <w:proofErr w:type="spellEnd"/>
      <w:r w:rsidRPr="00B33E33">
        <w:rPr>
          <w:color w:val="000000"/>
          <w:sz w:val="28"/>
          <w:szCs w:val="28"/>
        </w:rPr>
        <w:t xml:space="preserve">), спортивных упражнениях. Умение ориентироваться в пространстве помогает ребенку быстро выполнять правила игр, быть ловким при </w:t>
      </w:r>
      <w:proofErr w:type="spellStart"/>
      <w:r w:rsidRPr="00B33E33">
        <w:rPr>
          <w:color w:val="000000"/>
          <w:sz w:val="28"/>
          <w:szCs w:val="28"/>
        </w:rPr>
        <w:t>обегании</w:t>
      </w:r>
      <w:proofErr w:type="spellEnd"/>
      <w:r w:rsidRPr="00B33E33">
        <w:rPr>
          <w:color w:val="000000"/>
          <w:sz w:val="28"/>
          <w:szCs w:val="28"/>
        </w:rPr>
        <w:t xml:space="preserve"> препятствий, испытывать чувство равновесия при ходьбе с кубика на кубик. Одним из проявлений хорошей координации движений является умение сохранять равновесие тела в движении и статическом положении.</w:t>
      </w:r>
    </w:p>
    <w:p w:rsidR="00B33E33" w:rsidRPr="00B33E33" w:rsidRDefault="00B33E33" w:rsidP="00B33E33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lastRenderedPageBreak/>
        <w:t xml:space="preserve">Показателями развития у ребенка координации движения может служить время выполнения таких заданий, как бег с поворотами, с </w:t>
      </w:r>
      <w:proofErr w:type="spellStart"/>
      <w:r w:rsidRPr="00B33E33">
        <w:rPr>
          <w:color w:val="000000"/>
          <w:sz w:val="28"/>
          <w:szCs w:val="28"/>
        </w:rPr>
        <w:t>обеганием</w:t>
      </w:r>
      <w:proofErr w:type="spellEnd"/>
      <w:r w:rsidRPr="00B33E33">
        <w:rPr>
          <w:color w:val="000000"/>
          <w:sz w:val="28"/>
          <w:szCs w:val="28"/>
        </w:rPr>
        <w:t xml:space="preserve"> препятствий.</w:t>
      </w:r>
    </w:p>
    <w:p w:rsidR="00B33E33" w:rsidRPr="00B33E33" w:rsidRDefault="00B33E33" w:rsidP="00B33E33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>На протяжении дошкольного возраста дети постоянно приобре</w:t>
      </w:r>
      <w:r w:rsidRPr="00B33E33">
        <w:rPr>
          <w:color w:val="000000"/>
          <w:sz w:val="28"/>
          <w:szCs w:val="28"/>
        </w:rPr>
        <w:softHyphen/>
        <w:t xml:space="preserve">тают двигательные умения. При отсутствии новых двигательных ощущений снижается способность к обучению. Поэтому важно включать элементы новизны и в те движения, которыми дети владеют. </w:t>
      </w:r>
      <w:proofErr w:type="gramStart"/>
      <w:r w:rsidRPr="00B33E33">
        <w:rPr>
          <w:color w:val="000000"/>
          <w:sz w:val="28"/>
          <w:szCs w:val="28"/>
        </w:rPr>
        <w:t>Например, в бег включить поворот крутом по сигналу, при спуске на санках поднять мешочек с песком, снежок или проехать под натянутой веревкой.</w:t>
      </w:r>
      <w:proofErr w:type="gramEnd"/>
      <w:r w:rsidRPr="00B33E33">
        <w:rPr>
          <w:color w:val="000000"/>
          <w:sz w:val="28"/>
          <w:szCs w:val="28"/>
        </w:rPr>
        <w:t xml:space="preserve"> Ребенок будет лучше ориентироваться в пространстве, если дается усложнение, новое сочетание знакомых движений, изменяются привычные условия выполнения движения. Дети должны уметь применять освоенные умения в игровой ситуации (например, способы бросания и ловли мяча, прыжки) или в более сложных условиях местности - бег или ходьба на лыжах по парку, лесу, на склонах и горках.</w:t>
      </w:r>
    </w:p>
    <w:p w:rsidR="00B33E33" w:rsidRPr="00B33E33" w:rsidRDefault="00B33E33" w:rsidP="00B33E33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>Для детей дошкольного возраста существуют разнообразные методические приемы, повышающие проявления двигательной координации и ориентировки в пространстве.</w:t>
      </w:r>
    </w:p>
    <w:p w:rsidR="00B33E33" w:rsidRPr="00B33E33" w:rsidRDefault="00B33E33" w:rsidP="00B33E33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 xml:space="preserve">1. Применение необычных исходных положений (бег из </w:t>
      </w:r>
      <w:proofErr w:type="gramStart"/>
      <w:r w:rsidRPr="00B33E33">
        <w:rPr>
          <w:color w:val="000000"/>
          <w:sz w:val="28"/>
          <w:szCs w:val="28"/>
        </w:rPr>
        <w:t>положе</w:t>
      </w:r>
      <w:r w:rsidRPr="00B33E33">
        <w:rPr>
          <w:color w:val="000000"/>
          <w:sz w:val="28"/>
          <w:szCs w:val="28"/>
        </w:rPr>
        <w:softHyphen/>
        <w:t>ние</w:t>
      </w:r>
      <w:proofErr w:type="gramEnd"/>
      <w:r w:rsidRPr="00B33E33">
        <w:rPr>
          <w:color w:val="000000"/>
          <w:sz w:val="28"/>
          <w:szCs w:val="28"/>
        </w:rPr>
        <w:t xml:space="preserve"> стоя на коленях, сидя, прыжки из положения стоя спиной к направлению движения), быстрая смена различных положений (сесть, лечь, встать).</w:t>
      </w:r>
    </w:p>
    <w:p w:rsidR="00B33E33" w:rsidRDefault="00B33E33" w:rsidP="00B33E33">
      <w:pPr>
        <w:spacing w:after="40" w:line="360" w:lineRule="auto"/>
        <w:ind w:left="357" w:hanging="35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>2. Изменение скорости или темпа движений, введение различных ритмических сочетаний, различной последовательности элементов.</w:t>
      </w:r>
    </w:p>
    <w:p w:rsidR="00B33E33" w:rsidRPr="00B33E33" w:rsidRDefault="00B33E33" w:rsidP="00B33E33">
      <w:pPr>
        <w:spacing w:after="40" w:line="360" w:lineRule="auto"/>
        <w:ind w:left="357" w:hanging="35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>3. Смена способов выполнения упражнений: метание сверху, сбоку, прыжки на одной или двух ногах, с поворотом.</w:t>
      </w:r>
    </w:p>
    <w:p w:rsidR="00B33E33" w:rsidRPr="00B33E33" w:rsidRDefault="00B33E33" w:rsidP="00B33E33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>4. Использование в упражнениях предметов различной формы, массы, объема, фактуры содействуют развитию умения распределять движения в пространстве и во времени, сочетать их с движениями тела, требующими разносторонней координации и тонких мышеч</w:t>
      </w:r>
      <w:r w:rsidRPr="00B33E33">
        <w:rPr>
          <w:color w:val="000000"/>
          <w:sz w:val="28"/>
          <w:szCs w:val="28"/>
        </w:rPr>
        <w:softHyphen/>
        <w:t xml:space="preserve">ных ощущений. Для дошкольников доступны общеразвивающие упражнения с различными </w:t>
      </w:r>
      <w:r w:rsidRPr="00B33E33">
        <w:rPr>
          <w:color w:val="000000"/>
          <w:sz w:val="28"/>
          <w:szCs w:val="28"/>
        </w:rPr>
        <w:lastRenderedPageBreak/>
        <w:t>предметами, а также использование предметов в основных движениях. Можно метать мячи, мешочки, шишки, снежки, картонные диски, катать и бросать резиновый мяч или более тяжелый набивной.</w:t>
      </w:r>
    </w:p>
    <w:p w:rsidR="00B33E33" w:rsidRPr="00B33E33" w:rsidRDefault="00B33E33" w:rsidP="00B33E33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 xml:space="preserve">5. </w:t>
      </w:r>
      <w:proofErr w:type="gramStart"/>
      <w:r w:rsidRPr="00B33E33">
        <w:rPr>
          <w:color w:val="000000"/>
          <w:sz w:val="28"/>
          <w:szCs w:val="28"/>
        </w:rPr>
        <w:t>Выполнение согласованных действий с несколькими участни</w:t>
      </w:r>
      <w:r w:rsidRPr="00B33E33">
        <w:rPr>
          <w:color w:val="000000"/>
          <w:sz w:val="28"/>
          <w:szCs w:val="28"/>
        </w:rPr>
        <w:softHyphen/>
        <w:t>ками (вдвоем, втроем, держась за руки: садиться и вставать, выполнять поворот, прыжки, наклоны, держась за большой обруч или шест: поднимать вверх, опускать, приседать, наклоняться, класть на пол и поднимать всей группой, держась за длинную веревку).</w:t>
      </w:r>
      <w:proofErr w:type="gramEnd"/>
    </w:p>
    <w:p w:rsidR="00B33E33" w:rsidRPr="00B33E33" w:rsidRDefault="00B33E33" w:rsidP="00B33E33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>6. Более сложные сочетания основных движений. Можно исполь</w:t>
      </w:r>
      <w:r w:rsidRPr="00B33E33">
        <w:rPr>
          <w:color w:val="000000"/>
          <w:sz w:val="28"/>
          <w:szCs w:val="28"/>
        </w:rPr>
        <w:softHyphen/>
        <w:t xml:space="preserve">зовать бег змейкой, обегая кубики, деревья, перепрыгивая на ходу неширокую канавку, доставая в прыжке до мяча или ветки, ходьба по гимнастической скамейке с </w:t>
      </w:r>
      <w:proofErr w:type="spellStart"/>
      <w:r w:rsidRPr="00B33E33">
        <w:rPr>
          <w:color w:val="000000"/>
          <w:sz w:val="28"/>
          <w:szCs w:val="28"/>
        </w:rPr>
        <w:t>пролезанием</w:t>
      </w:r>
      <w:proofErr w:type="spellEnd"/>
      <w:r w:rsidRPr="00B33E33">
        <w:rPr>
          <w:color w:val="000000"/>
          <w:sz w:val="28"/>
          <w:szCs w:val="28"/>
        </w:rPr>
        <w:t xml:space="preserve"> в обруч или под веревку, с поворотом, с перешагиванием через положенные на нее предметы, усложненные прыжки со скакалкой, с различным движением рук.</w:t>
      </w:r>
    </w:p>
    <w:p w:rsidR="00B33E33" w:rsidRPr="00B33E33" w:rsidRDefault="00B33E33" w:rsidP="00B33E33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>7. Усложнение условий игры. Например, в игре «</w:t>
      </w:r>
      <w:proofErr w:type="spellStart"/>
      <w:r w:rsidRPr="00B33E33">
        <w:rPr>
          <w:color w:val="000000"/>
          <w:sz w:val="28"/>
          <w:szCs w:val="28"/>
        </w:rPr>
        <w:t>Ловишка</w:t>
      </w:r>
      <w:proofErr w:type="spellEnd"/>
      <w:r w:rsidRPr="00B33E33">
        <w:rPr>
          <w:color w:val="000000"/>
          <w:sz w:val="28"/>
          <w:szCs w:val="28"/>
        </w:rPr>
        <w:t xml:space="preserve"> с ленточкой» у играющих ленточки двух цветов и </w:t>
      </w:r>
      <w:proofErr w:type="spellStart"/>
      <w:r w:rsidRPr="00B33E33">
        <w:rPr>
          <w:color w:val="000000"/>
          <w:sz w:val="28"/>
          <w:szCs w:val="28"/>
        </w:rPr>
        <w:t>ловишки</w:t>
      </w:r>
      <w:proofErr w:type="spellEnd"/>
      <w:r w:rsidRPr="00B33E33">
        <w:rPr>
          <w:color w:val="000000"/>
          <w:sz w:val="28"/>
          <w:szCs w:val="28"/>
        </w:rPr>
        <w:t xml:space="preserve"> выдергивают ленточки только определенного цвета: одни - красные, а другие - синие. В игре «У медведя </w:t>
      </w:r>
      <w:proofErr w:type="gramStart"/>
      <w:r w:rsidRPr="00B33E33">
        <w:rPr>
          <w:color w:val="000000"/>
          <w:sz w:val="28"/>
          <w:szCs w:val="28"/>
        </w:rPr>
        <w:t>во</w:t>
      </w:r>
      <w:proofErr w:type="gramEnd"/>
      <w:r w:rsidRPr="00B33E33">
        <w:rPr>
          <w:color w:val="000000"/>
          <w:sz w:val="28"/>
          <w:szCs w:val="28"/>
        </w:rPr>
        <w:t xml:space="preserve"> бору» ребенок в роли медведя, перед тем, как ловить, должен пролезть под дугу.</w:t>
      </w:r>
    </w:p>
    <w:p w:rsidR="00B64137" w:rsidRPr="00B33E33" w:rsidRDefault="00B33E33" w:rsidP="00B33E33">
      <w:pPr>
        <w:spacing w:after="4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33E33">
        <w:rPr>
          <w:color w:val="000000"/>
          <w:sz w:val="28"/>
          <w:szCs w:val="28"/>
        </w:rPr>
        <w:t>На одном занятии используется небольшое количество упражне</w:t>
      </w:r>
      <w:r w:rsidRPr="00B33E33">
        <w:rPr>
          <w:color w:val="000000"/>
          <w:sz w:val="28"/>
          <w:szCs w:val="28"/>
        </w:rPr>
        <w:softHyphen/>
        <w:t>ний для развития ориентировки в пространстве и координации движе</w:t>
      </w:r>
      <w:r w:rsidRPr="00B33E33">
        <w:rPr>
          <w:color w:val="000000"/>
          <w:sz w:val="28"/>
          <w:szCs w:val="28"/>
        </w:rPr>
        <w:softHyphen/>
        <w:t xml:space="preserve">ний. Но они, по возможности, должны быть на каждом занятии, в разных его частях. Так, во вводной части можно использовать ходьбу и бег змейкой, с поворотом. На другом занятии в комплекс общеразвивающих упражнений включаются упражнения в бросании и ловле мяча, </w:t>
      </w:r>
      <w:proofErr w:type="spellStart"/>
      <w:r w:rsidRPr="00B33E33">
        <w:rPr>
          <w:color w:val="000000"/>
          <w:sz w:val="28"/>
          <w:szCs w:val="28"/>
        </w:rPr>
        <w:t>пролезание</w:t>
      </w:r>
      <w:proofErr w:type="spellEnd"/>
      <w:r w:rsidRPr="00B33E33">
        <w:rPr>
          <w:color w:val="000000"/>
          <w:sz w:val="28"/>
          <w:szCs w:val="28"/>
        </w:rPr>
        <w:t xml:space="preserve"> в обруч. В основной части используется ходьба по узкой стороне скамейки, прыжки с поворотом. </w:t>
      </w:r>
      <w:proofErr w:type="gramStart"/>
      <w:r w:rsidRPr="00B33E33">
        <w:rPr>
          <w:color w:val="000000"/>
          <w:sz w:val="28"/>
          <w:szCs w:val="28"/>
        </w:rPr>
        <w:t>На</w:t>
      </w:r>
      <w:proofErr w:type="gramEnd"/>
      <w:r w:rsidRPr="00B33E33">
        <w:rPr>
          <w:color w:val="000000"/>
          <w:sz w:val="28"/>
          <w:szCs w:val="28"/>
        </w:rPr>
        <w:t xml:space="preserve"> </w:t>
      </w:r>
      <w:proofErr w:type="gramStart"/>
      <w:r w:rsidRPr="00B33E33">
        <w:rPr>
          <w:color w:val="000000"/>
          <w:sz w:val="28"/>
          <w:szCs w:val="28"/>
        </w:rPr>
        <w:t>другом</w:t>
      </w:r>
      <w:proofErr w:type="gramEnd"/>
      <w:r w:rsidRPr="00B33E33">
        <w:rPr>
          <w:color w:val="000000"/>
          <w:sz w:val="28"/>
          <w:szCs w:val="28"/>
        </w:rPr>
        <w:t xml:space="preserve"> занятии в подвижной игре можно предложить задание попасть мячом в убегаю</w:t>
      </w:r>
      <w:r w:rsidRPr="00B33E33">
        <w:rPr>
          <w:color w:val="000000"/>
          <w:sz w:val="28"/>
          <w:szCs w:val="28"/>
        </w:rPr>
        <w:softHyphen/>
        <w:t>щих («Охотники и зайцы»), собрать большее количество ленточек («</w:t>
      </w:r>
      <w:proofErr w:type="spellStart"/>
      <w:r w:rsidRPr="00B33E33">
        <w:rPr>
          <w:color w:val="000000"/>
          <w:sz w:val="28"/>
          <w:szCs w:val="28"/>
        </w:rPr>
        <w:t>Ловишки</w:t>
      </w:r>
      <w:proofErr w:type="spellEnd"/>
      <w:r w:rsidRPr="00B33E33">
        <w:rPr>
          <w:color w:val="000000"/>
          <w:sz w:val="28"/>
          <w:szCs w:val="28"/>
        </w:rPr>
        <w:t xml:space="preserve"> с ленточкой»), преодолеть на бегу препятствия («Кто скорее через обруч к флажку»).</w:t>
      </w:r>
      <w:bookmarkStart w:id="0" w:name="_GoBack"/>
      <w:bookmarkEnd w:id="0"/>
    </w:p>
    <w:sectPr w:rsidR="00B64137" w:rsidRPr="00B3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33"/>
    <w:rsid w:val="00B33E33"/>
    <w:rsid w:val="00B6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</dc:creator>
  <cp:lastModifiedBy>Гарипова</cp:lastModifiedBy>
  <cp:revision>1</cp:revision>
  <dcterms:created xsi:type="dcterms:W3CDTF">2011-11-22T05:31:00Z</dcterms:created>
  <dcterms:modified xsi:type="dcterms:W3CDTF">2011-11-22T05:43:00Z</dcterms:modified>
</cp:coreProperties>
</file>