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2F" w:rsidRDefault="00644724" w:rsidP="0017422F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szCs w:val="48"/>
        </w:rPr>
        <w:t xml:space="preserve">                 </w:t>
      </w:r>
    </w:p>
    <w:p w:rsidR="0017422F" w:rsidRDefault="0017422F" w:rsidP="0017422F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  <w:r>
        <w:rPr>
          <w:rFonts w:ascii="Arial" w:hAnsi="Arial" w:cs="Arial"/>
          <w:b w:val="0"/>
          <w:bCs w:val="0"/>
          <w:color w:val="F43DC3"/>
          <w:sz w:val="32"/>
          <w:szCs w:val="32"/>
        </w:rPr>
        <w:t>Индивидуальный подход в воспитании</w:t>
      </w:r>
    </w:p>
    <w:p w:rsidR="0017422F" w:rsidRPr="0017422F" w:rsidRDefault="0017422F" w:rsidP="0017422F">
      <w:r>
        <w:rPr>
          <w:rFonts w:ascii="Arial" w:hAnsi="Arial" w:cs="Arial"/>
          <w:b/>
          <w:bCs/>
          <w:color w:val="333333"/>
          <w:sz w:val="42"/>
          <w:szCs w:val="42"/>
        </w:rPr>
        <w:t>Поведение детей в большей степени, чем у взрослых, зависит от того, каким темпераментом они наделены.</w:t>
      </w:r>
    </w:p>
    <w:p w:rsidR="0017422F" w:rsidRDefault="0017422F" w:rsidP="001742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Поведение детей в большей степени, чем у взрослых, зависит от того, каким темпераментом они наделены.</w:t>
      </w:r>
    </w:p>
    <w:p w:rsidR="0017422F" w:rsidRDefault="0017422F" w:rsidP="0017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Ребенок, обладающий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9"/>
          <w:rFonts w:ascii="Arial" w:hAnsi="Arial" w:cs="Arial"/>
          <w:color w:val="333333"/>
          <w:bdr w:val="none" w:sz="0" w:space="0" w:color="auto" w:frame="1"/>
        </w:rPr>
        <w:t>сангвинистическим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темпераментом, эмоционален, впечатлителен, в меру живой, активен, ему присущ положительный эмоциональный тонус. При правильном воспитании он не склонен к капризам, коммуникабелен, быстро находит место в обществе сверстников. Такие дети с одинаковым интересом могут играть и в подвижные игры и в спокойные игры, сосредоточенно заниматься, тщательно выполнять поручения.</w:t>
      </w:r>
    </w:p>
    <w:p w:rsidR="0017422F" w:rsidRDefault="0017422F" w:rsidP="0017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 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9"/>
          <w:rFonts w:ascii="Arial" w:hAnsi="Arial" w:cs="Arial"/>
          <w:color w:val="333333"/>
          <w:bdr w:val="none" w:sz="0" w:space="0" w:color="auto" w:frame="1"/>
        </w:rPr>
        <w:t>холерическим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темпераментом безудержен в своих проявлениях. Ему присуща высокая нервно-психическая активность. Он чрезмерно подвижен, энергичен, стремителен, импульсивен, очень ярко выражены эмоциональные реакции. Шумные игры, возня для него более естественны, чем дела, требующие тишины и сосредоточенности. Он контактен, бойко отвечает на вопросы взрослых.</w:t>
      </w:r>
    </w:p>
    <w:p w:rsidR="0017422F" w:rsidRDefault="0017422F" w:rsidP="001742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воспитании таких детей на первый план выдвигаются задачи формирования выдержки, сдержанности, положительных взаимоотношений со сверстниками и взрослыми, интереса к играм и занятиям, требующим усидчивости, устойчивого внимания. </w:t>
      </w:r>
      <w:proofErr w:type="gramStart"/>
      <w:r>
        <w:rPr>
          <w:rFonts w:ascii="Arial" w:hAnsi="Arial" w:cs="Arial"/>
          <w:color w:val="333333"/>
        </w:rPr>
        <w:t>Детей холериков полезно переключать от подвижных, шумных игр на спокойные, следить, чтобы они были постоянно чем-то заняты, и вместе с тем давать возможность разрядить энергию в подвижных играх, интересных занятиях: от неподвижности они утомляются и допускают срыв в поведении.</w:t>
      </w:r>
      <w:proofErr w:type="gramEnd"/>
    </w:p>
    <w:p w:rsidR="0017422F" w:rsidRDefault="0017422F" w:rsidP="0017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Дети-</w:t>
      </w:r>
      <w:r>
        <w:rPr>
          <w:rStyle w:val="a9"/>
          <w:rFonts w:ascii="Arial" w:hAnsi="Arial" w:cs="Arial"/>
          <w:color w:val="333333"/>
          <w:bdr w:val="none" w:sz="0" w:space="0" w:color="auto" w:frame="1"/>
        </w:rPr>
        <w:t>флегматики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спокойные, медлительные, обычно они не доставляют хлопот родителям. В противовес холерику они заторможены, что проявляется не только в замедленности психических реакций, но и в моторике. Такой ребенок нетороплив, все делает медленно, обстоятельно, на распоряжения взрослых не может реагировать моментально, что нередко становится причиной их недовольства. («Разве не слышал, что тебе сказано! »)</w:t>
      </w:r>
    </w:p>
    <w:p w:rsidR="0017422F" w:rsidRDefault="0017422F" w:rsidP="001742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воспитании таких детей следует взять за правило: не раздражаться на медлительность; не делать за ребенка того, что он в силах сделать сам; привлекать к играм и гимнастическим упражнениям, развивающим движения, сноровку, ловкость, смекалку, быстроту реакций, ориентировку в пространстве; давать трудовые поручения.</w:t>
      </w:r>
    </w:p>
    <w:p w:rsidR="0017422F" w:rsidRDefault="0017422F" w:rsidP="001742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Особое внимание следует уделять воспитанию у ребенка самостоятельности и инициативы, ибо его активность невысока, и он склонен делать то, что ему велят.</w:t>
      </w:r>
    </w:p>
    <w:p w:rsidR="0017422F" w:rsidRDefault="0017422F" w:rsidP="0017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 ребенка 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9"/>
          <w:rFonts w:ascii="Arial" w:hAnsi="Arial" w:cs="Arial"/>
          <w:color w:val="333333"/>
          <w:bdr w:val="none" w:sz="0" w:space="0" w:color="auto" w:frame="1"/>
        </w:rPr>
        <w:t>меланхолическим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темпераментом слабо развиты и тормоза и активность, он эмоционально неустойчив, склонен к слезам и капризам, и к обостренному восприятию даже самой маленькой обиды. И хотя чувства свои он не выражает бурно, но они глубоки. Он чутко реагирует и на тон, и на настроение взрослого. Такие дети трудно адаптируются к дошкольному учреждению, долго не могут привыкнуть к новой обстановке, к детскому коллективу. Они особенно нуждаются в подбадривании и ласке, а тон строгости допустим лишь в самых исключительных случаях. Однако в подходе к ним недопустима и другая крайность – излишняя опека. Это может изнежить, сделать их эмоционально незакаленными, </w:t>
      </w:r>
      <w:proofErr w:type="gramStart"/>
      <w:r>
        <w:rPr>
          <w:rFonts w:ascii="Arial" w:hAnsi="Arial" w:cs="Arial"/>
          <w:color w:val="333333"/>
        </w:rPr>
        <w:t>легко ранимыми</w:t>
      </w:r>
      <w:proofErr w:type="gramEnd"/>
      <w:r>
        <w:rPr>
          <w:rFonts w:ascii="Arial" w:hAnsi="Arial" w:cs="Arial"/>
          <w:color w:val="333333"/>
        </w:rPr>
        <w:t>. Зато при правильном воспитании характерная для таких детей повышенная чувствительность к педагогическим воздействиям вырабатывает у них такие ценные качества, как деликатность, чуткость, отзывчивость, такт, скромность.</w:t>
      </w:r>
    </w:p>
    <w:p w:rsidR="007052B6" w:rsidRPr="00A9003A" w:rsidRDefault="007052B6" w:rsidP="00A9003A">
      <w:pPr>
        <w:rPr>
          <w:szCs w:val="48"/>
        </w:rPr>
      </w:pPr>
    </w:p>
    <w:sectPr w:rsidR="007052B6" w:rsidRPr="00A9003A" w:rsidSect="00A9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61"/>
    <w:multiLevelType w:val="hybridMultilevel"/>
    <w:tmpl w:val="FB382E34"/>
    <w:lvl w:ilvl="0" w:tplc="1E480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C67"/>
    <w:multiLevelType w:val="multilevel"/>
    <w:tmpl w:val="8CF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E8A"/>
    <w:multiLevelType w:val="multilevel"/>
    <w:tmpl w:val="51A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37B2"/>
    <w:multiLevelType w:val="multilevel"/>
    <w:tmpl w:val="CCB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1257"/>
    <w:multiLevelType w:val="hybridMultilevel"/>
    <w:tmpl w:val="7AF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E76BD"/>
    <w:multiLevelType w:val="hybridMultilevel"/>
    <w:tmpl w:val="DFC8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2A63"/>
    <w:multiLevelType w:val="multilevel"/>
    <w:tmpl w:val="87D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0429A"/>
    <w:multiLevelType w:val="multilevel"/>
    <w:tmpl w:val="96C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C0541"/>
    <w:multiLevelType w:val="hybridMultilevel"/>
    <w:tmpl w:val="839C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481B"/>
    <w:multiLevelType w:val="hybridMultilevel"/>
    <w:tmpl w:val="E3C6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76E88"/>
    <w:multiLevelType w:val="multilevel"/>
    <w:tmpl w:val="68C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967BD"/>
    <w:multiLevelType w:val="hybridMultilevel"/>
    <w:tmpl w:val="B0EC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F5202"/>
    <w:multiLevelType w:val="hybridMultilevel"/>
    <w:tmpl w:val="B35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5081B"/>
    <w:multiLevelType w:val="multilevel"/>
    <w:tmpl w:val="2CE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E069F"/>
    <w:multiLevelType w:val="multilevel"/>
    <w:tmpl w:val="494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0154"/>
    <w:multiLevelType w:val="multilevel"/>
    <w:tmpl w:val="32B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71FC9"/>
    <w:multiLevelType w:val="hybridMultilevel"/>
    <w:tmpl w:val="3276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28BB"/>
    <w:multiLevelType w:val="hybridMultilevel"/>
    <w:tmpl w:val="D95E697C"/>
    <w:lvl w:ilvl="0" w:tplc="D592E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EA7"/>
    <w:multiLevelType w:val="multilevel"/>
    <w:tmpl w:val="024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94F65"/>
    <w:multiLevelType w:val="hybridMultilevel"/>
    <w:tmpl w:val="1816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D724D"/>
    <w:multiLevelType w:val="multilevel"/>
    <w:tmpl w:val="984C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A1EAB"/>
    <w:multiLevelType w:val="multilevel"/>
    <w:tmpl w:val="94F0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B1642"/>
    <w:multiLevelType w:val="multilevel"/>
    <w:tmpl w:val="0C6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54B1C"/>
    <w:multiLevelType w:val="multilevel"/>
    <w:tmpl w:val="71D4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E44BD"/>
    <w:multiLevelType w:val="multilevel"/>
    <w:tmpl w:val="903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42AAA"/>
    <w:multiLevelType w:val="multilevel"/>
    <w:tmpl w:val="D6B0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65A59"/>
    <w:multiLevelType w:val="multilevel"/>
    <w:tmpl w:val="B00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85733"/>
    <w:multiLevelType w:val="hybridMultilevel"/>
    <w:tmpl w:val="ECB6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2"/>
  </w:num>
  <w:num w:numId="5">
    <w:abstractNumId w:val="20"/>
  </w:num>
  <w:num w:numId="6">
    <w:abstractNumId w:val="25"/>
  </w:num>
  <w:num w:numId="7">
    <w:abstractNumId w:val="23"/>
  </w:num>
  <w:num w:numId="8">
    <w:abstractNumId w:val="21"/>
  </w:num>
  <w:num w:numId="9">
    <w:abstractNumId w:val="2"/>
  </w:num>
  <w:num w:numId="10">
    <w:abstractNumId w:val="26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  <w:num w:numId="23">
    <w:abstractNumId w:val="0"/>
  </w:num>
  <w:num w:numId="24">
    <w:abstractNumId w:val="24"/>
  </w:num>
  <w:num w:numId="25">
    <w:abstractNumId w:val="11"/>
  </w:num>
  <w:num w:numId="26">
    <w:abstractNumId w:val="27"/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1B"/>
    <w:rsid w:val="000633AF"/>
    <w:rsid w:val="00097854"/>
    <w:rsid w:val="000F7E69"/>
    <w:rsid w:val="00115DB0"/>
    <w:rsid w:val="0014511A"/>
    <w:rsid w:val="00162E95"/>
    <w:rsid w:val="0017422F"/>
    <w:rsid w:val="001B5B2A"/>
    <w:rsid w:val="001C5673"/>
    <w:rsid w:val="001F75E1"/>
    <w:rsid w:val="00272E10"/>
    <w:rsid w:val="002E2BFB"/>
    <w:rsid w:val="002F0550"/>
    <w:rsid w:val="00305DE1"/>
    <w:rsid w:val="00316603"/>
    <w:rsid w:val="00335B60"/>
    <w:rsid w:val="00370A7A"/>
    <w:rsid w:val="00376BE2"/>
    <w:rsid w:val="003D46CD"/>
    <w:rsid w:val="004326D9"/>
    <w:rsid w:val="0047412C"/>
    <w:rsid w:val="004A7414"/>
    <w:rsid w:val="00516CFD"/>
    <w:rsid w:val="005414E8"/>
    <w:rsid w:val="005960EF"/>
    <w:rsid w:val="005A6E7C"/>
    <w:rsid w:val="00644724"/>
    <w:rsid w:val="006470DF"/>
    <w:rsid w:val="00655512"/>
    <w:rsid w:val="0066412D"/>
    <w:rsid w:val="006A242C"/>
    <w:rsid w:val="006E3685"/>
    <w:rsid w:val="007052B6"/>
    <w:rsid w:val="007501C1"/>
    <w:rsid w:val="00845CD3"/>
    <w:rsid w:val="00846B36"/>
    <w:rsid w:val="008578CA"/>
    <w:rsid w:val="00883A93"/>
    <w:rsid w:val="008A223B"/>
    <w:rsid w:val="008B4D39"/>
    <w:rsid w:val="008C5600"/>
    <w:rsid w:val="008F4D6B"/>
    <w:rsid w:val="009B4E33"/>
    <w:rsid w:val="009E7589"/>
    <w:rsid w:val="00A06CAC"/>
    <w:rsid w:val="00A2249F"/>
    <w:rsid w:val="00A456AC"/>
    <w:rsid w:val="00A9003A"/>
    <w:rsid w:val="00A944A9"/>
    <w:rsid w:val="00AF4ADE"/>
    <w:rsid w:val="00B17C19"/>
    <w:rsid w:val="00B41068"/>
    <w:rsid w:val="00B663BD"/>
    <w:rsid w:val="00C25989"/>
    <w:rsid w:val="00C3331D"/>
    <w:rsid w:val="00C34BA2"/>
    <w:rsid w:val="00C401C2"/>
    <w:rsid w:val="00CD5133"/>
    <w:rsid w:val="00D119AE"/>
    <w:rsid w:val="00D204D5"/>
    <w:rsid w:val="00D8721D"/>
    <w:rsid w:val="00DB1272"/>
    <w:rsid w:val="00DF1E7A"/>
    <w:rsid w:val="00E542F5"/>
    <w:rsid w:val="00E55E8F"/>
    <w:rsid w:val="00E6641F"/>
    <w:rsid w:val="00EE07DE"/>
    <w:rsid w:val="00F26F76"/>
    <w:rsid w:val="00F46E96"/>
    <w:rsid w:val="00F672D5"/>
    <w:rsid w:val="00F7051B"/>
    <w:rsid w:val="00F81B60"/>
    <w:rsid w:val="00F852D4"/>
    <w:rsid w:val="00FD6AD4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C"/>
  </w:style>
  <w:style w:type="paragraph" w:styleId="1">
    <w:name w:val="heading 1"/>
    <w:basedOn w:val="a"/>
    <w:next w:val="a"/>
    <w:link w:val="10"/>
    <w:uiPriority w:val="9"/>
    <w:qFormat/>
    <w:rsid w:val="00174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051B"/>
    <w:rPr>
      <w:i/>
      <w:iCs/>
    </w:rPr>
  </w:style>
  <w:style w:type="character" w:customStyle="1" w:styleId="apple-converted-space">
    <w:name w:val="apple-converted-space"/>
    <w:basedOn w:val="a0"/>
    <w:rsid w:val="00F7051B"/>
  </w:style>
  <w:style w:type="paragraph" w:styleId="a5">
    <w:name w:val="Balloon Text"/>
    <w:basedOn w:val="a"/>
    <w:link w:val="a6"/>
    <w:uiPriority w:val="99"/>
    <w:semiHidden/>
    <w:unhideWhenUsed/>
    <w:rsid w:val="002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7589"/>
    <w:rPr>
      <w:color w:val="0000FF"/>
      <w:u w:val="single"/>
    </w:rPr>
  </w:style>
  <w:style w:type="character" w:customStyle="1" w:styleId="c1">
    <w:name w:val="c1"/>
    <w:basedOn w:val="a0"/>
    <w:rsid w:val="00335B60"/>
  </w:style>
  <w:style w:type="paragraph" w:customStyle="1" w:styleId="c2">
    <w:name w:val="c2"/>
    <w:basedOn w:val="a"/>
    <w:rsid w:val="003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242C"/>
    <w:pPr>
      <w:ind w:left="720"/>
      <w:contextualSpacing/>
    </w:pPr>
  </w:style>
  <w:style w:type="character" w:styleId="a9">
    <w:name w:val="Strong"/>
    <w:basedOn w:val="a0"/>
    <w:uiPriority w:val="22"/>
    <w:qFormat/>
    <w:rsid w:val="004A74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7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9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9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9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9AE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2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699">
                  <w:marLeft w:val="0"/>
                  <w:marRight w:val="0"/>
                  <w:marTop w:val="0"/>
                  <w:marBottom w:val="0"/>
                  <w:divBdr>
                    <w:top w:val="single" w:sz="6" w:space="0" w:color="6B6E6B"/>
                    <w:left w:val="single" w:sz="6" w:space="0" w:color="6B6E6B"/>
                    <w:bottom w:val="none" w:sz="0" w:space="0" w:color="auto"/>
                    <w:right w:val="single" w:sz="6" w:space="0" w:color="6B6E6B"/>
                  </w:divBdr>
                  <w:divsChild>
                    <w:div w:id="17251338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B6E6B"/>
                    <w:bottom w:val="none" w:sz="0" w:space="0" w:color="auto"/>
                    <w:right w:val="none" w:sz="0" w:space="0" w:color="auto"/>
                  </w:divBdr>
                  <w:divsChild>
                    <w:div w:id="12082243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809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0542F"/>
                            <w:right w:val="none" w:sz="0" w:space="0" w:color="auto"/>
                          </w:divBdr>
                        </w:div>
                        <w:div w:id="2016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9993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6262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4C0A-BECC-48E0-911E-F3A1198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2015-11-11T07:47:00Z</dcterms:created>
  <dcterms:modified xsi:type="dcterms:W3CDTF">2015-11-11T07:47:00Z</dcterms:modified>
</cp:coreProperties>
</file>