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21" w:rsidRPr="00667621" w:rsidRDefault="00667621" w:rsidP="00667621">
      <w:pPr>
        <w:spacing w:before="225" w:after="225" w:line="270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6762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Консультация для родителей</w:t>
      </w:r>
    </w:p>
    <w:p w:rsidR="003A577E" w:rsidRPr="003A577E" w:rsidRDefault="003A577E" w:rsidP="00667621">
      <w:pPr>
        <w:spacing w:before="225" w:after="225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A577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ЕСЛИ РЕБЕНОК ДЕРЕТСЯ</w:t>
      </w:r>
    </w:p>
    <w:p w:rsidR="003A577E" w:rsidRPr="003A577E" w:rsidRDefault="003A577E" w:rsidP="00667621">
      <w:pPr>
        <w:shd w:val="clear" w:color="auto" w:fill="FFFFFF"/>
        <w:spacing w:before="225" w:after="225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A577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3A577E" w:rsidRPr="003A577E" w:rsidRDefault="003A577E" w:rsidP="003A577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A577E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  <w:t>Агрессивное поведение</w:t>
      </w:r>
    </w:p>
    <w:p w:rsidR="003A577E" w:rsidRPr="003A577E" w:rsidRDefault="003A577E" w:rsidP="003A577E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A577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Агрессивное поведение — это наиболее распространенный способ реагирования на срыв какой-то деятельности, на непреодолимые трудности, ограничения или запреты. В обществе такое поведение называют неадекватным, его цель — устранение препятствия.</w:t>
      </w:r>
    </w:p>
    <w:p w:rsidR="003A577E" w:rsidRPr="003A577E" w:rsidRDefault="003A577E" w:rsidP="003A577E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A577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Агрессия может быть направлена на того, кто мешает достижению цели, на окружающие предметы, на тех, кто не виноват, но просто «подвернулся под руку» или на самого себя, так называемая </w:t>
      </w:r>
      <w:proofErr w:type="spellStart"/>
      <w:r w:rsidRPr="003A577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аутоагрессия</w:t>
      </w:r>
      <w:proofErr w:type="spellEnd"/>
      <w:r w:rsidRPr="003A577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Можно говорить о намеренной или случайной агрессии, инструментальной (для достижения некоторой цели) или враждебной (чтобы причинить кому-то боль).</w:t>
      </w:r>
    </w:p>
    <w:p w:rsidR="003A577E" w:rsidRPr="003A577E" w:rsidRDefault="003A577E" w:rsidP="003A577E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A577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все-таки агрессивное поведение не всегда причиняет вред другому человеку или предмет</w:t>
      </w:r>
      <w:proofErr w:type="gramStart"/>
      <w:r w:rsidRPr="003A577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у-</w:t>
      </w:r>
      <w:proofErr w:type="gramEnd"/>
      <w:r w:rsidRPr="003A577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Предприимчивость, активность, напористость, самооборона, упорство в своих желаниях и стремлениях имеют то же происхождение, что и непослушание, жестокость, упрямство. Постоянная необходимость бороться, преодолевать препятствия может развить дух инициативы или же породить замкнутость и враждебность, может сделать ребенка упорным либо безвольным. Для того чтобы поощрять развитие положительных сторон агрессивности и препятствовать появлению отрицательных, необходимо понять природу и происхождение агрессивного поведения.</w:t>
      </w:r>
    </w:p>
    <w:p w:rsidR="003A577E" w:rsidRPr="003A577E" w:rsidRDefault="003A577E" w:rsidP="003A577E">
      <w:pPr>
        <w:spacing w:after="15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A577E" w:rsidRPr="003A577E" w:rsidRDefault="003A577E" w:rsidP="003A577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A577E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  <w:t>Мальчики агрессивнее?</w:t>
      </w:r>
    </w:p>
    <w:p w:rsidR="003A577E" w:rsidRPr="003A577E" w:rsidRDefault="003A577E" w:rsidP="003A577E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A577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Время от времени ученые начинают спорить: является ли мужская агрессивность биологически предопределенным качеством. Проведенные исследования показывают, что действительно мужчины чаще ведут себя более агрессивно, чем женщины, соответственно мальчики агрессивнее девочек. Но доказательств генетической предрасположенности мужчин к агрессивному поведению ни медикам, ни биологам </w:t>
      </w:r>
      <w:proofErr w:type="gramStart"/>
      <w:r w:rsidRPr="003A577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обнаружить</w:t>
      </w:r>
      <w:proofErr w:type="gramEnd"/>
      <w:r w:rsidRPr="003A577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пока не удается.</w:t>
      </w:r>
    </w:p>
    <w:p w:rsidR="003A577E" w:rsidRPr="003A577E" w:rsidRDefault="003A577E" w:rsidP="003A577E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A577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Большинство психологов склоняется к мысли, что на высокую степень агрессивности мальчиков оказывает влияние культурно-воспитательная традиция. Модели поведения, предлагаемые мальчикам, значительно отличаются от моделей поведения, предоставленных на выбор девочкам.</w:t>
      </w:r>
    </w:p>
    <w:p w:rsidR="003A577E" w:rsidRPr="003A577E" w:rsidRDefault="003A577E" w:rsidP="003A577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A577E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  <w:t>Агрессия входит в мужской стереотип поведения, она чаще ожидается и поощряется. Различия в поведении мальчиков и девочек появляются уже на втором году жизни. Мальчик с раннего возраста должен уметь давать отпор, его учат и поощряют самостоятельно разбираться с обидчиками. Девочку порицают за излишнюю активность, напористость, желание командовать.</w:t>
      </w:r>
    </w:p>
    <w:p w:rsidR="003A577E" w:rsidRPr="003A577E" w:rsidRDefault="003A577E" w:rsidP="003A577E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A577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Одно и то же поведение на детской площадке может порадовать родителей девочки и расстроить родителей мальчика, и наоборот. Например, малыш безропотно отдает свою игрушку более агрессивному сверстнику. «Молодец! Умеет уступить, </w:t>
      </w:r>
      <w:proofErr w:type="gramStart"/>
      <w:r w:rsidRPr="003A577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нежадная</w:t>
      </w:r>
      <w:proofErr w:type="gramEnd"/>
      <w:r w:rsidRPr="003A577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!» — с гордостью скажут родители девочки. «Ну и </w:t>
      </w:r>
      <w:proofErr w:type="spellStart"/>
      <w:r w:rsidRPr="003A577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тяпа</w:t>
      </w:r>
      <w:proofErr w:type="spellEnd"/>
      <w:r w:rsidRPr="003A577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же наш сын! Даже не может постоять за себя!» — расстроятся родители мальчика.</w:t>
      </w:r>
    </w:p>
    <w:p w:rsidR="003A577E" w:rsidRPr="003A577E" w:rsidRDefault="003A577E" w:rsidP="003A577E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A577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Социологи отмечают, что в среднем женщины всех возрастов проявляют больший интерес к переживаниям, эмоциям окружающих, чем мужчины. Хотя представители обоих полов одинаково разбираются в чувствах других людей, женщины более склонны к сопереживанию, так как эта роль предписана им нашей культурой. Достаточно, например, сравнить выбор игрушек для мальчиков и девочек. Некоторые игрушки мальчиков направлены на разрушение, например оружие, а девочек — на созидание (наборы для шитья, вышивание, </w:t>
      </w:r>
      <w:r w:rsidRPr="003A577E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кухонная утварь). Куклы и мягкие игрушки ориентируют девочек на мир чувств и переживаний, а бесчувственная техника или конструкторы побуждают мальчиков, даже играя, добиваться какой-либо цели.</w:t>
      </w:r>
    </w:p>
    <w:p w:rsidR="003A577E" w:rsidRPr="003A577E" w:rsidRDefault="003A577E" w:rsidP="003A577E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A577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Девочки, играя в дочки-матери, в больницу, школу или магазин, репетируют различные социальные роли, причем опять же созидательные. Игры мальчиков в школьном возрасте — это главным образом боевые, состязательные игры.</w:t>
      </w:r>
    </w:p>
    <w:p w:rsidR="003A577E" w:rsidRPr="003A577E" w:rsidRDefault="003A577E" w:rsidP="003A577E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A577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Девочек максимально приобщают к творческим занятиям (танцы, музыка, рисование), мальчиков чаще отдают в спортивные секции, предпочитая различные виды борьбы и мотивируя это тем, что мальчику необходимо уметь постоять за себя. </w:t>
      </w:r>
      <w:proofErr w:type="gramStart"/>
      <w:r w:rsidRPr="003A577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Хотя</w:t>
      </w:r>
      <w:proofErr w:type="gramEnd"/>
      <w:r w:rsidRPr="003A577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 конце концов все спортивные соревнования, встречи, матчи не что иное, как цивилизованная, подчиненная определенным правилам и порядку, сублимированная форма агрессивного поведения. В некоторых видах спорта это более очевидно (например, в боксе), в некоторых едва обозначено (фигурное катание). Но в любом случае смысл спортивных состязаний в том, чтобы победить соперника и выиграть. А стремление быть первым одинаково развито у мужчин и женщин.</w:t>
      </w:r>
    </w:p>
    <w:p w:rsidR="003A577E" w:rsidRPr="003A577E" w:rsidRDefault="003A577E" w:rsidP="003A577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A577E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  <w:t>С возрастом проходит?</w:t>
      </w:r>
    </w:p>
    <w:p w:rsidR="003A577E" w:rsidRDefault="003A577E" w:rsidP="003A577E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</w:pPr>
      <w:r w:rsidRPr="003A577E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  <w:t>Если своевременно учить детей направлять свои агрессивные чувства в определенное русло и в то же время побуждать их к такому позитивному социальному поведению, как помощь или участие, можно избежать многих проблем в старшем возрасте.</w:t>
      </w:r>
    </w:p>
    <w:p w:rsidR="00667621" w:rsidRPr="003A577E" w:rsidRDefault="00667621" w:rsidP="003A577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96E21" w:rsidRPr="00796E21" w:rsidRDefault="00796E21" w:rsidP="00796E21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  <w:t>ПРОЯВЛЕНИЯ ДЕТСКОЙ АГРЕССИИ</w:t>
      </w:r>
    </w:p>
    <w:p w:rsidR="00796E21" w:rsidRPr="00796E21" w:rsidRDefault="00796E21" w:rsidP="00796E2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  <w:t>Ребенок бьет окружающих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Каждый ребенок в своей жизни хоть раз толкнул или стукнул </w:t>
      </w:r>
      <w:proofErr w:type="gramStart"/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другого</w:t>
      </w:r>
      <w:proofErr w:type="gramEnd"/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Следует иметь в виду, что желание драться — это далеко не всегда признак плохого воспитания. 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Драки между старшим и младшим ребенком в семье — это привычное и почти неизбежное явление, особенно при небольшой разнице в возрасте. Чем меньше родители будут реагировать на ссору или драку своих детей, тем лучше, за исключением тех случаев, когда дети могут пораниться. Часто в отсутствие взрослых дети забывают про свои ссоры и дружно играют. Но в результате вмешательства родителей любая ссора приобретает значение важного события. Например, обиженный ребенок специально провоцирует брата или сестру на рукоприкладство, чтобы его наказали.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Родителям лучше всего сделать вид, будто они ничего не слышат и не видят, или под каким-нибудь предлогом развести детей как можно дальше друг от друга. А разбираться, что случилось, следует только после того, как дети совсем успокоятся.</w:t>
      </w:r>
    </w:p>
    <w:p w:rsidR="00796E21" w:rsidRDefault="00796E21" w:rsidP="00796E2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</w:pPr>
      <w:r w:rsidRPr="00796E21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  <w:t xml:space="preserve">Если ребенок считает, что агрессия является единственным способом добиться своего, или бьет </w:t>
      </w:r>
      <w:proofErr w:type="gramStart"/>
      <w:r w:rsidRPr="00796E21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  <w:t>слабых</w:t>
      </w:r>
      <w:proofErr w:type="gramEnd"/>
      <w:r w:rsidRPr="00796E21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  <w:t xml:space="preserve"> и беззащитных, чтобы самоутвердиться, то необходимо обратиться за помощью к специалисту.</w:t>
      </w:r>
    </w:p>
    <w:p w:rsidR="00796E21" w:rsidRPr="00796E21" w:rsidRDefault="00796E21" w:rsidP="00796E2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96E21" w:rsidRPr="00796E21" w:rsidRDefault="00796E21" w:rsidP="00796E21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  <w:t>МАЛЕНЬКИЕ АГРЕССОРЫ - КТО ОНИ?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Некоторые дети часто отбирают у других малышей игрушки, толкаются, дерутся, они </w:t>
      </w:r>
      <w:proofErr w:type="gramStart"/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очень подвижные</w:t>
      </w:r>
      <w:proofErr w:type="gramEnd"/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шумные. Никакие призывы «вести себя хорошо» не помогают. А если родители пытаются утихомирить такого разбушевавшегося ребенка силой, он начинает истошно </w:t>
      </w:r>
      <w:proofErr w:type="gramStart"/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вопить</w:t>
      </w:r>
      <w:proofErr w:type="gramEnd"/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топать ногами, брыкаться, даже кусаться. Это, так сказать, внешний, всем очевидный портрет маленького агрессора. Но что же заставляет его так себя вести, что творится в его душе? Поняв это, мы сможем помочь ему и свести агрессивное поведение к минимуму.</w:t>
      </w:r>
    </w:p>
    <w:p w:rsidR="00796E21" w:rsidRPr="00796E21" w:rsidRDefault="00796E21" w:rsidP="00796E2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  <w:t>Личностные особенности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Маленькие агрессоры всегда испытывают трудности в общении с родными и сверстниками. Они изначально отличаются от других детей большей вспыльчивостью, непокорностью, непредсказуемостью, дерзостью, мстительностью. Им свойственны самоуверенность, недостаток внимания к чувствам окружающих. Они в </w:t>
      </w: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меньшей степени реагируют на похвалу и поощрение. Эти дети бывают очень обидчивы, бурную реакцию протеста у них может спровоцировать любое замечание или шутливое прозвище. Они нередко наделены лидерскими чертами и бунтуют против стремления взрослых всецело подчинить их своей воле.</w:t>
      </w:r>
    </w:p>
    <w:p w:rsidR="00796E21" w:rsidRPr="00796E21" w:rsidRDefault="00796E21" w:rsidP="00796E21">
      <w:pPr>
        <w:spacing w:after="15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Агрессивный ребенок не умеет отстаивать свои интересы, в споре не способен найти адекватные аргументы, поэтому кричит, спорную вещь отнимает, ругается, требует, хитрит, плачет. Он не умеет проигрывать, а если это случается, злится, обижается, отказывается от игры, при этом неудачи надолго выбивают его из колеи.</w:t>
      </w:r>
    </w:p>
    <w:p w:rsidR="00796E21" w:rsidRPr="00796E21" w:rsidRDefault="00796E21" w:rsidP="00796E2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  <w:t>Эмоциональная неудовлетворенность часто заставляет таких детей искать удовлетворения в причинении боли окружающим — они мучают животных, издеваются над другими детьми, оскорбляют их словесно и действием, ябедничают. И тем самым обретают внутреннее равновесие.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Ребенок, испытывающий подавленность, напряженность, стресс, неуверенность в себе, тоже может быть агрессивен. Агрессия в данном случае становится средством защиты от чувства тревоги. Ребенок ожидает от всех подвоха и бросается защищать себя, как только почувствует, что кто-то ему угрожает. Он атакует, не дожидаясь нападения, при этом бьется отчаянно, изо всех сил. Такой ребенок попадает в ловушку собственной мнительности. Интерпретируя действия других детей как враждебные, он своими агрессивными реакциями вызывает агрессию со стороны окружающих.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Серьезное отставание в учебе может быть как следствием, так и причиной агрессивности ребенка. Исследователи отмечают, что большинство школьных хулиганов плохо читают, у них низкий уровень грамотности. Сам факт неудач в школьном обучении вводит некоторых детей в состояние разочарования и обиды, которое может перерасти в протест, агрессивное поведение.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Агрессивные дети, каковы бы ни были причины такого их поведения, попадают в замкнутый круг. Им не хватает любви и понимания со стороны близких, но своим поведением они отталкивают окружающих, вызывая их неприязнь, которая, в свою очередь, усиливает детскую агрессивность. Именно недружественное, враждебное отношение окружающих, а не внутренние трудности провоцируют ребенка, возбуждая в нем чувства страха и гнева. То поведение, которое воспринимается как асоциальное, является отчаянной попыткой восстановить социальные связи. До проявления явной агрессии ребенок выражает свои потребности в более мягкой форме, но взрослые не обращают на это внимания.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Вполне естественны проявления агрессии у ребенка, который каждый день становится свидетелем ссор между родителями, заканчивающихся взаимными оскорблениями или дракой. Кроме того, причиной агрессивного поведения ребенка могут стать чрезвычайно суровая или слишком слабая дисциплина, непоследовательность родителей в своих требованиях и поступках, безразличное отношение к детям, принятое в семье отрицание авторитетов.</w:t>
      </w:r>
    </w:p>
    <w:p w:rsidR="00796E21" w:rsidRPr="00796E21" w:rsidRDefault="00796E21" w:rsidP="006676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796E21" w:rsidRPr="00796E21" w:rsidRDefault="00796E21" w:rsidP="00796E21">
      <w:pPr>
        <w:spacing w:after="15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96E21" w:rsidRPr="00796E21" w:rsidRDefault="00796E21" w:rsidP="00796E21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  <w:t>КАК ВЕСТИ СЕБЯ РОДИТЕЛЯМ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Столкновение с детской агрессивностью всегда вызывает растерянность у взрослых. Но некоторые проявления жестокости, упрямства и непослушания не всегда свидетельствуют о наличии у ребенка каких-либо психических отклонений, часто он просто не знает, как себя правильно вести, и ему достаточно просто немного помочь, оказать поддержку. Психологи говорят, что с агрессивными или демонстративными детьми работать легче, чем с замкнутыми или заторможенными, так как они быстро дают понять, что с ними происходит.</w:t>
      </w:r>
    </w:p>
    <w:p w:rsidR="00796E21" w:rsidRPr="00796E21" w:rsidRDefault="00796E21" w:rsidP="00796E2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  <w:t>Профилактика агрессивного поведения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Для профилактики детской агрессивности очень важно культивировать в семье атмосферу теплоты, заботы и поддержки. Чувство защищенности и уверенность в родительской любви способствуют более успешному развитию ребенка. Чем более уверенным в себе он станет, тем реже будет испытывать гнев, зависть, тем меньше в нем останется эгоизма.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Родителям следует сосредоточить усилия на формировании желательного поведения, а не на искоренении нежелательного, подавая детям пример </w:t>
      </w:r>
      <w:proofErr w:type="spellStart"/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просоциального</w:t>
      </w:r>
      <w:proofErr w:type="spellEnd"/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поведения (заботы о других, помощи, сочувствия и т. д.).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Необходимо быть последовательными в своих действиях по отношению к детям. Наибольшую агрессию проявляют те дети, которые никогда не знают, какую реакцию родителей вызовет их поведение на этот раз. Например, за один и тот же поступок ребенок в зависимости от настроения отца мог получить либо подзатыльник, либо поощрение.</w:t>
      </w:r>
    </w:p>
    <w:p w:rsidR="00796E21" w:rsidRPr="00796E21" w:rsidRDefault="00796E21" w:rsidP="00796E2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  <w:t>Требования, предъявляемые детям, должны быть разумны, а на их выполнении надо настаивать, ясно давая детям понять, чего от них ждут.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Следует избегать неоправданного применения силы и угроз для контроля поведения детей. Злоупотребление такими мерами воздействия на детей формирует у них аналогичное поведение и может стать причиной появления в их характере таких неприятных черт, как злость, жестокость и упрямство.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Важно помочь ребенку научиться владеть собой, развивать у него чувство контроля. Дети должны знать о возможных последствиях своих поступков и о том, как их действия могут быть восприняты окружающими. К тому же у них всегда должна быть возможность обсудить спорные вопросы с родителями и объяснить им причины своих поступков — это способствует развитию чувства ответственности за свое поведение.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Ребенок имеет право выражать свои отрицательные эмоции, но делать это не с помощью визга или тумаков, а словами. Надо сразу дать понять ребенку, что агрессивное поведение никогда не принесет выгоды. Научите ребенка говорить о своих переживаниях, называть вещи своими именами: «я разозлился», «я обиделся», «я расстроился». Когда вы рассержены, старайтесь сдерживать гнев, но </w:t>
      </w:r>
      <w:proofErr w:type="gramStart"/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выскажите свои чувства</w:t>
      </w:r>
      <w:proofErr w:type="gramEnd"/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громко и сердито: «Я поражен и обижен». Ни в коем случае не обзывайте ребенка глупым, тупым и т.д. — он будет так же вести себя с другими детьми.</w:t>
      </w:r>
    </w:p>
    <w:p w:rsidR="00796E21" w:rsidRPr="00796E21" w:rsidRDefault="00796E21" w:rsidP="00796E2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  <w:t>Чем больше будет агрессии с вашей стороны, тем больше враждебности зародится в душе ребенка. Не имея возможности ответить своим непосредственным обидчикам — родителям, ребенок отыграется на кошке или побьет младшего.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Иногда ребенку нужно просто понимание, и одно лишь ласковое слово способно снять его озлобление. В других случаях только принятия и сочувствия ребенку бывает недостаточно. Профессор </w:t>
      </w:r>
      <w:proofErr w:type="spellStart"/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Готман</w:t>
      </w:r>
      <w:proofErr w:type="spellEnd"/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описывает ситуацию, когда отец, чтобы успокоить и утешить заплаканную дочку, покачал ее и усадил посмотреть мультфильмы, но «не спросил девочку, что ее печалит и что она может предпринять здесь и сейчас, чтобы почувствовать себя лучше». А девочка поссорилась со своим братом и была сильно обижена и разозлена на него. В этом случае отцу надо было сказать дочери: «Ты не можешь ударить своего брата, но ты можешь поговорить со мной, когда тебя что-то беспокоит».</w:t>
      </w:r>
    </w:p>
    <w:p w:rsidR="00796E21" w:rsidRPr="00796E21" w:rsidRDefault="00796E21" w:rsidP="00796E2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  <w:t>Как помочь ребенку стать менее агрессивным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Самое главное — научить ребенка разряжаться — избавляться от накопившегося раздражения, дать ему возможность использовать переполняющую его энергию «в мирных целях».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0" w:name="_GoBack"/>
      <w:bookmarkEnd w:id="0"/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Замечательный чешский психолог </w:t>
      </w:r>
      <w:proofErr w:type="spellStart"/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Зденек</w:t>
      </w:r>
      <w:proofErr w:type="spellEnd"/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Матейчик</w:t>
      </w:r>
      <w:proofErr w:type="spellEnd"/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сказал: «Если у мальчика нет возможности пинать мячик, он будет пинать других детей». Детям необходимо предоставлять как можно больше возможностей разряжать накопившуюся энергию.</w:t>
      </w:r>
    </w:p>
    <w:p w:rsidR="00796E21" w:rsidRPr="00796E21" w:rsidRDefault="00796E21" w:rsidP="00796E2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  <w:lastRenderedPageBreak/>
        <w:t>Очень активным и склонным к агрессии детям следует создать условия, позволяющие им удовлетворить потребность в движении, а также заняться интересующим их делом. Например, можно предложить им занятия в спортивных секциях, участие в соревнованиях или в постановке спектаклей, организовывать для них разные игры, длительные прогулки или походы.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Задача взрослых в том, чтобы научить детей правильно направлять, проявлять свои чувства. Бывает, что очень вспыльчивый ребенок старается сдерживаться на людях (например, в школе), но дома он срывается: устраивает истерики, скандалит, грубит родным, дерется с братьями и сестрами. Такое проявление агрессии не приносит ему желаемого облегчения. Он недоволен случившимся и чувствует себя виноватым. Из-за этого напряжение увеличивается еще больше, и следующий срыв бывает более бурным и продолжительным.</w:t>
      </w:r>
    </w:p>
    <w:p w:rsidR="00796E21" w:rsidRPr="00796E21" w:rsidRDefault="00796E21" w:rsidP="00796E21">
      <w:pPr>
        <w:spacing w:after="15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Таким детям необходимо предложить социально приемлемые методы для выражения подавленного гнева.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Пусть ребенок останется один в комнате и выскажет все, что накопилось, в адрес того, кто его разозлил.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• Предложите ему, когда сложно сдержаться, бить ногами и руками специальную подушку, рвать газету, комкать бумагу, </w:t>
      </w:r>
      <w:proofErr w:type="gramStart"/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пинать</w:t>
      </w:r>
      <w:proofErr w:type="gramEnd"/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консервную банку или мяч, бегать вокруг дома, писать все слова, которые хочется высказать в гневе.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Дайте ребенку совет: в момент раздражения, прежде чем что-то сказать или сделать, несколько раз глубоко вдохнуть или сосчитать до десяти.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Это помогает успокоиться. Также можно послушать музыку, громко попеть или покричать под нее.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Можно попросить ребенка нарисовать чувство гнева. Тогда агрессия найдет выход в творчестве.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Родители могут научиться управлять поведением своих агрессивных детей, для этого следует: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обратить особое внимание на игры ребенка. В играх дети осуществляют свои мечты, фантазии и страхи;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обсуждать с ребенком, на кого он хочет быть похож, какие качества характера его привлекают, а какие отталкивают;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следить за тем, какой пример вы подаете ребенку. Если ребенок судит других людей, награждает их «ярлыками», возможно, он повторяет ваши слова;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быть готовым внимательно выслушать ребенка, если он хочет рассказать вам свой сон. Во сне дети часто видят то, чего им не хватает в жизни. Особое внимание обращайте на повторяющиеся сюжеты сновидений;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• поощрять ребенка говорить о том, что его волнует, что он переживает; научить ребенка прямо говорить о своих чувствах, о том, что ему нравится, а что нет.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Современным родителям очень сложно выдержать соперничество со средствами массовой информации (особенно с телевидением), оказывая воздействие на социальное развитие своих детей. Согласно исследованиям американских социологов, в массовой культуре США проявление агрессии и жестокости часто оценивается высоко и преподносится как средство достижения целей. В телепередачах, которые являются для ребенка мощным источником информации, физическое насилие показывают в среднем пять-шесть раз в час. Агрессия телевизионных и компьютерных героев часто награждается, а положительные персонажи бывают так же агрессивны, как преступники. В нашей стране ситуация с пропагандой агрессивного поведения не сильно отличается </w:t>
      </w:r>
      <w:proofErr w:type="gramStart"/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</w:t>
      </w:r>
      <w:proofErr w:type="gramEnd"/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американской. Психологи считают, что телевизионное насилие особенно увеличивает вероятность агрессивных реакций у тех, кто и так склонен к агрессии.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Не надо пытаться полностью оградить ребенка от отрицательных переживаний. В повседневной жизни избежать гнева, обид или столкновения с жестокостью невозможно. Важно научить детей противостоять агрессорам, не уподобляясь им.</w:t>
      </w:r>
    </w:p>
    <w:p w:rsidR="00796E21" w:rsidRPr="00796E21" w:rsidRDefault="00796E21" w:rsidP="00796E2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  <w:t>Ребенок должен уметь сказать «нет», не поддаваться на провокации окружающих, с юмором относиться к неудачам и знать, что в свои проблемы иногда правильнее посвятить взрослых, чем разбираться с ними самостоятельно.</w:t>
      </w:r>
    </w:p>
    <w:p w:rsidR="00796E21" w:rsidRPr="00796E21" w:rsidRDefault="00796E21" w:rsidP="00796E2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Однако если родители любят смотреть фильмы ужасов и боевики — ребенок тоже их полюбит. А если бить собаку на глазах у ребенка, нечего удивляться, что через некоторое время он начнет мучить животных, а потом и людей. Дети максималисты, и, получив урок цинизма в детстве, повзрослев, они не станут задумываться о том, что чувствует их жертва.</w:t>
      </w:r>
    </w:p>
    <w:p w:rsidR="00796E21" w:rsidRPr="00796E21" w:rsidRDefault="00796E21" w:rsidP="00796E2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96E21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  <w:t>Только личным примером, развивая у ребенка сочувствие, сопереживание, стремление помогать тем, кто слабее, противостоять волне агрессии, захлестывающей детей с экранов телевизоров, мониторов компьютеров и страниц популярных газет и журналов.</w:t>
      </w:r>
    </w:p>
    <w:p w:rsidR="00F53700" w:rsidRDefault="00F53700"/>
    <w:sectPr w:rsidR="00F5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E3"/>
    <w:rsid w:val="003A577E"/>
    <w:rsid w:val="004402E3"/>
    <w:rsid w:val="00667621"/>
    <w:rsid w:val="00796E21"/>
    <w:rsid w:val="00F5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1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46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56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78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39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6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28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09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1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4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4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98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13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2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8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6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767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2015-11-13T07:20:00Z</dcterms:created>
  <dcterms:modified xsi:type="dcterms:W3CDTF">2015-11-13T07:46:00Z</dcterms:modified>
</cp:coreProperties>
</file>