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B8" w:rsidRPr="0061361D" w:rsidRDefault="00182DB8" w:rsidP="00F352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школа 1" style="position:absolute;left:0;text-align:left;margin-left:-9.5pt;margin-top:0;width:63.15pt;height:79.45pt;z-index:251658240;visibility:visible">
            <v:imagedata r:id="rId7" o:title=""/>
          </v:shape>
        </w:pict>
      </w:r>
      <w:r>
        <w:rPr>
          <w:rFonts w:ascii="Times New Roman" w:hAnsi="Times New Roman"/>
          <w:b/>
        </w:rPr>
        <w:t xml:space="preserve"> </w:t>
      </w:r>
      <w:r w:rsidRPr="0061361D">
        <w:rPr>
          <w:rFonts w:ascii="Times New Roman" w:hAnsi="Times New Roman"/>
          <w:b/>
        </w:rPr>
        <w:t>Российская Федерация</w:t>
      </w:r>
      <w:bookmarkStart w:id="0" w:name="_GoBack"/>
      <w:bookmarkEnd w:id="0"/>
    </w:p>
    <w:p w:rsidR="00182DB8" w:rsidRPr="0061361D" w:rsidRDefault="00182DB8" w:rsidP="00F35260">
      <w:pPr>
        <w:spacing w:after="0" w:line="240" w:lineRule="auto"/>
        <w:jc w:val="center"/>
        <w:rPr>
          <w:rFonts w:ascii="Times New Roman" w:hAnsi="Times New Roman"/>
          <w:b/>
        </w:rPr>
      </w:pPr>
      <w:r w:rsidRPr="0061361D">
        <w:rPr>
          <w:rFonts w:ascii="Times New Roman" w:hAnsi="Times New Roman"/>
          <w:b/>
        </w:rPr>
        <w:t>Ямало-Ненецкий автономный округ</w:t>
      </w:r>
    </w:p>
    <w:p w:rsidR="00182DB8" w:rsidRPr="0061361D" w:rsidRDefault="00182DB8" w:rsidP="00F352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2DB8" w:rsidRPr="0061361D" w:rsidRDefault="00182DB8" w:rsidP="00F3526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61361D">
        <w:rPr>
          <w:rFonts w:ascii="Times New Roman" w:hAnsi="Times New Roman"/>
          <w:b/>
          <w:caps/>
        </w:rPr>
        <w:t>Муниципальное общеобразовательное учреждение</w:t>
      </w:r>
    </w:p>
    <w:p w:rsidR="00182DB8" w:rsidRPr="0061361D" w:rsidRDefault="00182DB8" w:rsidP="00F35260">
      <w:pPr>
        <w:spacing w:after="0" w:line="240" w:lineRule="auto"/>
        <w:rPr>
          <w:rFonts w:ascii="Times New Roman" w:hAnsi="Times New Roman"/>
          <w:b/>
          <w:caps/>
        </w:rPr>
      </w:pPr>
      <w:r w:rsidRPr="0061361D">
        <w:rPr>
          <w:rFonts w:ascii="Times New Roman" w:hAnsi="Times New Roman"/>
          <w:b/>
          <w:caps/>
        </w:rPr>
        <w:tab/>
      </w:r>
      <w:r w:rsidRPr="0061361D">
        <w:rPr>
          <w:rFonts w:ascii="Times New Roman" w:hAnsi="Times New Roman"/>
          <w:b/>
          <w:caps/>
        </w:rPr>
        <w:tab/>
      </w:r>
      <w:r w:rsidRPr="0061361D">
        <w:rPr>
          <w:rFonts w:ascii="Times New Roman" w:hAnsi="Times New Roman"/>
          <w:b/>
          <w:caps/>
        </w:rPr>
        <w:tab/>
        <w:t xml:space="preserve">«Средняя общеобразовательная школа № 1 </w:t>
      </w:r>
    </w:p>
    <w:p w:rsidR="00182DB8" w:rsidRPr="0061361D" w:rsidRDefault="00182DB8" w:rsidP="00F35260">
      <w:pPr>
        <w:spacing w:after="0" w:line="240" w:lineRule="auto"/>
        <w:jc w:val="center"/>
        <w:rPr>
          <w:rFonts w:ascii="Times New Roman" w:hAnsi="Times New Roman"/>
          <w:b/>
        </w:rPr>
      </w:pPr>
      <w:r w:rsidRPr="0061361D">
        <w:rPr>
          <w:rFonts w:ascii="Times New Roman" w:hAnsi="Times New Roman"/>
          <w:b/>
        </w:rPr>
        <w:t>с углубленным изучением отдельных предметов»</w:t>
      </w:r>
    </w:p>
    <w:p w:rsidR="00182DB8" w:rsidRPr="0061361D" w:rsidRDefault="00182DB8" w:rsidP="00F3526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182DB8" w:rsidRDefault="00182DB8" w:rsidP="00F35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</w:t>
      </w:r>
    </w:p>
    <w:p w:rsidR="00182DB8" w:rsidRDefault="00182DB8" w:rsidP="00F3526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ул. Комсомольская, </w:t>
      </w:r>
      <w:smartTag w:uri="urn:schemas-microsoft-com:office:smarttags" w:element="metricconverter">
        <w:smartTagPr>
          <w:attr w:name="ProductID" w:val="2, г"/>
        </w:smartTagPr>
        <w:r>
          <w:rPr>
            <w:rFonts w:ascii="Times New Roman" w:hAnsi="Times New Roman"/>
            <w:sz w:val="20"/>
            <w:szCs w:val="24"/>
          </w:rPr>
          <w:t>2, г</w:t>
        </w:r>
      </w:smartTag>
      <w:r>
        <w:rPr>
          <w:rFonts w:ascii="Times New Roman" w:hAnsi="Times New Roman"/>
          <w:sz w:val="20"/>
          <w:szCs w:val="24"/>
        </w:rPr>
        <w:t>. Надым, ЯНАО, 629730</w:t>
      </w:r>
    </w:p>
    <w:p w:rsidR="00182DB8" w:rsidRDefault="00182DB8" w:rsidP="00F3526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телефон/факс (3499) 53-73-61,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16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/>
            <w:sz w:val="20"/>
            <w:szCs w:val="24"/>
            <w:lang w:val="en-US"/>
          </w:rPr>
          <w:t>sosh</w:t>
        </w:r>
        <w:r>
          <w:rPr>
            <w:rStyle w:val="Hyperlink"/>
            <w:rFonts w:ascii="Times New Roman" w:hAnsi="Times New Roman"/>
            <w:sz w:val="20"/>
            <w:szCs w:val="24"/>
          </w:rPr>
          <w:t>1</w:t>
        </w:r>
        <w:r>
          <w:rPr>
            <w:rStyle w:val="Hyperlink"/>
            <w:rFonts w:ascii="Times New Roman" w:hAnsi="Times New Roman"/>
            <w:sz w:val="20"/>
            <w:szCs w:val="24"/>
            <w:lang w:val="en-US"/>
          </w:rPr>
          <w:t>ndm</w:t>
        </w:r>
        <w:r>
          <w:rPr>
            <w:rStyle w:val="Hyperlink"/>
            <w:rFonts w:ascii="Times New Roman" w:hAnsi="Times New Roman"/>
            <w:sz w:val="20"/>
            <w:szCs w:val="24"/>
          </w:rPr>
          <w:t>@</w:t>
        </w:r>
        <w:r>
          <w:rPr>
            <w:rStyle w:val="Hyperlink"/>
            <w:rFonts w:ascii="Times New Roman" w:hAnsi="Times New Roman"/>
            <w:sz w:val="20"/>
            <w:szCs w:val="24"/>
            <w:lang w:val="en-US"/>
          </w:rPr>
          <w:t>bk</w:t>
        </w:r>
        <w:r>
          <w:rPr>
            <w:rStyle w:val="Hyperlink"/>
            <w:rFonts w:ascii="Times New Roman" w:hAnsi="Times New Roman"/>
            <w:sz w:val="20"/>
            <w:szCs w:val="24"/>
          </w:rPr>
          <w:t>.</w:t>
        </w:r>
        <w:r>
          <w:rPr>
            <w:rStyle w:val="Hyperlink"/>
            <w:rFonts w:ascii="Times New Roman" w:hAnsi="Times New Roman"/>
            <w:sz w:val="20"/>
            <w:szCs w:val="24"/>
            <w:lang w:val="en-US"/>
          </w:rPr>
          <w:t>ru</w:t>
        </w:r>
      </w:hyperlink>
    </w:p>
    <w:p w:rsidR="00182DB8" w:rsidRDefault="00182DB8" w:rsidP="00F3526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ОКПО </w:t>
      </w:r>
      <w:r>
        <w:rPr>
          <w:rFonts w:ascii="Times New Roman" w:hAnsi="Times New Roman"/>
          <w:sz w:val="20"/>
          <w:szCs w:val="20"/>
        </w:rPr>
        <w:t xml:space="preserve">02118059 </w:t>
      </w:r>
      <w:r>
        <w:rPr>
          <w:rFonts w:ascii="Times New Roman" w:hAnsi="Times New Roman"/>
          <w:sz w:val="20"/>
          <w:szCs w:val="24"/>
        </w:rPr>
        <w:t xml:space="preserve">ИНН </w:t>
      </w:r>
      <w:r>
        <w:rPr>
          <w:rFonts w:ascii="Times New Roman" w:hAnsi="Times New Roman"/>
          <w:sz w:val="20"/>
          <w:szCs w:val="20"/>
        </w:rPr>
        <w:t>8903019166  КПП  890301001 р/с 40204810000000000007 в РКЦ г. Салехард</w:t>
      </w:r>
    </w:p>
    <w:p w:rsidR="00182DB8" w:rsidRDefault="00182DB8" w:rsidP="00BA06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B8" w:rsidRDefault="00182DB8" w:rsidP="004829A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Использование нетрадиционных методов и приёмов </w:t>
      </w:r>
    </w:p>
    <w:p w:rsidR="00182DB8" w:rsidRDefault="00182DB8" w:rsidP="004829A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коррекционно-логопедической работе с учащимися с речевыми нарушениями</w:t>
      </w:r>
    </w:p>
    <w:p w:rsidR="00182DB8" w:rsidRDefault="00182DB8" w:rsidP="00AC4CF0">
      <w:pPr>
        <w:pStyle w:val="NoSpacing"/>
        <w:ind w:firstLine="708"/>
        <w:jc w:val="center"/>
        <w:rPr>
          <w:rFonts w:ascii="Times New Roman" w:hAnsi="Times New Roman"/>
          <w:b/>
          <w:sz w:val="24"/>
          <w:szCs w:val="32"/>
        </w:rPr>
      </w:pPr>
      <w:r w:rsidRPr="00AC4CF0">
        <w:rPr>
          <w:rFonts w:ascii="Times New Roman" w:hAnsi="Times New Roman"/>
          <w:b/>
          <w:sz w:val="24"/>
          <w:szCs w:val="32"/>
        </w:rPr>
        <w:t>(выступление на РМО учителей-логопедов)</w:t>
      </w:r>
    </w:p>
    <w:p w:rsidR="00182DB8" w:rsidRPr="00AC4CF0" w:rsidRDefault="00182DB8" w:rsidP="00AC4CF0">
      <w:pPr>
        <w:pStyle w:val="NoSpacing"/>
        <w:ind w:firstLine="708"/>
        <w:jc w:val="center"/>
        <w:rPr>
          <w:rFonts w:ascii="Times New Roman" w:hAnsi="Times New Roman"/>
          <w:b/>
          <w:sz w:val="24"/>
          <w:szCs w:val="32"/>
        </w:rPr>
      </w:pPr>
    </w:p>
    <w:p w:rsidR="00182DB8" w:rsidRPr="00793051" w:rsidRDefault="00182DB8" w:rsidP="004829AF">
      <w:pPr>
        <w:pStyle w:val="NoSpacing"/>
        <w:ind w:left="5664" w:firstLine="708"/>
        <w:jc w:val="both"/>
        <w:rPr>
          <w:rFonts w:ascii="Times New Roman" w:hAnsi="Times New Roman"/>
          <w:sz w:val="24"/>
          <w:szCs w:val="32"/>
        </w:rPr>
      </w:pPr>
      <w:r w:rsidRPr="00793051">
        <w:rPr>
          <w:rFonts w:ascii="Times New Roman" w:hAnsi="Times New Roman"/>
          <w:sz w:val="24"/>
          <w:szCs w:val="32"/>
        </w:rPr>
        <w:t>«В душе каждого ребёнка есть невид</w:t>
      </w:r>
      <w:r w:rsidRPr="00793051">
        <w:rPr>
          <w:rFonts w:ascii="Times New Roman" w:hAnsi="Times New Roman"/>
          <w:sz w:val="24"/>
          <w:szCs w:val="32"/>
        </w:rPr>
        <w:t>и</w:t>
      </w:r>
      <w:r w:rsidRPr="00793051">
        <w:rPr>
          <w:rFonts w:ascii="Times New Roman" w:hAnsi="Times New Roman"/>
          <w:sz w:val="24"/>
          <w:szCs w:val="32"/>
        </w:rPr>
        <w:t>мые струны. Если тронуть их умелой рукой, они красиво зазвучат».</w:t>
      </w:r>
    </w:p>
    <w:p w:rsidR="00182DB8" w:rsidRDefault="00182DB8" w:rsidP="004829AF">
      <w:pPr>
        <w:pStyle w:val="NoSpacing"/>
        <w:ind w:left="7788"/>
        <w:jc w:val="both"/>
        <w:rPr>
          <w:rFonts w:ascii="Times New Roman" w:hAnsi="Times New Roman"/>
          <w:sz w:val="24"/>
          <w:szCs w:val="24"/>
        </w:rPr>
      </w:pPr>
      <w:r w:rsidRPr="00793051">
        <w:rPr>
          <w:rFonts w:ascii="Times New Roman" w:hAnsi="Times New Roman"/>
          <w:sz w:val="24"/>
          <w:szCs w:val="32"/>
        </w:rPr>
        <w:t xml:space="preserve">В. А. </w:t>
      </w:r>
      <w:r>
        <w:rPr>
          <w:rFonts w:ascii="Times New Roman" w:hAnsi="Times New Roman"/>
          <w:sz w:val="24"/>
          <w:szCs w:val="32"/>
        </w:rPr>
        <w:t>Сухомлинский</w:t>
      </w:r>
    </w:p>
    <w:p w:rsidR="00182DB8" w:rsidRDefault="00182DB8" w:rsidP="002235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2DB8" w:rsidRDefault="00182DB8" w:rsidP="003162F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15FAB">
        <w:rPr>
          <w:rFonts w:ascii="Times New Roman" w:hAnsi="Times New Roman"/>
          <w:bCs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моего </w:t>
      </w:r>
      <w:r w:rsidRPr="00615FAB">
        <w:rPr>
          <w:rFonts w:ascii="Times New Roman" w:hAnsi="Times New Roman"/>
          <w:bCs/>
          <w:sz w:val="24"/>
          <w:szCs w:val="24"/>
          <w:u w:val="single"/>
        </w:rPr>
        <w:t>самообразования</w:t>
      </w:r>
      <w:r w:rsidRPr="00615FAB">
        <w:rPr>
          <w:rFonts w:ascii="Times New Roman" w:hAnsi="Times New Roman"/>
          <w:bCs/>
          <w:sz w:val="24"/>
          <w:szCs w:val="24"/>
        </w:rPr>
        <w:t xml:space="preserve">: </w:t>
      </w:r>
      <w:r w:rsidRPr="00615FAB">
        <w:rPr>
          <w:rFonts w:ascii="Times New Roman" w:hAnsi="Times New Roman"/>
          <w:b/>
          <w:bCs/>
          <w:sz w:val="24"/>
          <w:szCs w:val="24"/>
        </w:rPr>
        <w:t>Использование нетрадиционных методов и приёмов в коррекц</w:t>
      </w:r>
      <w:r w:rsidRPr="00615FAB">
        <w:rPr>
          <w:rFonts w:ascii="Times New Roman" w:hAnsi="Times New Roman"/>
          <w:b/>
          <w:bCs/>
          <w:sz w:val="24"/>
          <w:szCs w:val="24"/>
        </w:rPr>
        <w:t>и</w:t>
      </w:r>
      <w:r w:rsidRPr="00615FAB">
        <w:rPr>
          <w:rFonts w:ascii="Times New Roman" w:hAnsi="Times New Roman"/>
          <w:b/>
          <w:bCs/>
          <w:sz w:val="24"/>
          <w:szCs w:val="24"/>
        </w:rPr>
        <w:t>онно-логопедической работе с учащимися с речевыми нарушениями.</w:t>
      </w:r>
    </w:p>
    <w:p w:rsidR="00182DB8" w:rsidRPr="002235BD" w:rsidRDefault="00182DB8" w:rsidP="003162F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Цель использования </w:t>
      </w:r>
      <w:r w:rsidRPr="003162FA">
        <w:rPr>
          <w:rFonts w:ascii="Times New Roman" w:hAnsi="Times New Roman"/>
          <w:b/>
          <w:sz w:val="24"/>
          <w:szCs w:val="24"/>
          <w:u w:val="single"/>
        </w:rPr>
        <w:t>нетрадиционных методов и приёмов</w:t>
      </w:r>
      <w:r w:rsidRPr="00E20615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создать условия</w:t>
      </w:r>
      <w:r w:rsidRPr="00E20615">
        <w:rPr>
          <w:rFonts w:ascii="Times New Roman" w:hAnsi="Times New Roman"/>
          <w:sz w:val="24"/>
          <w:szCs w:val="24"/>
        </w:rPr>
        <w:t xml:space="preserve"> для повыше</w:t>
      </w:r>
      <w:r>
        <w:rPr>
          <w:rFonts w:ascii="Times New Roman" w:hAnsi="Times New Roman"/>
          <w:sz w:val="24"/>
          <w:szCs w:val="24"/>
        </w:rPr>
        <w:t>ния реч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вой активности и </w:t>
      </w:r>
      <w:r w:rsidRPr="00E20615">
        <w:rPr>
          <w:rFonts w:ascii="Times New Roman" w:hAnsi="Times New Roman"/>
          <w:sz w:val="24"/>
          <w:szCs w:val="24"/>
        </w:rPr>
        <w:t xml:space="preserve"> изменения мотивационной сферы учащихся с различным речевым недоразвитием</w:t>
      </w:r>
      <w:r>
        <w:rPr>
          <w:rFonts w:ascii="Times New Roman" w:hAnsi="Times New Roman"/>
          <w:sz w:val="24"/>
          <w:szCs w:val="24"/>
        </w:rPr>
        <w:t>.</w:t>
      </w:r>
    </w:p>
    <w:p w:rsidR="00182DB8" w:rsidRPr="004829AF" w:rsidRDefault="00182DB8" w:rsidP="004829AF">
      <w:pPr>
        <w:pStyle w:val="NoSpacing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Задачи </w:t>
      </w:r>
      <w:r w:rsidRPr="004829AF">
        <w:rPr>
          <w:rFonts w:ascii="Times New Roman" w:hAnsi="Times New Roman"/>
          <w:bCs/>
          <w:sz w:val="24"/>
          <w:szCs w:val="24"/>
          <w:u w:val="single"/>
        </w:rPr>
        <w:t xml:space="preserve"> использования нетрадиционных методов терапии в логопедической работе:</w:t>
      </w:r>
    </w:p>
    <w:p w:rsidR="00182DB8" w:rsidRPr="004829AF" w:rsidRDefault="00182DB8" w:rsidP="004829AF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</w:rPr>
      </w:pPr>
      <w:r w:rsidRPr="004829AF">
        <w:rPr>
          <w:rFonts w:ascii="Times New Roman" w:hAnsi="Times New Roman"/>
          <w:bCs/>
          <w:sz w:val="24"/>
          <w:szCs w:val="24"/>
        </w:rPr>
        <w:t>восстановление умственной и физической работоспособности;</w:t>
      </w:r>
    </w:p>
    <w:p w:rsidR="00182DB8" w:rsidRPr="004829AF" w:rsidRDefault="00182DB8" w:rsidP="004829AF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</w:rPr>
      </w:pPr>
      <w:r w:rsidRPr="004829AF">
        <w:rPr>
          <w:rFonts w:ascii="Times New Roman" w:hAnsi="Times New Roman"/>
          <w:bCs/>
          <w:sz w:val="24"/>
          <w:szCs w:val="24"/>
        </w:rPr>
        <w:t>устранение усталости, вялости, астенического синдрома;</w:t>
      </w:r>
    </w:p>
    <w:p w:rsidR="00182DB8" w:rsidRDefault="00182DB8" w:rsidP="004829AF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</w:rPr>
      </w:pPr>
      <w:r w:rsidRPr="004829AF">
        <w:rPr>
          <w:rFonts w:ascii="Times New Roman" w:hAnsi="Times New Roman"/>
          <w:bCs/>
          <w:sz w:val="24"/>
          <w:szCs w:val="24"/>
        </w:rPr>
        <w:t>профилактика и устранение расстройств памяти;</w:t>
      </w:r>
    </w:p>
    <w:p w:rsidR="00182DB8" w:rsidRPr="004829AF" w:rsidRDefault="00182DB8" w:rsidP="004829AF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</w:rPr>
      </w:pPr>
      <w:r w:rsidRPr="004829AF">
        <w:rPr>
          <w:rFonts w:ascii="Times New Roman" w:hAnsi="Times New Roman"/>
          <w:bCs/>
          <w:sz w:val="24"/>
          <w:szCs w:val="24"/>
        </w:rPr>
        <w:t>восстановление мышечного тонуса.</w:t>
      </w:r>
    </w:p>
    <w:p w:rsidR="00182DB8" w:rsidRPr="004829AF" w:rsidRDefault="00182DB8" w:rsidP="004829AF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с</w:t>
      </w:r>
      <w:r w:rsidRPr="0005382D">
        <w:rPr>
          <w:rFonts w:ascii="Times New Roman" w:hAnsi="Times New Roman"/>
          <w:iCs/>
          <w:sz w:val="24"/>
          <w:szCs w:val="24"/>
        </w:rPr>
        <w:t>оответствии</w:t>
      </w:r>
      <w:r>
        <w:rPr>
          <w:rFonts w:ascii="Times New Roman" w:hAnsi="Times New Roman"/>
          <w:iCs/>
          <w:sz w:val="24"/>
          <w:szCs w:val="24"/>
        </w:rPr>
        <w:t xml:space="preserve"> с концепцией системно-деятельностного подхода</w:t>
      </w:r>
      <w:r w:rsidRPr="0005382D">
        <w:rPr>
          <w:rFonts w:ascii="Times New Roman" w:hAnsi="Times New Roman"/>
          <w:iCs/>
          <w:sz w:val="24"/>
          <w:szCs w:val="24"/>
        </w:rPr>
        <w:t xml:space="preserve"> формируется личность, спосо</w:t>
      </w:r>
      <w:r w:rsidRPr="0005382D">
        <w:rPr>
          <w:rFonts w:ascii="Times New Roman" w:hAnsi="Times New Roman"/>
          <w:iCs/>
          <w:sz w:val="24"/>
          <w:szCs w:val="24"/>
        </w:rPr>
        <w:t>б</w:t>
      </w:r>
      <w:r w:rsidRPr="0005382D">
        <w:rPr>
          <w:rFonts w:ascii="Times New Roman" w:hAnsi="Times New Roman"/>
          <w:iCs/>
          <w:sz w:val="24"/>
          <w:szCs w:val="24"/>
        </w:rPr>
        <w:t>ная к самостоятельной творческой деятельности.</w:t>
      </w:r>
      <w:r>
        <w:rPr>
          <w:rFonts w:ascii="Times New Roman" w:hAnsi="Times New Roman"/>
          <w:sz w:val="24"/>
          <w:szCs w:val="24"/>
        </w:rPr>
        <w:t xml:space="preserve"> Концепция системно-деятельностного подхода</w:t>
      </w:r>
      <w:r w:rsidRPr="0005382D">
        <w:rPr>
          <w:rFonts w:ascii="Times New Roman" w:hAnsi="Times New Roman"/>
          <w:sz w:val="24"/>
          <w:szCs w:val="24"/>
        </w:rPr>
        <w:t xml:space="preserve"> п</w:t>
      </w:r>
      <w:r w:rsidRPr="0005382D">
        <w:rPr>
          <w:rFonts w:ascii="Times New Roman" w:hAnsi="Times New Roman"/>
          <w:sz w:val="24"/>
          <w:szCs w:val="24"/>
        </w:rPr>
        <w:t>о</w:t>
      </w:r>
      <w:r w:rsidRPr="0005382D">
        <w:rPr>
          <w:rFonts w:ascii="Times New Roman" w:hAnsi="Times New Roman"/>
          <w:sz w:val="24"/>
          <w:szCs w:val="24"/>
        </w:rPr>
        <w:t>зволяет сформ</w:t>
      </w:r>
      <w:r>
        <w:rPr>
          <w:rFonts w:ascii="Times New Roman" w:hAnsi="Times New Roman"/>
          <w:sz w:val="24"/>
          <w:szCs w:val="24"/>
        </w:rPr>
        <w:t>улировать краткое определение современного образования</w:t>
      </w:r>
      <w:r w:rsidRPr="0005382D">
        <w:rPr>
          <w:rFonts w:ascii="Times New Roman" w:hAnsi="Times New Roman"/>
          <w:sz w:val="24"/>
          <w:szCs w:val="24"/>
        </w:rPr>
        <w:t>: развивающим можно н</w:t>
      </w:r>
      <w:r w:rsidRPr="0005382D">
        <w:rPr>
          <w:rFonts w:ascii="Times New Roman" w:hAnsi="Times New Roman"/>
          <w:sz w:val="24"/>
          <w:szCs w:val="24"/>
        </w:rPr>
        <w:t>а</w:t>
      </w:r>
      <w:r w:rsidRPr="0005382D">
        <w:rPr>
          <w:rFonts w:ascii="Times New Roman" w:hAnsi="Times New Roman"/>
          <w:sz w:val="24"/>
          <w:szCs w:val="24"/>
        </w:rPr>
        <w:t>звать обучение, в котором у учащегося – субъекта УД в зоне ближайшего развития формируется те</w:t>
      </w:r>
      <w:r w:rsidRPr="0005382D">
        <w:rPr>
          <w:rFonts w:ascii="Times New Roman" w:hAnsi="Times New Roman"/>
          <w:sz w:val="24"/>
          <w:szCs w:val="24"/>
        </w:rPr>
        <w:t>о</w:t>
      </w:r>
      <w:r w:rsidRPr="0005382D">
        <w:rPr>
          <w:rFonts w:ascii="Times New Roman" w:hAnsi="Times New Roman"/>
          <w:sz w:val="24"/>
          <w:szCs w:val="24"/>
        </w:rPr>
        <w:t>ретическое мышление и творческие способности.</w:t>
      </w:r>
    </w:p>
    <w:p w:rsidR="00182DB8" w:rsidRPr="004829AF" w:rsidRDefault="00182DB8" w:rsidP="004829AF">
      <w:pPr>
        <w:pStyle w:val="Title"/>
        <w:ind w:firstLine="360"/>
        <w:jc w:val="both"/>
        <w:rPr>
          <w:sz w:val="24"/>
        </w:rPr>
      </w:pPr>
      <w:r w:rsidRPr="004829AF">
        <w:rPr>
          <w:sz w:val="24"/>
        </w:rPr>
        <w:t>Логопедическая работа в рамках системно-деятельностного подхода предполагает корре</w:t>
      </w:r>
      <w:r w:rsidRPr="004829AF">
        <w:rPr>
          <w:sz w:val="24"/>
        </w:rPr>
        <w:t>к</w:t>
      </w:r>
      <w:r w:rsidRPr="004829AF">
        <w:rPr>
          <w:sz w:val="24"/>
        </w:rPr>
        <w:t xml:space="preserve">цию не только речевых расстройств, но и личности детей в целом. </w:t>
      </w:r>
    </w:p>
    <w:p w:rsidR="00182DB8" w:rsidRPr="00916839" w:rsidRDefault="00182DB8" w:rsidP="00173E32">
      <w:pPr>
        <w:pStyle w:val="NoSpacing"/>
        <w:ind w:firstLine="348"/>
        <w:jc w:val="both"/>
        <w:rPr>
          <w:rFonts w:ascii="Times New Roman" w:hAnsi="Times New Roman"/>
          <w:b/>
          <w:sz w:val="24"/>
          <w:szCs w:val="28"/>
        </w:rPr>
      </w:pPr>
      <w:r w:rsidRPr="00916839">
        <w:rPr>
          <w:rFonts w:ascii="Times New Roman" w:hAnsi="Times New Roman"/>
          <w:b/>
          <w:sz w:val="24"/>
          <w:szCs w:val="28"/>
        </w:rPr>
        <w:t>Каждый педагог в условиях федерального государственного образовательного стандарта внедряет системно-деятельностный подход. И это значит, что в обязанность учителя входит не только пополнение знаний учащихся программным материалом. Это в первую очередь п</w:t>
      </w:r>
      <w:r w:rsidRPr="00916839">
        <w:rPr>
          <w:rFonts w:ascii="Times New Roman" w:hAnsi="Times New Roman"/>
          <w:b/>
          <w:sz w:val="24"/>
          <w:szCs w:val="28"/>
        </w:rPr>
        <w:t>о</w:t>
      </w:r>
      <w:r w:rsidRPr="00916839">
        <w:rPr>
          <w:rFonts w:ascii="Times New Roman" w:hAnsi="Times New Roman"/>
          <w:b/>
          <w:sz w:val="24"/>
          <w:szCs w:val="28"/>
        </w:rPr>
        <w:t>мощь в раскрытии творческих возможностей детей, формировании художественного вкуса, нравственных идеалов, передаче богатейшего художественного опыта своего народа. Поскол</w:t>
      </w:r>
      <w:r w:rsidRPr="00916839">
        <w:rPr>
          <w:rFonts w:ascii="Times New Roman" w:hAnsi="Times New Roman"/>
          <w:b/>
          <w:sz w:val="24"/>
          <w:szCs w:val="28"/>
        </w:rPr>
        <w:t>ь</w:t>
      </w:r>
      <w:r w:rsidRPr="00916839">
        <w:rPr>
          <w:rFonts w:ascii="Times New Roman" w:hAnsi="Times New Roman"/>
          <w:b/>
          <w:sz w:val="24"/>
          <w:szCs w:val="28"/>
        </w:rPr>
        <w:t>ку, народное искусство - это одно из важнейших средств эстетического воспитания подра</w:t>
      </w:r>
      <w:r w:rsidRPr="00916839">
        <w:rPr>
          <w:rFonts w:ascii="Times New Roman" w:hAnsi="Times New Roman"/>
          <w:b/>
          <w:sz w:val="24"/>
          <w:szCs w:val="28"/>
        </w:rPr>
        <w:t>с</w:t>
      </w:r>
      <w:r w:rsidRPr="00916839">
        <w:rPr>
          <w:rFonts w:ascii="Times New Roman" w:hAnsi="Times New Roman"/>
          <w:b/>
          <w:sz w:val="24"/>
          <w:szCs w:val="28"/>
        </w:rPr>
        <w:t>тающего поколения.</w:t>
      </w:r>
    </w:p>
    <w:p w:rsidR="00182DB8" w:rsidRPr="00916839" w:rsidRDefault="00182DB8" w:rsidP="00916839">
      <w:pPr>
        <w:pStyle w:val="NoSpacing"/>
        <w:ind w:firstLine="348"/>
        <w:jc w:val="center"/>
        <w:rPr>
          <w:rFonts w:ascii="Times New Roman" w:hAnsi="Times New Roman"/>
          <w:b/>
          <w:sz w:val="24"/>
          <w:szCs w:val="24"/>
        </w:rPr>
      </w:pPr>
    </w:p>
    <w:p w:rsidR="00182DB8" w:rsidRPr="00916839" w:rsidRDefault="00182DB8" w:rsidP="00916839">
      <w:pPr>
        <w:pStyle w:val="NoSpacing"/>
        <w:ind w:firstLine="348"/>
        <w:jc w:val="center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>Су – джок терапия</w:t>
      </w:r>
    </w:p>
    <w:p w:rsidR="00182DB8" w:rsidRPr="00916839" w:rsidRDefault="00182DB8" w:rsidP="00916839">
      <w:pPr>
        <w:pStyle w:val="NoSpacing"/>
        <w:ind w:firstLine="348"/>
        <w:jc w:val="both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>В процессе логопедической  работы возрастает социальная и педагогическая значимость сохранения здоровья учащегося. В своей практической деятельности я применяю такой  н</w:t>
      </w:r>
      <w:r w:rsidRPr="00916839">
        <w:rPr>
          <w:rFonts w:ascii="Times New Roman" w:hAnsi="Times New Roman"/>
          <w:b/>
          <w:sz w:val="24"/>
          <w:szCs w:val="24"/>
        </w:rPr>
        <w:t>е</w:t>
      </w:r>
      <w:r w:rsidRPr="00916839">
        <w:rPr>
          <w:rFonts w:ascii="Times New Roman" w:hAnsi="Times New Roman"/>
          <w:b/>
          <w:sz w:val="24"/>
          <w:szCs w:val="24"/>
        </w:rPr>
        <w:t>традиционный метод,  как су – джок терапия</w:t>
      </w:r>
    </w:p>
    <w:p w:rsidR="00182DB8" w:rsidRPr="00916839" w:rsidRDefault="00182DB8" w:rsidP="0091683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ab/>
        <w:t>Су – джок терапия, последнее достижение восточной медицины.  Это - система соотве</w:t>
      </w:r>
      <w:r w:rsidRPr="00916839">
        <w:rPr>
          <w:rFonts w:ascii="Times New Roman" w:hAnsi="Times New Roman"/>
          <w:b/>
          <w:sz w:val="24"/>
          <w:szCs w:val="24"/>
        </w:rPr>
        <w:t>т</w:t>
      </w:r>
      <w:r w:rsidRPr="00916839">
        <w:rPr>
          <w:rFonts w:ascii="Times New Roman" w:hAnsi="Times New Roman"/>
          <w:b/>
          <w:sz w:val="24"/>
          <w:szCs w:val="24"/>
        </w:rPr>
        <w:t>ствия всех органов тела на кистях, это «дистанционное управление», созданное для того, чтобы человек мог поддерживать себя в состоянии здоровья с помощью воздействия на определенные точки. Исследования невропатологов показали, что формирование речевых областей коры г</w:t>
      </w:r>
      <w:r w:rsidRPr="00916839">
        <w:rPr>
          <w:rFonts w:ascii="Times New Roman" w:hAnsi="Times New Roman"/>
          <w:b/>
          <w:sz w:val="24"/>
          <w:szCs w:val="24"/>
        </w:rPr>
        <w:t>о</w:t>
      </w:r>
      <w:r w:rsidRPr="00916839">
        <w:rPr>
          <w:rFonts w:ascii="Times New Roman" w:hAnsi="Times New Roman"/>
          <w:b/>
          <w:sz w:val="24"/>
          <w:szCs w:val="24"/>
        </w:rPr>
        <w:t>ловного мозга совершается под влиянием кинестетических импульсов, идущих от пальцев рук. Поэтому су- джок терапия активизирует развитие речи ребенка.</w:t>
      </w:r>
    </w:p>
    <w:p w:rsidR="00182DB8" w:rsidRPr="00916839" w:rsidRDefault="00182DB8" w:rsidP="0091683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ab/>
        <w:t>Наряду с пальчиковыми играми, лепкой, рисованием, шитьём, плетением из бисера в логопедических целях су-джок терапия активизирует развитие речи ребенка.</w:t>
      </w:r>
    </w:p>
    <w:p w:rsidR="00182DB8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2DB8" w:rsidRPr="00916839" w:rsidRDefault="00182DB8" w:rsidP="0091683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6839">
        <w:rPr>
          <w:rFonts w:ascii="Times New Roman" w:hAnsi="Times New Roman"/>
          <w:b/>
          <w:sz w:val="24"/>
          <w:szCs w:val="24"/>
          <w:u w:val="single"/>
        </w:rPr>
        <w:t>Цели использования Су-джок терапии:</w:t>
      </w:r>
    </w:p>
    <w:p w:rsidR="00182DB8" w:rsidRPr="00916839" w:rsidRDefault="00182DB8" w:rsidP="00916839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>нормализовать мышечный тонус;</w:t>
      </w:r>
    </w:p>
    <w:p w:rsidR="00182DB8" w:rsidRPr="00916839" w:rsidRDefault="00182DB8" w:rsidP="00916839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>опосредованно стимулировать речевые области в коре головного мозга.</w:t>
      </w:r>
    </w:p>
    <w:p w:rsidR="00182DB8" w:rsidRPr="00916839" w:rsidRDefault="00182DB8" w:rsidP="0091683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>Су – Джок терапия, последнее достижение восточной медицины. Этим может овладеть каждый человек, и не обращаясь к врачу и медикаментам, помочь себе и своим близким. Системы с</w:t>
      </w:r>
      <w:r w:rsidRPr="00916839">
        <w:rPr>
          <w:rFonts w:ascii="Times New Roman" w:hAnsi="Times New Roman"/>
          <w:b/>
          <w:sz w:val="24"/>
          <w:szCs w:val="24"/>
        </w:rPr>
        <w:t>о</w:t>
      </w:r>
      <w:r w:rsidRPr="00916839">
        <w:rPr>
          <w:rFonts w:ascii="Times New Roman" w:hAnsi="Times New Roman"/>
          <w:b/>
          <w:sz w:val="24"/>
          <w:szCs w:val="24"/>
        </w:rPr>
        <w:t>ответствия всех органов тела на стопах и кистях, это «дистанционное управление», созданное для того, чтобы человек мог поддерживать себя в состоянии здоровья с помощью воздействия на определенные точки.</w:t>
      </w:r>
    </w:p>
    <w:p w:rsidR="00182DB8" w:rsidRPr="00916839" w:rsidRDefault="00182DB8" w:rsidP="0091683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>Су – джок терапия это высокая эффективность, безопасность и простота, наилучший метод с</w:t>
      </w:r>
      <w:r w:rsidRPr="00916839">
        <w:rPr>
          <w:rFonts w:ascii="Times New Roman" w:hAnsi="Times New Roman"/>
          <w:b/>
          <w:sz w:val="24"/>
          <w:szCs w:val="24"/>
        </w:rPr>
        <w:t>а</w:t>
      </w:r>
      <w:r w:rsidRPr="00916839">
        <w:rPr>
          <w:rFonts w:ascii="Times New Roman" w:hAnsi="Times New Roman"/>
          <w:b/>
          <w:sz w:val="24"/>
          <w:szCs w:val="24"/>
        </w:rPr>
        <w:t>мопомощи, существующий в настоящее время. Исследования невропатологов, психиатров и физиологов показали, что морфологическое и функциональное формирование речевых обла</w:t>
      </w:r>
      <w:r w:rsidRPr="00916839">
        <w:rPr>
          <w:rFonts w:ascii="Times New Roman" w:hAnsi="Times New Roman"/>
          <w:b/>
          <w:sz w:val="24"/>
          <w:szCs w:val="24"/>
        </w:rPr>
        <w:t>с</w:t>
      </w:r>
      <w:r w:rsidRPr="00916839">
        <w:rPr>
          <w:rFonts w:ascii="Times New Roman" w:hAnsi="Times New Roman"/>
          <w:b/>
          <w:sz w:val="24"/>
          <w:szCs w:val="24"/>
        </w:rPr>
        <w:t>тей коры головного мозга совершается под влиянием кинестетических импульсов, идущих от пальцев рук. Поэтому су- джок терапия активизирует развитие речи ребенка.</w:t>
      </w:r>
    </w:p>
    <w:p w:rsidR="00182DB8" w:rsidRPr="002D5050" w:rsidRDefault="00182DB8" w:rsidP="0091683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>Су-джок терапия – это высокая эффективность, безопасность и простота, наилучший метод самопомощи, существующий в настоящее время.</w:t>
      </w:r>
      <w:r w:rsidRPr="002D5050">
        <w:rPr>
          <w:rFonts w:ascii="Times New Roman" w:hAnsi="Times New Roman"/>
          <w:sz w:val="24"/>
          <w:szCs w:val="24"/>
        </w:rPr>
        <w:t xml:space="preserve"> С помощью колей («ёжиков») удобно массир</w:t>
      </w:r>
      <w:r w:rsidRPr="002D5050">
        <w:rPr>
          <w:rFonts w:ascii="Times New Roman" w:hAnsi="Times New Roman"/>
          <w:sz w:val="24"/>
          <w:szCs w:val="24"/>
        </w:rPr>
        <w:t>о</w:t>
      </w:r>
      <w:r w:rsidRPr="002D5050">
        <w:rPr>
          <w:rFonts w:ascii="Times New Roman" w:hAnsi="Times New Roman"/>
          <w:sz w:val="24"/>
          <w:szCs w:val="24"/>
        </w:rPr>
        <w:t>вать пальцы для благотворного влияния на весь организм.</w:t>
      </w:r>
    </w:p>
    <w:p w:rsidR="00182DB8" w:rsidRPr="00916839" w:rsidRDefault="00182DB8" w:rsidP="0091683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>Исследования невропатологов, психиатров и физиологов показали, что морфологич</w:t>
      </w:r>
      <w:r w:rsidRPr="00916839">
        <w:rPr>
          <w:rFonts w:ascii="Times New Roman" w:hAnsi="Times New Roman"/>
          <w:b/>
          <w:sz w:val="24"/>
          <w:szCs w:val="24"/>
        </w:rPr>
        <w:t>е</w:t>
      </w:r>
      <w:r w:rsidRPr="00916839">
        <w:rPr>
          <w:rFonts w:ascii="Times New Roman" w:hAnsi="Times New Roman"/>
          <w:b/>
          <w:sz w:val="24"/>
          <w:szCs w:val="24"/>
        </w:rPr>
        <w:t>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 наряду с пальч</w:t>
      </w:r>
      <w:r w:rsidRPr="00916839">
        <w:rPr>
          <w:rFonts w:ascii="Times New Roman" w:hAnsi="Times New Roman"/>
          <w:b/>
          <w:sz w:val="24"/>
          <w:szCs w:val="24"/>
        </w:rPr>
        <w:t>и</w:t>
      </w:r>
      <w:r w:rsidRPr="00916839">
        <w:rPr>
          <w:rFonts w:ascii="Times New Roman" w:hAnsi="Times New Roman"/>
          <w:b/>
          <w:sz w:val="24"/>
          <w:szCs w:val="24"/>
        </w:rPr>
        <w:t>ковыми играми, мозаикой, штриховкой, лепкой, рисованием в логопедических целях су-джок терапия активизирует развитие речи ребенка.</w:t>
      </w:r>
    </w:p>
    <w:p w:rsidR="00182DB8" w:rsidRPr="002D5050" w:rsidRDefault="00182DB8" w:rsidP="009168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Эффективность применения нетрадиционных методов терапии во многом зависит от их соч</w:t>
      </w:r>
      <w:r w:rsidRPr="002D5050">
        <w:rPr>
          <w:rFonts w:ascii="Times New Roman" w:hAnsi="Times New Roman"/>
          <w:sz w:val="24"/>
          <w:szCs w:val="24"/>
        </w:rPr>
        <w:t>е</w:t>
      </w:r>
      <w:r w:rsidRPr="002D5050">
        <w:rPr>
          <w:rFonts w:ascii="Times New Roman" w:hAnsi="Times New Roman"/>
          <w:sz w:val="24"/>
          <w:szCs w:val="24"/>
        </w:rPr>
        <w:t>тания с традиционными средствами коррекции. В процессе такого сочетания ребенок исподволь п</w:t>
      </w:r>
      <w:r w:rsidRPr="002D5050">
        <w:rPr>
          <w:rFonts w:ascii="Times New Roman" w:hAnsi="Times New Roman"/>
          <w:sz w:val="24"/>
          <w:szCs w:val="24"/>
        </w:rPr>
        <w:t>о</w:t>
      </w:r>
      <w:r w:rsidRPr="002D5050">
        <w:rPr>
          <w:rFonts w:ascii="Times New Roman" w:hAnsi="Times New Roman"/>
          <w:sz w:val="24"/>
          <w:szCs w:val="24"/>
        </w:rPr>
        <w:t>степенно овладевает необходимыми речевыми навыками и умениями.</w:t>
      </w:r>
    </w:p>
    <w:p w:rsidR="00182DB8" w:rsidRPr="002D5050" w:rsidRDefault="00182DB8" w:rsidP="0091683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5050">
        <w:rPr>
          <w:rFonts w:ascii="Times New Roman" w:hAnsi="Times New Roman"/>
          <w:b/>
          <w:sz w:val="24"/>
          <w:szCs w:val="24"/>
          <w:u w:val="single"/>
        </w:rPr>
        <w:t>Пальчиковая игра «Черепаха»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 xml:space="preserve"> (у детей в руках су-джок)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Описание: упражнение выполняется сначала на правой руке, затем на левой.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«Шла большая черепаха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И кусала всех от страха,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(дети катают су-джок между ладоней)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Кусь, кусь, кусь, кусь,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(су-джок между большим пальцем и остальными, которые ребенок держит «щепоткой».Надавливают ритмично на су-джок, перекладывая из руки в руку.)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Никого я не боюсь»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(дети катают су-джок между ладоней)</w:t>
      </w:r>
    </w:p>
    <w:p w:rsidR="00182DB8" w:rsidRPr="002D5050" w:rsidRDefault="00182DB8" w:rsidP="0091683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5050">
        <w:rPr>
          <w:rFonts w:ascii="Times New Roman" w:hAnsi="Times New Roman"/>
          <w:b/>
          <w:sz w:val="24"/>
          <w:szCs w:val="24"/>
          <w:u w:val="single"/>
        </w:rPr>
        <w:t>Пальчиковая игра «Ёжик»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Описание: упражнение выполняется сначала на правой руке, затем на левой.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Ёжик, ёжик, хитрый ёж,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на клубочек ты похож.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(дети катают су-джок между ладонями)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На спине иголки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(массажные движения большого пальца)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очень-очень колкие.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(массажные движения указательного пальца)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Хоть и ростом ёжик мал,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(массажные движения среднего пальца)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нам колючки показал,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(массажные движения безымянного пальца)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А колючки тоже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(массажные движения мизинца)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на ежа похожи.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(дети катают су-джок между ладонями)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5050">
        <w:rPr>
          <w:rFonts w:ascii="Times New Roman" w:hAnsi="Times New Roman"/>
          <w:b/>
          <w:sz w:val="24"/>
          <w:szCs w:val="24"/>
          <w:u w:val="single"/>
        </w:rPr>
        <w:t>Пальчиковая игра «Мальчик-пальчик»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Описание: упражнение выполняется сначала на правой руке, затем на левой.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— Мальчик-пальчик,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Где ты был?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(надеваем кольцо су-джок на большой палец)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— С этим братцем в лес ходил,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(надеваем кольцо су-джок на указательный палец)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С этим братцем щи варил,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(надеваем кольцо су-джок на средний палец)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С этим братцем кашу ел,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(надеваем кольцо су-джок на безымянный палец)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D5050">
        <w:rPr>
          <w:rFonts w:ascii="Times New Roman" w:hAnsi="Times New Roman"/>
          <w:b/>
          <w:sz w:val="24"/>
          <w:szCs w:val="24"/>
        </w:rPr>
        <w:t>С этим братцем песни пел.</w:t>
      </w:r>
    </w:p>
    <w:p w:rsidR="00182DB8" w:rsidRPr="002D5050" w:rsidRDefault="00182DB8" w:rsidP="0091683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D5050">
        <w:rPr>
          <w:rFonts w:ascii="Times New Roman" w:hAnsi="Times New Roman"/>
          <w:sz w:val="24"/>
          <w:szCs w:val="24"/>
        </w:rPr>
        <w:t>(надеваем кольцо су-джок на указательный палец)</w:t>
      </w:r>
    </w:p>
    <w:p w:rsidR="00182DB8" w:rsidRDefault="00182DB8" w:rsidP="00173E32">
      <w:pPr>
        <w:pStyle w:val="NoSpacing"/>
        <w:ind w:firstLine="348"/>
        <w:jc w:val="both"/>
        <w:rPr>
          <w:rFonts w:ascii="Times New Roman" w:hAnsi="Times New Roman"/>
          <w:sz w:val="24"/>
          <w:szCs w:val="28"/>
        </w:rPr>
      </w:pPr>
    </w:p>
    <w:p w:rsidR="00182DB8" w:rsidRDefault="00182DB8" w:rsidP="00173E32">
      <w:pPr>
        <w:pStyle w:val="NoSpacing"/>
        <w:ind w:firstLine="348"/>
        <w:jc w:val="both"/>
        <w:rPr>
          <w:rFonts w:ascii="Times New Roman" w:hAnsi="Times New Roman"/>
          <w:sz w:val="24"/>
          <w:szCs w:val="28"/>
        </w:rPr>
      </w:pPr>
    </w:p>
    <w:p w:rsidR="00182DB8" w:rsidRDefault="00182DB8" w:rsidP="00173E32">
      <w:pPr>
        <w:pStyle w:val="NoSpacing"/>
        <w:ind w:firstLine="348"/>
        <w:jc w:val="both"/>
        <w:rPr>
          <w:rFonts w:ascii="Times New Roman" w:hAnsi="Times New Roman"/>
          <w:sz w:val="24"/>
          <w:szCs w:val="28"/>
        </w:rPr>
      </w:pPr>
    </w:p>
    <w:p w:rsidR="00182DB8" w:rsidRPr="00173E32" w:rsidRDefault="00182DB8" w:rsidP="00173E32">
      <w:pPr>
        <w:pStyle w:val="NoSpacing"/>
        <w:ind w:firstLine="348"/>
        <w:jc w:val="both"/>
        <w:rPr>
          <w:rFonts w:ascii="Times New Roman" w:hAnsi="Times New Roman"/>
          <w:b/>
          <w:bCs/>
          <w:sz w:val="20"/>
          <w:szCs w:val="32"/>
        </w:rPr>
      </w:pPr>
    </w:p>
    <w:p w:rsidR="00182DB8" w:rsidRDefault="00182DB8" w:rsidP="00916839">
      <w:pPr>
        <w:pStyle w:val="NoSpacing"/>
        <w:ind w:firstLine="348"/>
        <w:jc w:val="both"/>
        <w:rPr>
          <w:rFonts w:ascii="Times New Roman" w:hAnsi="Times New Roman"/>
          <w:b/>
          <w:bCs/>
          <w:sz w:val="24"/>
          <w:szCs w:val="32"/>
        </w:rPr>
      </w:pPr>
      <w:r w:rsidRPr="004829AF">
        <w:rPr>
          <w:rFonts w:ascii="Times New Roman" w:hAnsi="Times New Roman"/>
          <w:b/>
          <w:bCs/>
          <w:sz w:val="24"/>
          <w:szCs w:val="32"/>
        </w:rPr>
        <w:t>С учащимися, посещающими логопедический пункт, имеющими творческие способности, в  рамках научно-исследовательской деятельности  занимаемся проектной  работой и декорати</w:t>
      </w:r>
      <w:r w:rsidRPr="004829AF">
        <w:rPr>
          <w:rFonts w:ascii="Times New Roman" w:hAnsi="Times New Roman"/>
          <w:b/>
          <w:bCs/>
          <w:sz w:val="24"/>
          <w:szCs w:val="32"/>
        </w:rPr>
        <w:t>в</w:t>
      </w:r>
      <w:r w:rsidRPr="004829AF">
        <w:rPr>
          <w:rFonts w:ascii="Times New Roman" w:hAnsi="Times New Roman"/>
          <w:b/>
          <w:bCs/>
          <w:sz w:val="24"/>
          <w:szCs w:val="32"/>
        </w:rPr>
        <w:t xml:space="preserve">но-прикладным творчеством. </w:t>
      </w:r>
    </w:p>
    <w:p w:rsidR="00182DB8" w:rsidRDefault="00182DB8" w:rsidP="00916839">
      <w:pPr>
        <w:pStyle w:val="NoSpacing"/>
        <w:ind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базе школы №1  города Надым мной создан </w:t>
      </w:r>
      <w:r w:rsidRPr="00916839">
        <w:rPr>
          <w:rFonts w:ascii="Times New Roman" w:hAnsi="Times New Roman"/>
          <w:b/>
          <w:sz w:val="24"/>
          <w:szCs w:val="24"/>
        </w:rPr>
        <w:t>клуба детского творчества "Хаерако"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82DB8" w:rsidRPr="00916839" w:rsidRDefault="00182DB8" w:rsidP="00916839">
      <w:pPr>
        <w:pStyle w:val="NoSpacing"/>
        <w:ind w:firstLine="348"/>
        <w:jc w:val="both"/>
        <w:rPr>
          <w:rFonts w:ascii="Times New Roman" w:hAnsi="Times New Roman"/>
          <w:b/>
          <w:sz w:val="24"/>
          <w:szCs w:val="24"/>
        </w:rPr>
      </w:pPr>
      <w:r w:rsidRPr="00916839">
        <w:rPr>
          <w:rFonts w:ascii="Times New Roman" w:hAnsi="Times New Roman"/>
          <w:b/>
          <w:sz w:val="24"/>
          <w:szCs w:val="24"/>
        </w:rPr>
        <w:t>На занятиях клуба детского творчества "Хаерако" мы занимаемся рукоделием (т.к. делаем поделки своими руками). Таким образом, развиваем речь через мелкую моторику. Также, г</w:t>
      </w:r>
      <w:r w:rsidRPr="00916839">
        <w:rPr>
          <w:rFonts w:ascii="Times New Roman" w:hAnsi="Times New Roman"/>
          <w:b/>
          <w:sz w:val="24"/>
          <w:szCs w:val="24"/>
        </w:rPr>
        <w:t>о</w:t>
      </w:r>
      <w:r w:rsidRPr="00916839">
        <w:rPr>
          <w:rFonts w:ascii="Times New Roman" w:hAnsi="Times New Roman"/>
          <w:b/>
          <w:sz w:val="24"/>
          <w:szCs w:val="24"/>
        </w:rPr>
        <w:t>товясь к выступлениям с проектами, мы развиваем коммуникативные навыки и грамматич</w:t>
      </w:r>
      <w:r w:rsidRPr="00916839">
        <w:rPr>
          <w:rFonts w:ascii="Times New Roman" w:hAnsi="Times New Roman"/>
          <w:b/>
          <w:sz w:val="24"/>
          <w:szCs w:val="24"/>
        </w:rPr>
        <w:t>е</w:t>
      </w:r>
      <w:r w:rsidRPr="00916839">
        <w:rPr>
          <w:rFonts w:ascii="Times New Roman" w:hAnsi="Times New Roman"/>
          <w:b/>
          <w:sz w:val="24"/>
          <w:szCs w:val="24"/>
        </w:rPr>
        <w:t>ски правильную связную речь учащихся.</w:t>
      </w:r>
    </w:p>
    <w:p w:rsidR="00182DB8" w:rsidRPr="004829AF" w:rsidRDefault="00182DB8" w:rsidP="004829AF">
      <w:pPr>
        <w:pStyle w:val="NoSpacing"/>
        <w:ind w:firstLine="348"/>
        <w:rPr>
          <w:rFonts w:ascii="Times New Roman" w:hAnsi="Times New Roman"/>
          <w:sz w:val="24"/>
          <w:szCs w:val="32"/>
        </w:rPr>
      </w:pPr>
    </w:p>
    <w:p w:rsidR="00182DB8" w:rsidRPr="00916839" w:rsidRDefault="00182DB8" w:rsidP="004829AF">
      <w:pPr>
        <w:pStyle w:val="NoSpacing"/>
        <w:ind w:firstLine="348"/>
        <w:jc w:val="both"/>
        <w:rPr>
          <w:rFonts w:ascii="Times New Roman" w:hAnsi="Times New Roman"/>
          <w:b/>
          <w:sz w:val="24"/>
          <w:szCs w:val="32"/>
        </w:rPr>
      </w:pPr>
      <w:r w:rsidRPr="00916839">
        <w:rPr>
          <w:rFonts w:ascii="Times New Roman" w:hAnsi="Times New Roman"/>
          <w:b/>
          <w:sz w:val="24"/>
          <w:szCs w:val="32"/>
        </w:rPr>
        <w:t>Данным видом деятельности с учащимися работаю уже четвёртый  год (с 2011 года).</w:t>
      </w:r>
    </w:p>
    <w:p w:rsidR="00182DB8" w:rsidRPr="00916839" w:rsidRDefault="00182DB8" w:rsidP="00B33896">
      <w:pPr>
        <w:pStyle w:val="NoSpacing"/>
        <w:ind w:firstLine="348"/>
        <w:jc w:val="both"/>
        <w:rPr>
          <w:rFonts w:ascii="Times New Roman" w:hAnsi="Times New Roman"/>
          <w:b/>
          <w:sz w:val="24"/>
          <w:szCs w:val="36"/>
        </w:rPr>
      </w:pPr>
      <w:r w:rsidRPr="00916839">
        <w:rPr>
          <w:rFonts w:ascii="Times New Roman" w:hAnsi="Times New Roman"/>
          <w:b/>
          <w:sz w:val="24"/>
          <w:szCs w:val="36"/>
        </w:rPr>
        <w:t>Тематика моих исследовательских работ с учащимися связана с этнокультурным комп</w:t>
      </w:r>
      <w:r w:rsidRPr="00916839">
        <w:rPr>
          <w:rFonts w:ascii="Times New Roman" w:hAnsi="Times New Roman"/>
          <w:b/>
          <w:sz w:val="24"/>
          <w:szCs w:val="36"/>
        </w:rPr>
        <w:t>о</w:t>
      </w:r>
      <w:r w:rsidRPr="00916839">
        <w:rPr>
          <w:rFonts w:ascii="Times New Roman" w:hAnsi="Times New Roman"/>
          <w:b/>
          <w:sz w:val="24"/>
          <w:szCs w:val="36"/>
        </w:rPr>
        <w:t xml:space="preserve">нентом: культурой, бытом и традициями народов Крайнего Севера. </w:t>
      </w:r>
    </w:p>
    <w:p w:rsidR="00182DB8" w:rsidRPr="00916839" w:rsidRDefault="00182DB8" w:rsidP="00B33896">
      <w:pPr>
        <w:pStyle w:val="NoSpacing"/>
        <w:ind w:firstLine="348"/>
        <w:jc w:val="both"/>
        <w:rPr>
          <w:rFonts w:ascii="Times New Roman" w:hAnsi="Times New Roman"/>
          <w:b/>
          <w:sz w:val="20"/>
          <w:szCs w:val="36"/>
        </w:rPr>
      </w:pPr>
      <w:r w:rsidRPr="00916839">
        <w:rPr>
          <w:rFonts w:ascii="Times New Roman" w:hAnsi="Times New Roman"/>
          <w:b/>
          <w:sz w:val="24"/>
          <w:szCs w:val="28"/>
        </w:rPr>
        <w:t>В моём понимании современный педагог, работающий на севере, это специалист не только владеющий современными технологиями, но и умеющий грамотно строить свою работу п</w:t>
      </w:r>
      <w:r w:rsidRPr="00916839">
        <w:rPr>
          <w:rFonts w:ascii="Times New Roman" w:hAnsi="Times New Roman"/>
          <w:b/>
          <w:sz w:val="24"/>
          <w:szCs w:val="28"/>
        </w:rPr>
        <w:t>о</w:t>
      </w:r>
      <w:r w:rsidRPr="00916839">
        <w:rPr>
          <w:rFonts w:ascii="Times New Roman" w:hAnsi="Times New Roman"/>
          <w:b/>
          <w:sz w:val="24"/>
          <w:szCs w:val="28"/>
        </w:rPr>
        <w:t>средством этнопедагогики.</w:t>
      </w:r>
    </w:p>
    <w:p w:rsidR="00182DB8" w:rsidRPr="00916839" w:rsidRDefault="00182DB8" w:rsidP="00B33896">
      <w:pPr>
        <w:pStyle w:val="NoSpacing"/>
        <w:ind w:firstLine="348"/>
        <w:jc w:val="both"/>
        <w:rPr>
          <w:rFonts w:ascii="Times New Roman" w:hAnsi="Times New Roman"/>
          <w:b/>
          <w:sz w:val="24"/>
          <w:szCs w:val="36"/>
        </w:rPr>
      </w:pPr>
      <w:r w:rsidRPr="00916839">
        <w:rPr>
          <w:rFonts w:ascii="Times New Roman" w:hAnsi="Times New Roman"/>
          <w:b/>
          <w:sz w:val="24"/>
          <w:szCs w:val="36"/>
        </w:rPr>
        <w:t>Объект исследования – уклад жизни и быт ненецких оленеводов - тундровиков. Выбор этой тематики обусловлен тем, что я живу в национальной ненецкой семье. Поскольку мы живём на территории Ямало-Ненецкого автономного округа, а титульной нацией являются ненцы. Считаю, что все живущие на территории округа должны проявлять интерес к культуре коре</w:t>
      </w:r>
      <w:r w:rsidRPr="00916839">
        <w:rPr>
          <w:rFonts w:ascii="Times New Roman" w:hAnsi="Times New Roman"/>
          <w:b/>
          <w:sz w:val="24"/>
          <w:szCs w:val="36"/>
        </w:rPr>
        <w:t>н</w:t>
      </w:r>
      <w:r w:rsidRPr="00916839">
        <w:rPr>
          <w:rFonts w:ascii="Times New Roman" w:hAnsi="Times New Roman"/>
          <w:b/>
          <w:sz w:val="24"/>
          <w:szCs w:val="36"/>
        </w:rPr>
        <w:t xml:space="preserve">ного населения и знать элементарные традиции  северных народов. </w:t>
      </w:r>
    </w:p>
    <w:p w:rsidR="00182DB8" w:rsidRPr="00916839" w:rsidRDefault="00182DB8" w:rsidP="004829AF">
      <w:pPr>
        <w:pStyle w:val="NoSpacing"/>
        <w:ind w:firstLine="348"/>
        <w:jc w:val="both"/>
        <w:rPr>
          <w:rFonts w:ascii="Times New Roman" w:hAnsi="Times New Roman"/>
          <w:b/>
          <w:sz w:val="24"/>
          <w:szCs w:val="32"/>
        </w:rPr>
      </w:pPr>
      <w:r w:rsidRPr="00916839">
        <w:rPr>
          <w:rFonts w:ascii="Times New Roman" w:hAnsi="Times New Roman"/>
          <w:b/>
          <w:sz w:val="24"/>
          <w:szCs w:val="32"/>
        </w:rPr>
        <w:t>Цель моей работы: индивидуальное сопровождение творчески одарённого ребёнка при з</w:t>
      </w:r>
      <w:r w:rsidRPr="00916839">
        <w:rPr>
          <w:rFonts w:ascii="Times New Roman" w:hAnsi="Times New Roman"/>
          <w:b/>
          <w:sz w:val="24"/>
          <w:szCs w:val="32"/>
        </w:rPr>
        <w:t>а</w:t>
      </w:r>
      <w:r w:rsidRPr="00916839">
        <w:rPr>
          <w:rFonts w:ascii="Times New Roman" w:hAnsi="Times New Roman"/>
          <w:b/>
          <w:sz w:val="24"/>
          <w:szCs w:val="32"/>
        </w:rPr>
        <w:t>нятии декоративно-прикладным творчеством.</w:t>
      </w:r>
      <w:r w:rsidRPr="00916839">
        <w:rPr>
          <w:rFonts w:ascii="Times New Roman" w:hAnsi="Times New Roman"/>
          <w:b/>
          <w:sz w:val="24"/>
          <w:szCs w:val="24"/>
        </w:rPr>
        <w:tab/>
      </w:r>
    </w:p>
    <w:p w:rsidR="00182DB8" w:rsidRPr="00916839" w:rsidRDefault="00182DB8" w:rsidP="0025339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182DB8" w:rsidRPr="00E20615" w:rsidRDefault="00182DB8" w:rsidP="00BD2684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0615">
        <w:rPr>
          <w:rFonts w:ascii="Times New Roman" w:hAnsi="Times New Roman"/>
          <w:color w:val="000000"/>
          <w:sz w:val="24"/>
          <w:szCs w:val="24"/>
        </w:rPr>
        <w:t>Диагностика детей проводится 2 раза в год с целью динамического наблюдения, посредством диагностики проводится движение на логопедическом пункте.</w:t>
      </w:r>
    </w:p>
    <w:p w:rsidR="00182DB8" w:rsidRDefault="00182DB8" w:rsidP="00BD268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20615">
        <w:rPr>
          <w:rFonts w:ascii="Times New Roman" w:hAnsi="Times New Roman"/>
          <w:sz w:val="24"/>
          <w:szCs w:val="24"/>
        </w:rPr>
        <w:t xml:space="preserve">В течение </w:t>
      </w:r>
      <w:r w:rsidRPr="00291666">
        <w:rPr>
          <w:rFonts w:ascii="Times New Roman" w:hAnsi="Times New Roman"/>
          <w:b/>
          <w:sz w:val="24"/>
          <w:szCs w:val="24"/>
        </w:rPr>
        <w:t>2013/2014  учебного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615">
        <w:rPr>
          <w:rFonts w:ascii="Times New Roman" w:hAnsi="Times New Roman"/>
          <w:sz w:val="24"/>
          <w:szCs w:val="24"/>
        </w:rPr>
        <w:t>на  логопедический пункт школы по результатам обсл</w:t>
      </w:r>
      <w:r w:rsidRPr="00E20615">
        <w:rPr>
          <w:rFonts w:ascii="Times New Roman" w:hAnsi="Times New Roman"/>
          <w:sz w:val="24"/>
          <w:szCs w:val="24"/>
        </w:rPr>
        <w:t>е</w:t>
      </w:r>
      <w:r w:rsidRPr="00E20615">
        <w:rPr>
          <w:rFonts w:ascii="Times New Roman" w:hAnsi="Times New Roman"/>
          <w:sz w:val="24"/>
          <w:szCs w:val="24"/>
        </w:rPr>
        <w:t>дова</w:t>
      </w:r>
      <w:r>
        <w:rPr>
          <w:rFonts w:ascii="Times New Roman" w:hAnsi="Times New Roman"/>
          <w:sz w:val="24"/>
          <w:szCs w:val="24"/>
        </w:rPr>
        <w:t xml:space="preserve">ния было зачислено всего 63 </w:t>
      </w:r>
      <w:r w:rsidRPr="00E20615">
        <w:rPr>
          <w:rFonts w:ascii="Times New Roman" w:hAnsi="Times New Roman"/>
          <w:sz w:val="24"/>
          <w:szCs w:val="24"/>
        </w:rPr>
        <w:t xml:space="preserve">учащихся с речевым недоразвитием, что составляет 17 % от общего числа учащихся начальной школы (365 учащихся). </w:t>
      </w:r>
    </w:p>
    <w:p w:rsidR="00182DB8" w:rsidRDefault="00182DB8" w:rsidP="00BD268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20615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b/>
          <w:sz w:val="24"/>
          <w:szCs w:val="24"/>
        </w:rPr>
        <w:t>201</w:t>
      </w:r>
      <w:r w:rsidRPr="002916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</w:t>
      </w:r>
      <w:r w:rsidRPr="00291666">
        <w:rPr>
          <w:rFonts w:ascii="Times New Roman" w:hAnsi="Times New Roman"/>
          <w:b/>
          <w:sz w:val="24"/>
          <w:szCs w:val="24"/>
        </w:rPr>
        <w:t>2015  учебного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615">
        <w:rPr>
          <w:rFonts w:ascii="Times New Roman" w:hAnsi="Times New Roman"/>
          <w:sz w:val="24"/>
          <w:szCs w:val="24"/>
        </w:rPr>
        <w:t>на  логопедический пункт школы по результатам обсл</w:t>
      </w:r>
      <w:r w:rsidRPr="00E20615">
        <w:rPr>
          <w:rFonts w:ascii="Times New Roman" w:hAnsi="Times New Roman"/>
          <w:sz w:val="24"/>
          <w:szCs w:val="24"/>
        </w:rPr>
        <w:t>е</w:t>
      </w:r>
      <w:r w:rsidRPr="00E20615">
        <w:rPr>
          <w:rFonts w:ascii="Times New Roman" w:hAnsi="Times New Roman"/>
          <w:sz w:val="24"/>
          <w:szCs w:val="24"/>
        </w:rPr>
        <w:t>дова</w:t>
      </w:r>
      <w:r>
        <w:rPr>
          <w:rFonts w:ascii="Times New Roman" w:hAnsi="Times New Roman"/>
          <w:sz w:val="24"/>
          <w:szCs w:val="24"/>
        </w:rPr>
        <w:t>ния было зачислено всего 51 учащий</w:t>
      </w:r>
      <w:r w:rsidRPr="00E20615">
        <w:rPr>
          <w:rFonts w:ascii="Times New Roman" w:hAnsi="Times New Roman"/>
          <w:sz w:val="24"/>
          <w:szCs w:val="24"/>
        </w:rPr>
        <w:t xml:space="preserve">ся с речевым </w:t>
      </w:r>
      <w:r>
        <w:rPr>
          <w:rFonts w:ascii="Times New Roman" w:hAnsi="Times New Roman"/>
          <w:sz w:val="24"/>
          <w:szCs w:val="24"/>
        </w:rPr>
        <w:t>недоразвитием, что составляет 14</w:t>
      </w:r>
      <w:r w:rsidRPr="00E20615">
        <w:rPr>
          <w:rFonts w:ascii="Times New Roman" w:hAnsi="Times New Roman"/>
          <w:sz w:val="24"/>
          <w:szCs w:val="24"/>
        </w:rPr>
        <w:t xml:space="preserve"> % от общего числа учащихся начальной школы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182DB8" w:rsidRPr="00E20615" w:rsidRDefault="00182DB8" w:rsidP="00B5165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0615">
        <w:rPr>
          <w:rFonts w:ascii="Times New Roman" w:hAnsi="Times New Roman"/>
          <w:sz w:val="24"/>
          <w:szCs w:val="24"/>
        </w:rPr>
        <w:t>В течение текущего учебного года в результате коррекционного воздействия нуждающиеся младшие школьники получали логопедическую помощь, улучшили  свои показатели в усвоении н</w:t>
      </w:r>
      <w:r w:rsidRPr="00E20615">
        <w:rPr>
          <w:rFonts w:ascii="Times New Roman" w:hAnsi="Times New Roman"/>
          <w:sz w:val="24"/>
          <w:szCs w:val="24"/>
        </w:rPr>
        <w:t>а</w:t>
      </w:r>
      <w:r w:rsidRPr="00E20615">
        <w:rPr>
          <w:rFonts w:ascii="Times New Roman" w:hAnsi="Times New Roman"/>
          <w:sz w:val="24"/>
          <w:szCs w:val="24"/>
        </w:rPr>
        <w:t xml:space="preserve">выков  </w:t>
      </w:r>
      <w:r>
        <w:rPr>
          <w:rFonts w:ascii="Times New Roman" w:hAnsi="Times New Roman"/>
          <w:sz w:val="24"/>
          <w:szCs w:val="24"/>
        </w:rPr>
        <w:t xml:space="preserve">устной и </w:t>
      </w:r>
      <w:r w:rsidRPr="00E20615">
        <w:rPr>
          <w:rFonts w:ascii="Times New Roman" w:hAnsi="Times New Roman"/>
          <w:sz w:val="24"/>
          <w:szCs w:val="24"/>
        </w:rPr>
        <w:t>письменной речи.</w:t>
      </w:r>
    </w:p>
    <w:p w:rsidR="00182DB8" w:rsidRDefault="00182DB8" w:rsidP="008E245F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182DB8" w:rsidRDefault="00182DB8" w:rsidP="002235B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1A1B">
        <w:rPr>
          <w:rFonts w:ascii="Times New Roman" w:hAnsi="Times New Roman"/>
          <w:b/>
          <w:noProof/>
          <w:sz w:val="24"/>
          <w:szCs w:val="24"/>
          <w:u w:val="single"/>
        </w:rPr>
        <w:object w:dxaOrig="7767" w:dyaOrig="4061">
          <v:shape id="Диаграмма 3" o:spid="_x0000_i1025" type="#_x0000_t75" style="width:388.5pt;height:203.25pt;visibility:visible" o:ole="">
            <v:imagedata r:id="rId9" o:title=""/>
            <o:lock v:ext="edit" aspectratio="f"/>
          </v:shape>
          <o:OLEObject Type="Embed" ProgID="Excel.Chart.8" ShapeID="Диаграмма 3" DrawAspect="Content" ObjectID="_1501780196" r:id="rId10"/>
        </w:object>
      </w:r>
    </w:p>
    <w:p w:rsidR="00182DB8" w:rsidRDefault="00182DB8" w:rsidP="002533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2DB8" w:rsidRDefault="00182DB8" w:rsidP="002533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2DB8" w:rsidRPr="00E20615" w:rsidRDefault="00182DB8" w:rsidP="0025339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245F">
        <w:rPr>
          <w:rFonts w:ascii="Times New Roman" w:hAnsi="Times New Roman"/>
          <w:b/>
          <w:bCs/>
          <w:sz w:val="24"/>
          <w:szCs w:val="24"/>
        </w:rPr>
        <w:t xml:space="preserve">Коррекционно-развивающая </w:t>
      </w:r>
      <w:r w:rsidRPr="008E245F">
        <w:rPr>
          <w:rFonts w:ascii="Times New Roman" w:hAnsi="Times New Roman"/>
          <w:b/>
          <w:sz w:val="24"/>
          <w:szCs w:val="24"/>
        </w:rPr>
        <w:t>деятельность</w:t>
      </w:r>
      <w:r w:rsidRPr="00E20615">
        <w:rPr>
          <w:rFonts w:ascii="Times New Roman" w:hAnsi="Times New Roman"/>
          <w:sz w:val="24"/>
          <w:szCs w:val="24"/>
        </w:rPr>
        <w:t xml:space="preserve"> является одним из основных направлений в деятельн</w:t>
      </w:r>
      <w:r w:rsidRPr="00E20615">
        <w:rPr>
          <w:rFonts w:ascii="Times New Roman" w:hAnsi="Times New Roman"/>
          <w:sz w:val="24"/>
          <w:szCs w:val="24"/>
        </w:rPr>
        <w:t>о</w:t>
      </w:r>
      <w:r w:rsidRPr="00E20615">
        <w:rPr>
          <w:rFonts w:ascii="Times New Roman" w:hAnsi="Times New Roman"/>
          <w:sz w:val="24"/>
          <w:szCs w:val="24"/>
        </w:rPr>
        <w:t>сти учителя-логопеда и позволяет предупредить и устранить отставание в усвоении программного материала по русскому языку. Данная работа проводилась в этом учебном году с учащимися с нар</w:t>
      </w:r>
      <w:r w:rsidRPr="00E20615">
        <w:rPr>
          <w:rFonts w:ascii="Times New Roman" w:hAnsi="Times New Roman"/>
          <w:sz w:val="24"/>
          <w:szCs w:val="24"/>
        </w:rPr>
        <w:t>у</w:t>
      </w:r>
      <w:r w:rsidRPr="00E20615">
        <w:rPr>
          <w:rFonts w:ascii="Times New Roman" w:hAnsi="Times New Roman"/>
          <w:sz w:val="24"/>
          <w:szCs w:val="24"/>
        </w:rPr>
        <w:t xml:space="preserve">шением речи 1-4 классов. </w:t>
      </w:r>
    </w:p>
    <w:p w:rsidR="00182DB8" w:rsidRPr="0025339C" w:rsidRDefault="00182DB8" w:rsidP="002533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5339C">
        <w:rPr>
          <w:rFonts w:ascii="Times New Roman" w:hAnsi="Times New Roman"/>
          <w:b/>
          <w:bCs/>
          <w:sz w:val="24"/>
          <w:szCs w:val="24"/>
        </w:rPr>
        <w:t xml:space="preserve">Результаты успеваемости и </w:t>
      </w:r>
      <w:r w:rsidRPr="0025339C">
        <w:rPr>
          <w:rFonts w:ascii="Times New Roman" w:hAnsi="Times New Roman"/>
          <w:b/>
          <w:sz w:val="24"/>
          <w:szCs w:val="24"/>
        </w:rPr>
        <w:t>качество обученности учащихся</w:t>
      </w:r>
    </w:p>
    <w:p w:rsidR="00182DB8" w:rsidRPr="0025339C" w:rsidRDefault="00182DB8" w:rsidP="002533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5339C">
        <w:rPr>
          <w:rFonts w:ascii="Times New Roman" w:hAnsi="Times New Roman"/>
          <w:b/>
          <w:sz w:val="24"/>
          <w:szCs w:val="24"/>
        </w:rPr>
        <w:t>с речевым недоразвитием по результатам срезов итоговых годовых контрольных работ</w:t>
      </w:r>
    </w:p>
    <w:p w:rsidR="00182DB8" w:rsidRPr="0025339C" w:rsidRDefault="00182DB8" w:rsidP="002533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русскому языку в </w:t>
      </w:r>
      <w:r w:rsidRPr="0025339C">
        <w:rPr>
          <w:rFonts w:ascii="Times New Roman" w:hAnsi="Times New Roman"/>
          <w:b/>
          <w:sz w:val="24"/>
          <w:szCs w:val="24"/>
        </w:rPr>
        <w:t xml:space="preserve"> </w:t>
      </w:r>
      <w:r w:rsidRPr="0025339C">
        <w:rPr>
          <w:rFonts w:ascii="Times New Roman" w:hAnsi="Times New Roman"/>
          <w:b/>
          <w:bCs/>
          <w:sz w:val="24"/>
          <w:szCs w:val="24"/>
        </w:rPr>
        <w:t>2013/2014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учебном году  и в 2014/2015 </w:t>
      </w:r>
      <w:r>
        <w:rPr>
          <w:rFonts w:ascii="Times New Roman" w:hAnsi="Times New Roman"/>
          <w:b/>
          <w:sz w:val="24"/>
          <w:szCs w:val="24"/>
        </w:rPr>
        <w:t xml:space="preserve">учебном </w:t>
      </w:r>
      <w:r w:rsidRPr="0025339C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182DB8" w:rsidRPr="0025339C" w:rsidRDefault="00182DB8" w:rsidP="0025339C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5339C">
        <w:rPr>
          <w:rFonts w:ascii="Times New Roman" w:hAnsi="Times New Roman"/>
          <w:sz w:val="24"/>
          <w:szCs w:val="24"/>
        </w:rPr>
        <w:t>Итоги эффективности логопедического воздействия представлены в показателях качества обученности учащихся, зачисленных на логопедический пункт МОУ СОШ №1 с углубленным из</w:t>
      </w:r>
      <w:r w:rsidRPr="0025339C">
        <w:rPr>
          <w:rFonts w:ascii="Times New Roman" w:hAnsi="Times New Roman"/>
          <w:sz w:val="24"/>
          <w:szCs w:val="24"/>
        </w:rPr>
        <w:t>у</w:t>
      </w:r>
      <w:r w:rsidRPr="0025339C">
        <w:rPr>
          <w:rFonts w:ascii="Times New Roman" w:hAnsi="Times New Roman"/>
          <w:sz w:val="24"/>
          <w:szCs w:val="24"/>
        </w:rPr>
        <w:t>чением отдельных предметов, по срезам итоговых контрольных работ по русскому языку, проведе</w:t>
      </w:r>
      <w:r w:rsidRPr="0025339C">
        <w:rPr>
          <w:rFonts w:ascii="Times New Roman" w:hAnsi="Times New Roman"/>
          <w:sz w:val="24"/>
          <w:szCs w:val="24"/>
        </w:rPr>
        <w:t>н</w:t>
      </w:r>
      <w:r w:rsidRPr="0025339C">
        <w:rPr>
          <w:rFonts w:ascii="Times New Roman" w:hAnsi="Times New Roman"/>
          <w:sz w:val="24"/>
          <w:szCs w:val="24"/>
        </w:rPr>
        <w:t>ных в классах школы</w:t>
      </w:r>
      <w:r w:rsidRPr="0025339C">
        <w:rPr>
          <w:rFonts w:ascii="Times New Roman" w:hAnsi="Times New Roman"/>
          <w:i/>
          <w:sz w:val="24"/>
          <w:szCs w:val="24"/>
        </w:rPr>
        <w:t>.</w:t>
      </w:r>
    </w:p>
    <w:p w:rsidR="00182DB8" w:rsidRDefault="00182DB8" w:rsidP="0025339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992"/>
        <w:gridCol w:w="1134"/>
        <w:gridCol w:w="992"/>
        <w:gridCol w:w="1134"/>
        <w:gridCol w:w="1134"/>
        <w:gridCol w:w="992"/>
        <w:gridCol w:w="1134"/>
        <w:gridCol w:w="993"/>
        <w:gridCol w:w="850"/>
      </w:tblGrid>
      <w:tr w:rsidR="00182DB8" w:rsidRPr="00E21A1B" w:rsidTr="00E21A1B">
        <w:tc>
          <w:tcPr>
            <w:tcW w:w="110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2013/2014 учебный год</w:t>
            </w:r>
          </w:p>
        </w:tc>
        <w:tc>
          <w:tcPr>
            <w:tcW w:w="2126" w:type="dxa"/>
            <w:gridSpan w:val="2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2013/2014 учебный год</w:t>
            </w:r>
          </w:p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(2полугодие)</w:t>
            </w:r>
          </w:p>
        </w:tc>
        <w:tc>
          <w:tcPr>
            <w:tcW w:w="2126" w:type="dxa"/>
            <w:gridSpan w:val="2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2014/2015 учебный год</w:t>
            </w:r>
          </w:p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(1 полугодие)</w:t>
            </w:r>
          </w:p>
        </w:tc>
        <w:tc>
          <w:tcPr>
            <w:tcW w:w="2127" w:type="dxa"/>
            <w:gridSpan w:val="2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2014/2015 учебный год</w:t>
            </w:r>
          </w:p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(2 полугодие)</w:t>
            </w:r>
          </w:p>
        </w:tc>
        <w:tc>
          <w:tcPr>
            <w:tcW w:w="850" w:type="dxa"/>
            <w:vMerge w:val="restart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Д</w:t>
            </w:r>
            <w:r w:rsidRPr="00E21A1B">
              <w:rPr>
                <w:rFonts w:ascii="Times New Roman" w:hAnsi="Times New Roman"/>
                <w:b/>
                <w:szCs w:val="24"/>
              </w:rPr>
              <w:t>и</w:t>
            </w:r>
            <w:r w:rsidRPr="00E21A1B">
              <w:rPr>
                <w:rFonts w:ascii="Times New Roman" w:hAnsi="Times New Roman"/>
                <w:b/>
                <w:szCs w:val="24"/>
              </w:rPr>
              <w:t>н</w:t>
            </w:r>
            <w:r w:rsidRPr="00E21A1B">
              <w:rPr>
                <w:rFonts w:ascii="Times New Roman" w:hAnsi="Times New Roman"/>
                <w:b/>
                <w:szCs w:val="24"/>
              </w:rPr>
              <w:t>а</w:t>
            </w:r>
            <w:r w:rsidRPr="00E21A1B">
              <w:rPr>
                <w:rFonts w:ascii="Times New Roman" w:hAnsi="Times New Roman"/>
                <w:b/>
                <w:szCs w:val="24"/>
              </w:rPr>
              <w:t>мика</w:t>
            </w:r>
          </w:p>
        </w:tc>
      </w:tr>
      <w:tr w:rsidR="00182DB8" w:rsidRPr="00E21A1B" w:rsidTr="00E21A1B">
        <w:tc>
          <w:tcPr>
            <w:tcW w:w="110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% к</w:t>
            </w:r>
            <w:r w:rsidRPr="00E21A1B">
              <w:rPr>
                <w:rFonts w:ascii="Times New Roman" w:hAnsi="Times New Roman"/>
                <w:b/>
                <w:szCs w:val="24"/>
              </w:rPr>
              <w:t>а</w:t>
            </w:r>
            <w:r w:rsidRPr="00E21A1B">
              <w:rPr>
                <w:rFonts w:ascii="Times New Roman" w:hAnsi="Times New Roman"/>
                <w:b/>
                <w:szCs w:val="24"/>
              </w:rPr>
              <w:t>чества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%усп</w:t>
            </w:r>
            <w:r w:rsidRPr="00E21A1B">
              <w:rPr>
                <w:rFonts w:ascii="Times New Roman" w:hAnsi="Times New Roman"/>
                <w:b/>
                <w:szCs w:val="24"/>
              </w:rPr>
              <w:t>е</w:t>
            </w:r>
            <w:r w:rsidRPr="00E21A1B">
              <w:rPr>
                <w:rFonts w:ascii="Times New Roman" w:hAnsi="Times New Roman"/>
                <w:b/>
                <w:szCs w:val="24"/>
              </w:rPr>
              <w:t>ваем</w:t>
            </w:r>
            <w:r w:rsidRPr="00E21A1B">
              <w:rPr>
                <w:rFonts w:ascii="Times New Roman" w:hAnsi="Times New Roman"/>
                <w:b/>
                <w:szCs w:val="24"/>
              </w:rPr>
              <w:t>о</w:t>
            </w:r>
            <w:r w:rsidRPr="00E21A1B">
              <w:rPr>
                <w:rFonts w:ascii="Times New Roman" w:hAnsi="Times New Roman"/>
                <w:b/>
                <w:szCs w:val="24"/>
              </w:rPr>
              <w:t>сти</w:t>
            </w:r>
          </w:p>
        </w:tc>
        <w:tc>
          <w:tcPr>
            <w:tcW w:w="992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% к</w:t>
            </w:r>
            <w:r w:rsidRPr="00E21A1B">
              <w:rPr>
                <w:rFonts w:ascii="Times New Roman" w:hAnsi="Times New Roman"/>
                <w:b/>
                <w:szCs w:val="24"/>
              </w:rPr>
              <w:t>а</w:t>
            </w:r>
            <w:r w:rsidRPr="00E21A1B">
              <w:rPr>
                <w:rFonts w:ascii="Times New Roman" w:hAnsi="Times New Roman"/>
                <w:b/>
                <w:szCs w:val="24"/>
              </w:rPr>
              <w:t>чества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%усп</w:t>
            </w:r>
            <w:r w:rsidRPr="00E21A1B">
              <w:rPr>
                <w:rFonts w:ascii="Times New Roman" w:hAnsi="Times New Roman"/>
                <w:b/>
                <w:szCs w:val="24"/>
              </w:rPr>
              <w:t>е</w:t>
            </w:r>
            <w:r w:rsidRPr="00E21A1B">
              <w:rPr>
                <w:rFonts w:ascii="Times New Roman" w:hAnsi="Times New Roman"/>
                <w:b/>
                <w:szCs w:val="24"/>
              </w:rPr>
              <w:t>ваем</w:t>
            </w:r>
            <w:r w:rsidRPr="00E21A1B">
              <w:rPr>
                <w:rFonts w:ascii="Times New Roman" w:hAnsi="Times New Roman"/>
                <w:b/>
                <w:szCs w:val="24"/>
              </w:rPr>
              <w:t>о</w:t>
            </w:r>
            <w:r w:rsidRPr="00E21A1B">
              <w:rPr>
                <w:rFonts w:ascii="Times New Roman" w:hAnsi="Times New Roman"/>
                <w:b/>
                <w:szCs w:val="24"/>
              </w:rPr>
              <w:t>сти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% кач</w:t>
            </w:r>
            <w:r w:rsidRPr="00E21A1B">
              <w:rPr>
                <w:rFonts w:ascii="Times New Roman" w:hAnsi="Times New Roman"/>
                <w:b/>
                <w:szCs w:val="24"/>
              </w:rPr>
              <w:t>е</w:t>
            </w:r>
            <w:r w:rsidRPr="00E21A1B">
              <w:rPr>
                <w:rFonts w:ascii="Times New Roman" w:hAnsi="Times New Roman"/>
                <w:b/>
                <w:szCs w:val="24"/>
              </w:rPr>
              <w:t>ства</w:t>
            </w:r>
          </w:p>
        </w:tc>
        <w:tc>
          <w:tcPr>
            <w:tcW w:w="992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%усп</w:t>
            </w:r>
            <w:r w:rsidRPr="00E21A1B">
              <w:rPr>
                <w:rFonts w:ascii="Times New Roman" w:hAnsi="Times New Roman"/>
                <w:b/>
                <w:szCs w:val="24"/>
              </w:rPr>
              <w:t>е</w:t>
            </w:r>
            <w:r w:rsidRPr="00E21A1B">
              <w:rPr>
                <w:rFonts w:ascii="Times New Roman" w:hAnsi="Times New Roman"/>
                <w:b/>
                <w:szCs w:val="24"/>
              </w:rPr>
              <w:t>ваем</w:t>
            </w:r>
            <w:r w:rsidRPr="00E21A1B">
              <w:rPr>
                <w:rFonts w:ascii="Times New Roman" w:hAnsi="Times New Roman"/>
                <w:b/>
                <w:szCs w:val="24"/>
              </w:rPr>
              <w:t>о</w:t>
            </w:r>
            <w:r w:rsidRPr="00E21A1B">
              <w:rPr>
                <w:rFonts w:ascii="Times New Roman" w:hAnsi="Times New Roman"/>
                <w:b/>
                <w:szCs w:val="24"/>
              </w:rPr>
              <w:t>сти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% кач</w:t>
            </w:r>
            <w:r w:rsidRPr="00E21A1B">
              <w:rPr>
                <w:rFonts w:ascii="Times New Roman" w:hAnsi="Times New Roman"/>
                <w:b/>
                <w:szCs w:val="24"/>
              </w:rPr>
              <w:t>е</w:t>
            </w:r>
            <w:r w:rsidRPr="00E21A1B">
              <w:rPr>
                <w:rFonts w:ascii="Times New Roman" w:hAnsi="Times New Roman"/>
                <w:b/>
                <w:szCs w:val="24"/>
              </w:rPr>
              <w:t>ства</w:t>
            </w:r>
          </w:p>
        </w:tc>
        <w:tc>
          <w:tcPr>
            <w:tcW w:w="993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%усп</w:t>
            </w:r>
            <w:r w:rsidRPr="00E21A1B">
              <w:rPr>
                <w:rFonts w:ascii="Times New Roman" w:hAnsi="Times New Roman"/>
                <w:b/>
                <w:szCs w:val="24"/>
              </w:rPr>
              <w:t>е</w:t>
            </w:r>
            <w:r w:rsidRPr="00E21A1B">
              <w:rPr>
                <w:rFonts w:ascii="Times New Roman" w:hAnsi="Times New Roman"/>
                <w:b/>
                <w:szCs w:val="24"/>
              </w:rPr>
              <w:t>ваем</w:t>
            </w:r>
            <w:r w:rsidRPr="00E21A1B">
              <w:rPr>
                <w:rFonts w:ascii="Times New Roman" w:hAnsi="Times New Roman"/>
                <w:b/>
                <w:szCs w:val="24"/>
              </w:rPr>
              <w:t>о</w:t>
            </w:r>
            <w:r w:rsidRPr="00E21A1B">
              <w:rPr>
                <w:rFonts w:ascii="Times New Roman" w:hAnsi="Times New Roman"/>
                <w:b/>
                <w:szCs w:val="24"/>
              </w:rPr>
              <w:t>сти</w:t>
            </w:r>
          </w:p>
        </w:tc>
        <w:tc>
          <w:tcPr>
            <w:tcW w:w="850" w:type="dxa"/>
            <w:vMerge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82DB8" w:rsidRPr="00E21A1B" w:rsidTr="00E21A1B">
        <w:tc>
          <w:tcPr>
            <w:tcW w:w="1101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Диктант</w:t>
            </w:r>
          </w:p>
        </w:tc>
        <w:tc>
          <w:tcPr>
            <w:tcW w:w="992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57%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992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64%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68%</w:t>
            </w:r>
          </w:p>
        </w:tc>
        <w:tc>
          <w:tcPr>
            <w:tcW w:w="992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71%</w:t>
            </w:r>
          </w:p>
        </w:tc>
        <w:tc>
          <w:tcPr>
            <w:tcW w:w="993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850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+</w:t>
            </w:r>
          </w:p>
        </w:tc>
      </w:tr>
      <w:tr w:rsidR="00182DB8" w:rsidRPr="00E21A1B" w:rsidTr="00E21A1B">
        <w:tc>
          <w:tcPr>
            <w:tcW w:w="1101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Гра</w:t>
            </w:r>
            <w:r w:rsidRPr="00E21A1B">
              <w:rPr>
                <w:rFonts w:ascii="Times New Roman" w:hAnsi="Times New Roman"/>
                <w:b/>
                <w:szCs w:val="24"/>
              </w:rPr>
              <w:t>м</w:t>
            </w:r>
            <w:r w:rsidRPr="00E21A1B">
              <w:rPr>
                <w:rFonts w:ascii="Times New Roman" w:hAnsi="Times New Roman"/>
                <w:b/>
                <w:szCs w:val="24"/>
              </w:rPr>
              <w:t>матич</w:t>
            </w:r>
            <w:r w:rsidRPr="00E21A1B">
              <w:rPr>
                <w:rFonts w:ascii="Times New Roman" w:hAnsi="Times New Roman"/>
                <w:b/>
                <w:szCs w:val="24"/>
              </w:rPr>
              <w:t>е</w:t>
            </w:r>
            <w:r w:rsidRPr="00E21A1B">
              <w:rPr>
                <w:rFonts w:ascii="Times New Roman" w:hAnsi="Times New Roman"/>
                <w:b/>
                <w:szCs w:val="24"/>
              </w:rPr>
              <w:t>ское з</w:t>
            </w:r>
            <w:r w:rsidRPr="00E21A1B">
              <w:rPr>
                <w:rFonts w:ascii="Times New Roman" w:hAnsi="Times New Roman"/>
                <w:b/>
                <w:szCs w:val="24"/>
              </w:rPr>
              <w:t>а</w:t>
            </w:r>
            <w:r w:rsidRPr="00E21A1B">
              <w:rPr>
                <w:rFonts w:ascii="Times New Roman" w:hAnsi="Times New Roman"/>
                <w:b/>
                <w:szCs w:val="24"/>
              </w:rPr>
              <w:t>дание</w:t>
            </w:r>
          </w:p>
        </w:tc>
        <w:tc>
          <w:tcPr>
            <w:tcW w:w="992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68 %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992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76%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78%</w:t>
            </w:r>
          </w:p>
        </w:tc>
        <w:tc>
          <w:tcPr>
            <w:tcW w:w="992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1134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76%</w:t>
            </w:r>
          </w:p>
        </w:tc>
        <w:tc>
          <w:tcPr>
            <w:tcW w:w="993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A1B">
              <w:rPr>
                <w:rFonts w:ascii="Times New Roman" w:hAnsi="Times New Roman"/>
                <w:b/>
                <w:szCs w:val="24"/>
              </w:rPr>
              <w:t>100%</w:t>
            </w:r>
          </w:p>
        </w:tc>
        <w:tc>
          <w:tcPr>
            <w:tcW w:w="850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E21A1B">
              <w:rPr>
                <w:rFonts w:ascii="Times New Roman" w:hAnsi="Times New Roman"/>
                <w:szCs w:val="24"/>
              </w:rPr>
              <w:t>+</w:t>
            </w:r>
          </w:p>
        </w:tc>
      </w:tr>
    </w:tbl>
    <w:p w:rsidR="00182DB8" w:rsidRDefault="00182DB8" w:rsidP="0025339C">
      <w:pPr>
        <w:pStyle w:val="NoSpacing"/>
        <w:jc w:val="both"/>
        <w:rPr>
          <w:rFonts w:ascii="Times New Roman" w:hAnsi="Times New Roman"/>
          <w:szCs w:val="24"/>
        </w:rPr>
      </w:pPr>
    </w:p>
    <w:p w:rsidR="00182DB8" w:rsidRPr="000C0CA5" w:rsidRDefault="00182DB8" w:rsidP="0025339C">
      <w:pPr>
        <w:pStyle w:val="NoSpacing"/>
        <w:jc w:val="both"/>
        <w:rPr>
          <w:rFonts w:ascii="Times New Roman" w:hAnsi="Times New Roman"/>
          <w:szCs w:val="24"/>
        </w:rPr>
      </w:pPr>
    </w:p>
    <w:p w:rsidR="00182DB8" w:rsidRDefault="00182DB8" w:rsidP="00874D5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21A1B">
        <w:rPr>
          <w:rFonts w:ascii="Times New Roman" w:hAnsi="Times New Roman"/>
          <w:noProof/>
          <w:sz w:val="24"/>
          <w:szCs w:val="24"/>
        </w:rPr>
        <w:object w:dxaOrig="8670" w:dyaOrig="5050">
          <v:shape id="Диаграмма 2" o:spid="_x0000_i1026" type="#_x0000_t75" style="width:433.5pt;height:252.75pt;visibility:visible" o:ole="">
            <v:imagedata r:id="rId11" o:title=""/>
            <o:lock v:ext="edit" aspectratio="f"/>
          </v:shape>
          <o:OLEObject Type="Embed" ProgID="Excel.Chart.8" ShapeID="Диаграмма 2" DrawAspect="Content" ObjectID="_1501780197" r:id="rId12"/>
        </w:object>
      </w:r>
    </w:p>
    <w:p w:rsidR="00182DB8" w:rsidRDefault="00182DB8" w:rsidP="0025339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B8" w:rsidRDefault="00182DB8" w:rsidP="0025339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B8" w:rsidRDefault="00182DB8" w:rsidP="0025339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82DB8" w:rsidRPr="0025339C" w:rsidRDefault="00182DB8" w:rsidP="00BD268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5339C">
        <w:rPr>
          <w:rFonts w:ascii="Times New Roman" w:hAnsi="Times New Roman"/>
          <w:sz w:val="24"/>
          <w:szCs w:val="24"/>
        </w:rPr>
        <w:t>Анализ состояния письменной речи учащихся на логопедическом пункте позволяет делать вывод о том, что дети успешно справляются со срезами письма. Проявления орфографических и сп</w:t>
      </w:r>
      <w:r w:rsidRPr="0025339C">
        <w:rPr>
          <w:rFonts w:ascii="Times New Roman" w:hAnsi="Times New Roman"/>
          <w:sz w:val="24"/>
          <w:szCs w:val="24"/>
        </w:rPr>
        <w:t>е</w:t>
      </w:r>
      <w:r w:rsidRPr="0025339C">
        <w:rPr>
          <w:rFonts w:ascii="Times New Roman" w:hAnsi="Times New Roman"/>
          <w:sz w:val="24"/>
          <w:szCs w:val="24"/>
        </w:rPr>
        <w:t>цифических ошибок на письме  чаще выражены у учащихся в 3- 4 классах, т.к. возрастает объем из</w:t>
      </w:r>
      <w:r w:rsidRPr="0025339C">
        <w:rPr>
          <w:rFonts w:ascii="Times New Roman" w:hAnsi="Times New Roman"/>
          <w:sz w:val="24"/>
          <w:szCs w:val="24"/>
        </w:rPr>
        <w:t>у</w:t>
      </w:r>
      <w:r w:rsidRPr="0025339C">
        <w:rPr>
          <w:rFonts w:ascii="Times New Roman" w:hAnsi="Times New Roman"/>
          <w:sz w:val="24"/>
          <w:szCs w:val="24"/>
        </w:rPr>
        <w:t>чаемого программного материала, неоднозначно повышается его сложность и требования по его у</w:t>
      </w:r>
      <w:r w:rsidRPr="0025339C">
        <w:rPr>
          <w:rFonts w:ascii="Times New Roman" w:hAnsi="Times New Roman"/>
          <w:sz w:val="24"/>
          <w:szCs w:val="24"/>
        </w:rPr>
        <w:t>с</w:t>
      </w:r>
      <w:r w:rsidRPr="0025339C">
        <w:rPr>
          <w:rFonts w:ascii="Times New Roman" w:hAnsi="Times New Roman"/>
          <w:sz w:val="24"/>
          <w:szCs w:val="24"/>
        </w:rPr>
        <w:t xml:space="preserve">воению, показатели качества выполнения диктантов стабильны. Динамика качества успеваемости за диктант </w:t>
      </w:r>
      <w:r>
        <w:rPr>
          <w:rFonts w:ascii="Times New Roman" w:hAnsi="Times New Roman"/>
          <w:sz w:val="24"/>
          <w:szCs w:val="24"/>
        </w:rPr>
        <w:t>и выполнение грамматических заданий наблюдается на диаграмме</w:t>
      </w:r>
      <w:r w:rsidRPr="0025339C">
        <w:rPr>
          <w:rFonts w:ascii="Times New Roman" w:hAnsi="Times New Roman"/>
          <w:sz w:val="24"/>
          <w:szCs w:val="24"/>
        </w:rPr>
        <w:t xml:space="preserve">. </w:t>
      </w:r>
    </w:p>
    <w:p w:rsidR="00182DB8" w:rsidRDefault="00182DB8" w:rsidP="0025339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2DB8" w:rsidRDefault="00182DB8" w:rsidP="0025339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2DB8" w:rsidRDefault="00182DB8" w:rsidP="0025339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2DB8" w:rsidRDefault="00182DB8" w:rsidP="0025339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2DB8" w:rsidRDefault="00182DB8" w:rsidP="0025339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339C">
        <w:rPr>
          <w:rFonts w:ascii="Times New Roman" w:hAnsi="Times New Roman"/>
          <w:b/>
          <w:sz w:val="24"/>
          <w:szCs w:val="24"/>
          <w:u w:val="single"/>
        </w:rPr>
        <w:t xml:space="preserve">Результаты выпуска учащихся с речевыми нарушениями  из логопедического пункта </w:t>
      </w:r>
    </w:p>
    <w:p w:rsidR="00182DB8" w:rsidRPr="0025339C" w:rsidRDefault="00182DB8" w:rsidP="002533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2116"/>
        <w:gridCol w:w="2116"/>
        <w:gridCol w:w="2116"/>
        <w:gridCol w:w="2102"/>
      </w:tblGrid>
      <w:tr w:rsidR="00182DB8" w:rsidRPr="00E21A1B" w:rsidTr="004E6BCD">
        <w:tc>
          <w:tcPr>
            <w:tcW w:w="2232" w:type="dxa"/>
          </w:tcPr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Учебный год/ к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личество логоп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2116" w:type="dxa"/>
          </w:tcPr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2013/2014 уче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ный год</w:t>
            </w:r>
          </w:p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2013/2014 уче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ный год</w:t>
            </w:r>
          </w:p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2014/2015 уче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ный год</w:t>
            </w:r>
          </w:p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102" w:type="dxa"/>
          </w:tcPr>
          <w:p w:rsidR="00182DB8" w:rsidRPr="00E21A1B" w:rsidRDefault="00182DB8" w:rsidP="004E6BC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2014/2015 уче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ный год</w:t>
            </w:r>
          </w:p>
          <w:p w:rsidR="00182DB8" w:rsidRPr="00E21A1B" w:rsidRDefault="00182DB8" w:rsidP="004E6BC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182DB8" w:rsidRPr="00E21A1B" w:rsidTr="004E6BCD">
        <w:tc>
          <w:tcPr>
            <w:tcW w:w="2232" w:type="dxa"/>
          </w:tcPr>
          <w:p w:rsidR="00182DB8" w:rsidRPr="00E21A1B" w:rsidRDefault="00182DB8" w:rsidP="005574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Зачислено</w:t>
            </w:r>
          </w:p>
          <w:p w:rsidR="00182DB8" w:rsidRPr="00E21A1B" w:rsidRDefault="00182DB8" w:rsidP="005574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на логопедич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ский пункт</w:t>
            </w:r>
          </w:p>
        </w:tc>
        <w:tc>
          <w:tcPr>
            <w:tcW w:w="2116" w:type="dxa"/>
          </w:tcPr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45 (100%)</w:t>
            </w:r>
          </w:p>
        </w:tc>
        <w:tc>
          <w:tcPr>
            <w:tcW w:w="2116" w:type="dxa"/>
          </w:tcPr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46 (100%)</w:t>
            </w:r>
          </w:p>
        </w:tc>
        <w:tc>
          <w:tcPr>
            <w:tcW w:w="2116" w:type="dxa"/>
          </w:tcPr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45 (100%)</w:t>
            </w:r>
          </w:p>
        </w:tc>
        <w:tc>
          <w:tcPr>
            <w:tcW w:w="2102" w:type="dxa"/>
          </w:tcPr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45 (100%)</w:t>
            </w:r>
          </w:p>
        </w:tc>
      </w:tr>
      <w:tr w:rsidR="00182DB8" w:rsidRPr="00E21A1B" w:rsidTr="004E6BCD">
        <w:tc>
          <w:tcPr>
            <w:tcW w:w="2232" w:type="dxa"/>
          </w:tcPr>
          <w:p w:rsidR="00182DB8" w:rsidRPr="00E21A1B" w:rsidRDefault="00182DB8" w:rsidP="005574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Выпущено</w:t>
            </w:r>
          </w:p>
          <w:p w:rsidR="00182DB8" w:rsidRPr="00E21A1B" w:rsidRDefault="00182DB8" w:rsidP="005574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из логопедическ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го пункта</w:t>
            </w:r>
          </w:p>
        </w:tc>
        <w:tc>
          <w:tcPr>
            <w:tcW w:w="2116" w:type="dxa"/>
          </w:tcPr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39 (87%)</w:t>
            </w:r>
          </w:p>
        </w:tc>
        <w:tc>
          <w:tcPr>
            <w:tcW w:w="2116" w:type="dxa"/>
          </w:tcPr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DB8" w:rsidRPr="00E21A1B" w:rsidRDefault="00182DB8" w:rsidP="005574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34 (73%)</w:t>
            </w:r>
          </w:p>
        </w:tc>
        <w:tc>
          <w:tcPr>
            <w:tcW w:w="2116" w:type="dxa"/>
          </w:tcPr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11 (24%)</w:t>
            </w:r>
          </w:p>
        </w:tc>
        <w:tc>
          <w:tcPr>
            <w:tcW w:w="2102" w:type="dxa"/>
          </w:tcPr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DB8" w:rsidRPr="00E21A1B" w:rsidRDefault="00182DB8" w:rsidP="004325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22 (49%)</w:t>
            </w:r>
          </w:p>
        </w:tc>
      </w:tr>
    </w:tbl>
    <w:p w:rsidR="00182DB8" w:rsidRDefault="00182DB8" w:rsidP="0025339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B8" w:rsidRPr="0025339C" w:rsidRDefault="00182DB8" w:rsidP="00BD2CD7">
      <w:pPr>
        <w:pStyle w:val="NoSpacing"/>
        <w:rPr>
          <w:rFonts w:ascii="Times New Roman" w:hAnsi="Times New Roman"/>
          <w:sz w:val="24"/>
          <w:szCs w:val="24"/>
        </w:rPr>
      </w:pPr>
      <w:r w:rsidRPr="00E21A1B">
        <w:rPr>
          <w:rFonts w:ascii="Times New Roman" w:hAnsi="Times New Roman"/>
          <w:noProof/>
          <w:sz w:val="24"/>
          <w:szCs w:val="24"/>
        </w:rPr>
        <w:object w:dxaOrig="9630" w:dyaOrig="4301">
          <v:shape id="Диаграмма 4" o:spid="_x0000_i1027" type="#_x0000_t75" style="width:481.5pt;height:215.25pt;visibility:visible" o:ole="">
            <v:imagedata r:id="rId13" o:title=""/>
            <o:lock v:ext="edit" aspectratio="f"/>
          </v:shape>
          <o:OLEObject Type="Embed" ProgID="Excel.Chart.8" ShapeID="Диаграмма 4" DrawAspect="Content" ObjectID="_1501780198" r:id="rId14"/>
        </w:object>
      </w:r>
    </w:p>
    <w:p w:rsidR="00182DB8" w:rsidRDefault="00182DB8" w:rsidP="00615FA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82DB8" w:rsidRPr="00615FAB" w:rsidRDefault="00182DB8" w:rsidP="00615FA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15FAB">
        <w:rPr>
          <w:rFonts w:ascii="Times New Roman" w:hAnsi="Times New Roman"/>
          <w:b/>
          <w:sz w:val="24"/>
          <w:szCs w:val="24"/>
        </w:rPr>
        <w:t>Экспертная работа</w:t>
      </w:r>
    </w:p>
    <w:p w:rsidR="00182DB8" w:rsidRDefault="00182DB8" w:rsidP="00615FA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15FAB">
        <w:rPr>
          <w:rFonts w:ascii="Times New Roman" w:hAnsi="Times New Roman"/>
          <w:sz w:val="24"/>
          <w:szCs w:val="24"/>
        </w:rPr>
        <w:t>Проведено предварительное обследование речи выпускников детских садов города, пост</w:t>
      </w:r>
      <w:r w:rsidRPr="00615FAB">
        <w:rPr>
          <w:rFonts w:ascii="Times New Roman" w:hAnsi="Times New Roman"/>
          <w:sz w:val="24"/>
          <w:szCs w:val="24"/>
        </w:rPr>
        <w:t>у</w:t>
      </w:r>
      <w:r w:rsidRPr="00615FAB">
        <w:rPr>
          <w:rFonts w:ascii="Times New Roman" w:hAnsi="Times New Roman"/>
          <w:sz w:val="24"/>
          <w:szCs w:val="24"/>
        </w:rPr>
        <w:t>пающими в первый класс МОУ «СОШ №1 с углубленным изучением отдел</w:t>
      </w:r>
      <w:r>
        <w:rPr>
          <w:rFonts w:ascii="Times New Roman" w:hAnsi="Times New Roman"/>
          <w:sz w:val="24"/>
          <w:szCs w:val="24"/>
        </w:rPr>
        <w:t>ьных предметов» в пер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 с 1февраля по 4 апреля 2015</w:t>
      </w:r>
      <w:r w:rsidRPr="00615FAB">
        <w:rPr>
          <w:rFonts w:ascii="Times New Roman" w:hAnsi="Times New Roman"/>
          <w:sz w:val="24"/>
          <w:szCs w:val="24"/>
        </w:rPr>
        <w:t xml:space="preserve"> года. Б</w:t>
      </w:r>
      <w:r>
        <w:rPr>
          <w:rFonts w:ascii="Times New Roman" w:hAnsi="Times New Roman"/>
          <w:sz w:val="24"/>
          <w:szCs w:val="24"/>
        </w:rPr>
        <w:t>ыло проведено собеседование с 17</w:t>
      </w:r>
      <w:r w:rsidRPr="00615FAB">
        <w:rPr>
          <w:rFonts w:ascii="Times New Roman" w:hAnsi="Times New Roman"/>
          <w:sz w:val="24"/>
          <w:szCs w:val="24"/>
        </w:rPr>
        <w:t xml:space="preserve"> детьми. Родителям детей, посещавших субботнюю школу, даны рекомендации.</w:t>
      </w:r>
    </w:p>
    <w:p w:rsidR="00182DB8" w:rsidRDefault="00182DB8" w:rsidP="00615FA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B8" w:rsidRDefault="00182DB8" w:rsidP="00A372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21A1B">
        <w:rPr>
          <w:rFonts w:ascii="Times New Roman" w:hAnsi="Times New Roman"/>
          <w:noProof/>
          <w:sz w:val="24"/>
          <w:szCs w:val="24"/>
        </w:rPr>
        <w:object w:dxaOrig="5885" w:dyaOrig="3764">
          <v:shape id="Диаграмма 8" o:spid="_x0000_i1028" type="#_x0000_t75" style="width:294pt;height:188.25pt;visibility:visible" o:ole="">
            <v:imagedata r:id="rId15" o:title=""/>
            <o:lock v:ext="edit" aspectratio="f"/>
          </v:shape>
          <o:OLEObject Type="Embed" ProgID="Excel.Chart.8" ShapeID="Диаграмма 8" DrawAspect="Content" ObjectID="_1501780199" r:id="rId16"/>
        </w:object>
      </w:r>
    </w:p>
    <w:p w:rsidR="00182DB8" w:rsidRDefault="00182DB8" w:rsidP="00A3728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82DB8" w:rsidRDefault="00182DB8" w:rsidP="00615FA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2013/2014 учебном году была дано 29 консультаций для родителей и учителей, в  2014/2015 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ном году - 36 консультаций для родителей и педагогов.</w:t>
      </w:r>
    </w:p>
    <w:p w:rsidR="00182DB8" w:rsidRDefault="00182DB8" w:rsidP="00615FA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B8" w:rsidRDefault="00182DB8" w:rsidP="00A3728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E21A1B">
        <w:rPr>
          <w:rFonts w:ascii="Times New Roman" w:hAnsi="Times New Roman"/>
          <w:i/>
          <w:noProof/>
          <w:sz w:val="24"/>
          <w:szCs w:val="24"/>
        </w:rPr>
        <w:object w:dxaOrig="7028" w:dyaOrig="3716">
          <v:shape id="Диаграмма 7" o:spid="_x0000_i1029" type="#_x0000_t75" style="width:351.75pt;height:186pt;visibility:visible" o:ole="">
            <v:imagedata r:id="rId17" o:title="" cropbottom="-53f"/>
            <o:lock v:ext="edit" aspectratio="f"/>
          </v:shape>
          <o:OLEObject Type="Embed" ProgID="Excel.Chart.8" ShapeID="Диаграмма 7" DrawAspect="Content" ObjectID="_1501780200" r:id="rId18"/>
        </w:object>
      </w:r>
    </w:p>
    <w:p w:rsidR="00182DB8" w:rsidRPr="00615FAB" w:rsidRDefault="00182DB8" w:rsidP="00615FA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82DB8" w:rsidRDefault="00182DB8" w:rsidP="00615FA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82DB8" w:rsidRDefault="00182DB8" w:rsidP="00615FA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15FAB">
        <w:rPr>
          <w:rFonts w:ascii="Times New Roman" w:hAnsi="Times New Roman"/>
          <w:b/>
          <w:sz w:val="24"/>
          <w:szCs w:val="24"/>
        </w:rPr>
        <w:t>Научно-методическая работа</w:t>
      </w:r>
    </w:p>
    <w:p w:rsidR="00182DB8" w:rsidRDefault="00182DB8" w:rsidP="00BD2CD7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Результаты участия в конкурсах </w:t>
      </w:r>
    </w:p>
    <w:p w:rsidR="00182DB8" w:rsidRDefault="00182DB8" w:rsidP="00BD2C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5387"/>
      </w:tblGrid>
      <w:tr w:rsidR="00182DB8" w:rsidRPr="00E21A1B" w:rsidTr="00E21A1B">
        <w:tc>
          <w:tcPr>
            <w:tcW w:w="10598" w:type="dxa"/>
            <w:gridSpan w:val="2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2013/2014 учебный год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1.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русскому языку  для 3-4 классов «Вот задачка» (Евай И.В., сертификат куратора №Т0560-00666875 от 20.05.2014г.)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1.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русскому яз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ы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ку  для 3-4 классов «Вот задачка» (Ильичёва С., 4г класс, сертификат участника №Р0560-0373305 от 20.05.2014г.)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2.Всероссийский дистанционный конкурс с м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ждународным участием «Лучшая методическая разработка» (Евай И.В., диплом победителя 2 степени, диплом №АА3589 от 04.09.2014г.)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русскому яз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ы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ку  для 3-4 классов «Вот задачка» (Рогозина В., 4г класс, сертификат участника №Р0560-0373304 от 20.05.2014г.)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3.Всероссийский дистанционный конкурс с м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ждународным участием «Лучший современный урок» (Евай И.В., диплом победителя 2 степени, диплом №АА5344 от 17.03.2014г.)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3.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детских исследов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тельских работ (проектов) «Мои первые откр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ы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тия» (Яптунай А, 3б класс, диплом за победителя-  3 место, приказ № 30 от 15 апреля 2014 года.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4.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детских исслед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вательских работ (проектов) «Мои первые 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крытия» (Евай И.В., диплом за победителя за 3 место, приказ № 30 от 15 апреля 2014 года.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4.Всероссийский творческий конкурс «Наши че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вероногие друзья» в номинации «Выставка фот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графий» (Рогозина В., 4г класс, диплом лауреата, №ИН-61279-105038)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5.Всероссийский творческий конкурс «Наши четвероногие друзья» в номинации «Выставка фотографий» (Евай И. В., диплом педагога, по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д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готовившего лауреата, №ИН-61279-105038)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 xml:space="preserve">5.Всероссийский конкурс «На лучший мастер-класс» сайте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Pedrazvitie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.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(Яптунай А., 4б класс, сертификат АС №091355)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6.Всероссийский педагогический конкурс «Лучший медиаурок с компьютером» (Евай И.В., диплом серия ВПК №01045/2014)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6.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русскому языку для 1-4 классов «Рыжий котёнок» (Аллагулов А.. 1б класс, диплом победителя 3 степени, серия №30164/0028629)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7. Всероссийский педагогический конкурс «Сценарий медиаурока с компьютером» (Евай И.В., диплом серия ВПК №01387/2013)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русскому языку для 1-4 классов «Рыжий котёнок» (Яптунай  А.. 3б класс, диплом участника, серия №30164/0028629)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8.Всероссийский конкурс детских проектов «Мой весёлый язычок-2014» гильдии логопедов и дефектологов (Евай И.В., благодарственное письмо)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8.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Международный интернет-конкурс изобраз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тельного, декоративно-прикладного и технич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ского творчества для детей «Идея - поиск- в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площение» в номинации «Изобразительное, дек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ративно-прикладное творчество (хенд-мейд)» (Анагуричи А., 4г класс, сертификат участника №013184)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9.Публикация на сайте «От рождения до шк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лы» статья  «Нетрадиционные методы, испол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ь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зуемые в коррекционно - логопедической раб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те с учащимися с особыми потребностями» (Евай И.В., сертификат </w:t>
            </w:r>
            <w:r w:rsidRPr="00E21A1B">
              <w:rPr>
                <w:rFonts w:ascii="Times New Roman" w:hAnsi="Times New Roman"/>
                <w:bCs/>
                <w:sz w:val="24"/>
                <w:szCs w:val="24"/>
              </w:rPr>
              <w:t>серия ПК-11101 № 487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., с</w:t>
            </w:r>
            <w:r w:rsidRPr="00E21A1B">
              <w:rPr>
                <w:rFonts w:ascii="Times New Roman" w:hAnsi="Times New Roman"/>
                <w:bCs/>
                <w:sz w:val="24"/>
                <w:szCs w:val="24"/>
              </w:rPr>
              <w:t>ентябрь, 2014 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детских исследов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тельских работ (проектов) «Мои первые откр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ы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тия» (Яптунай А, 3б класс, диплом победителя за 3 место, приказ №30 от 15.04.2014г.)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 xml:space="preserve">10.Публикация на сайте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Pedrazvitie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.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статья  «Нетрадиционные методы, используемые в ко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р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рекционно - логопедической работе с учащим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ся с особыми потребностями» (Евай И.В., серия АВ №021095450от 24.08.2014г.)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«Тала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тоха» в номинации «Детские исследовательские работы и проекты»  за работу «Как устроен чум?» (Яптунай А., 3б класс, диплом победителя за 2 место, №Т5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-18455)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11.Публикация в Международном образов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тельном портале «Мир учителя» Серии логоп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дических занятий с будущими первоклассник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ми» (Евай И.В., свидетельство №В1820 от 27.03.2014)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11. Всероссийский заочный конкурс «Юный 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с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следователь» секция «Краеведение» за работу «Как устроен чум?» (Яптунай А., 3б класс, д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плом лауреата 3 степени)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12. Публикация методического материала в 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б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разовательном портале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Prodlenka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конспект л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гопедического занятия «Звуки р и рь. Буква Р» (Евай И.В., свидетельство серия 58454-39637 от 23.03.2014г.)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13. Публикация методического материала в 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б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разовательном портале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Prodlenka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 Серия лог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педических занятий с будущими первоклассн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ками (Евай И.В., свидетельство серия 58454-39634 от 23.03.2014г.)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русскому языку для 1-4 классов «Рыжий котёнок» (Евай И.В., сертификат куратора, серия №50164/0007985)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детских иссл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довательских работ (проектов) «Мои первые открытия» (Евай И.В., диплом педагога подг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товившего победителя, приказ №30 от 15.04.2014г.)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«Т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лантоха» в номинации «Детские исследовател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ь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ские работы и проекты»  за работу «Как устроен чум?» (Евай И. В., диплом за подготовку поб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дителя за 2 место, №Т5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-18454)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17. Всероссийский заочный конкурс «Юный исследователь» (Евай И.В., свидетельство за подготовку лауреата)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B8" w:rsidRPr="00E21A1B" w:rsidTr="00E21A1B">
        <w:tc>
          <w:tcPr>
            <w:tcW w:w="10598" w:type="dxa"/>
            <w:gridSpan w:val="2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>2014/2015 учебный год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1.Международный конкурс «Лучший открытый урок» (Евай И.В., сертификат 14В-3-1390 от  05.11.2014г.)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1.Международный конкурс «Творческие и иссл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довательские проекты учащихся» (Яптунай Ан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д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рей, 4б класс, диплом за 3 место 14В-1-1635 от 05.11.2015г.) 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2.Всероссийский профессиональный конкурс методических разработок «Методический су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дучок» (Евай И.В., диплом за 3 место, серия ДП-716/2014 от 29 октября 2014г.) </w:t>
            </w:r>
          </w:p>
        </w:tc>
        <w:tc>
          <w:tcPr>
            <w:tcW w:w="5387" w:type="dxa"/>
          </w:tcPr>
          <w:p w:rsidR="00182DB8" w:rsidRPr="00E21A1B" w:rsidRDefault="00182DB8" w:rsidP="004359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2.Межрегиональная олимпиада по краеведению и родным языкам (диплом победителя муниц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пального этапа, приказ ДО Надымского района от 06.11.2014г. №947) 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3.Всероссийский творческий конкурс для детей и педагогов «Осеннее вдохновение» в номин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ции «Методические разработки» (диплом поб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дителя за 1 место, номер КДРФ-111619, октябрь 2014г)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3.Международный интернет-конкурс изобраз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тельного, декоративно-прикладного и технич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ского творчества для детей «Идея- поиск- вопл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щение» (Анагуричи Анна, диплом лауреата 3 ст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пени)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4.Всероссийский конкурс для дошкольников, школьников и педагогов «Медалинград» в н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минации декоративно-прикладное и изобраз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тельное творчество (Евай И.В., диплом побед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теля за 1 место, номер диплома М1014-365)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4.Всероссийский конкурс для дошкольников, школьников и педагогов «Медалинград» в ном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нации «Детские исследовательские и научные р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боты и проекты» (Яптунай А., 4б класс, диплом победителя за 3 место, номер диплома М1014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-366)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5.Удостоверение о награждении медалью за участие во Всероссийском конкурсе «Медали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град» в номинации «Декоративно-прикладное и изобразительное творчество» (Евай И.В., поб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дитель, 1 место, номер медали М1014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- 1776) 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5.Удостоверение о награждении медалью за уч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стие во Всероссийском конкурсе «Медалинград» в номинации «Детские исследовательские и н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учные работы и проекты» (Яптунай А, 4б класс., победитель, 3 место, номер медали М1014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- 2190)</w:t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6.Всероссийский дистанционный конкурс р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ботников образования «Лучшая методическая разработка» (Евай И.В., диплом лауреата, серия № Р- 0175)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tabs>
                <w:tab w:val="left" w:pos="35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1A1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7.Всероссийский дистанционный конкурс р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ботников образования «Открытый урок» (Евай И.В., диплом победителя 3 степени, серия № Р- 0176)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8.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«Т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лантоха» в номинации «Декоративно-прикладное творчество» (Евай И.В., диплом за подготовку  лауреата, номер диплома Т9</w:t>
            </w:r>
            <w:r w:rsidRPr="00E21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-2555)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B8" w:rsidRPr="00E21A1B" w:rsidTr="00E21A1B">
        <w:tc>
          <w:tcPr>
            <w:tcW w:w="5211" w:type="dxa"/>
          </w:tcPr>
          <w:p w:rsidR="00182DB8" w:rsidRPr="00E21A1B" w:rsidRDefault="00182DB8" w:rsidP="00E21A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1B">
              <w:rPr>
                <w:rFonts w:ascii="Times New Roman" w:hAnsi="Times New Roman"/>
                <w:sz w:val="24"/>
                <w:szCs w:val="24"/>
              </w:rPr>
              <w:t>9.Всероссийский творческий конкурс для детей и педагогов "Весеннее вдохновение" в номин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A1B">
              <w:rPr>
                <w:rFonts w:ascii="Times New Roman" w:hAnsi="Times New Roman"/>
                <w:sz w:val="24"/>
                <w:szCs w:val="24"/>
              </w:rPr>
              <w:t>ции "Праздничный костюм" (Евай И.В., диплом победителя за 1 место, номер диплома КДРФ-224327 от март 2015г.)</w:t>
            </w:r>
          </w:p>
        </w:tc>
        <w:tc>
          <w:tcPr>
            <w:tcW w:w="5387" w:type="dxa"/>
          </w:tcPr>
          <w:p w:rsidR="00182DB8" w:rsidRPr="00E21A1B" w:rsidRDefault="00182DB8" w:rsidP="00E21A1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2DB8" w:rsidRPr="00987AB8" w:rsidRDefault="00182DB8" w:rsidP="00BD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2DB8" w:rsidRDefault="00182DB8" w:rsidP="00615FA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E245F">
        <w:rPr>
          <w:rFonts w:ascii="Times New Roman" w:hAnsi="Times New Roman"/>
          <w:b/>
          <w:sz w:val="24"/>
          <w:szCs w:val="24"/>
        </w:rPr>
        <w:t>В 2013/2014</w:t>
      </w:r>
      <w:r>
        <w:rPr>
          <w:rFonts w:ascii="Times New Roman" w:hAnsi="Times New Roman"/>
          <w:sz w:val="24"/>
          <w:szCs w:val="24"/>
        </w:rPr>
        <w:t xml:space="preserve"> учебном году учащиеся, посещающие логопедический пункт, заработали 11 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мот: из них 3  грамоты за международных конкурса, 4 всероссийских конкурса и 4 всероссийских олимпиады; 17 дипломов и грамот у  педагога: это 10 всероссийских конкурсов, 2 международных конкурса и 5 сертификатов о публикации (из них 1 публикация международная).</w:t>
      </w:r>
    </w:p>
    <w:p w:rsidR="00182DB8" w:rsidRPr="008D1B64" w:rsidRDefault="00182DB8" w:rsidP="00615FA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E245F">
        <w:rPr>
          <w:rFonts w:ascii="Times New Roman" w:hAnsi="Times New Roman"/>
          <w:b/>
          <w:sz w:val="24"/>
          <w:szCs w:val="24"/>
        </w:rPr>
        <w:t>В 2014/2015</w:t>
      </w:r>
      <w:r>
        <w:rPr>
          <w:rFonts w:ascii="Times New Roman" w:hAnsi="Times New Roman"/>
          <w:sz w:val="24"/>
          <w:szCs w:val="24"/>
        </w:rPr>
        <w:t xml:space="preserve"> учебном году учащиеся участвовали в 2 международных конкурсах, 2 всеросси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ских конкурса и 2 муниципальных конкурса; педагог участвовал в 8 конкурсах: 7 всероссийских конкурсов и 2 международных конкурса.</w:t>
      </w:r>
    </w:p>
    <w:p w:rsidR="00182DB8" w:rsidRPr="008E245F" w:rsidRDefault="00182DB8" w:rsidP="008E245F">
      <w:pPr>
        <w:pStyle w:val="NoSpacing"/>
        <w:tabs>
          <w:tab w:val="left" w:pos="168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82DB8" w:rsidRDefault="00182DB8" w:rsidP="001A48B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Показ грамот и дипломов за участие в различных конкурсах.</w:t>
      </w:r>
    </w:p>
    <w:p w:rsidR="00182DB8" w:rsidRDefault="00182DB8" w:rsidP="001A48B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 приглашали на конференции в Москву, в Салехард. С нами сотрудничают: Яунгад Хаб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ча Хывариевич, главный редактор газеты "Нарьяна нгэрм"; представители администрации ЯНАО, депутаты: Пушкарёва Елена Тимофеевна, Евай Александр Вадетович.  Елена Тимофеевна присылает нам книги по краеведению. Работаем с департаментом по делам КМНС ЯНАО  и главой правител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ства Харючи Сергеем Николаевичем. Вышеуказанным лицам вручены даже отличительные знаки нашего клуба.</w:t>
      </w:r>
    </w:p>
    <w:p w:rsidR="00182DB8" w:rsidRDefault="00182DB8" w:rsidP="00615FAB">
      <w:pPr>
        <w:pStyle w:val="Title"/>
        <w:jc w:val="both"/>
        <w:rPr>
          <w:bCs w:val="0"/>
          <w:sz w:val="24"/>
        </w:rPr>
      </w:pPr>
    </w:p>
    <w:p w:rsidR="00182DB8" w:rsidRDefault="00182DB8" w:rsidP="008E245F">
      <w:pPr>
        <w:pStyle w:val="NoSpacing"/>
        <w:rPr>
          <w:rFonts w:ascii="Times New Roman" w:hAnsi="Times New Roman"/>
          <w:b/>
          <w:bCs/>
        </w:rPr>
      </w:pPr>
    </w:p>
    <w:p w:rsidR="00182DB8" w:rsidRDefault="00182DB8" w:rsidP="001A5250">
      <w:pPr>
        <w:pStyle w:val="NoSpacing"/>
        <w:jc w:val="center"/>
        <w:rPr>
          <w:rFonts w:ascii="Times New Roman" w:hAnsi="Times New Roman"/>
          <w:b/>
          <w:bCs/>
        </w:rPr>
      </w:pPr>
    </w:p>
    <w:p w:rsidR="00182DB8" w:rsidRDefault="00182DB8" w:rsidP="00AC4CF0">
      <w:pPr>
        <w:pStyle w:val="NoSpacing"/>
        <w:ind w:left="5664"/>
        <w:jc w:val="both"/>
        <w:rPr>
          <w:rFonts w:ascii="Times New Roman" w:hAnsi="Times New Roman"/>
          <w:b/>
          <w:bCs/>
        </w:rPr>
      </w:pPr>
      <w:r w:rsidRPr="00AC4CF0">
        <w:rPr>
          <w:rFonts w:ascii="Times New Roman" w:hAnsi="Times New Roman"/>
          <w:b/>
          <w:bCs/>
        </w:rPr>
        <w:t xml:space="preserve">Евай Ирина Васильевна, </w:t>
      </w:r>
    </w:p>
    <w:p w:rsidR="00182DB8" w:rsidRPr="00AC4CF0" w:rsidRDefault="00182DB8" w:rsidP="00AC4CF0">
      <w:pPr>
        <w:pStyle w:val="NoSpacing"/>
        <w:ind w:left="5664"/>
        <w:jc w:val="both"/>
        <w:rPr>
          <w:rFonts w:ascii="Times New Roman" w:hAnsi="Times New Roman"/>
          <w:b/>
          <w:bCs/>
        </w:rPr>
      </w:pPr>
      <w:r w:rsidRPr="00AC4CF0">
        <w:rPr>
          <w:rFonts w:ascii="Times New Roman" w:hAnsi="Times New Roman"/>
          <w:b/>
          <w:bCs/>
        </w:rPr>
        <w:t>учитель-логопед</w:t>
      </w:r>
    </w:p>
    <w:p w:rsidR="00182DB8" w:rsidRPr="00AC4CF0" w:rsidRDefault="00182DB8" w:rsidP="00AC4CF0">
      <w:pPr>
        <w:pStyle w:val="NoSpacing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AC4CF0">
        <w:rPr>
          <w:rFonts w:ascii="Times New Roman" w:hAnsi="Times New Roman"/>
          <w:b/>
          <w:sz w:val="24"/>
          <w:szCs w:val="24"/>
        </w:rPr>
        <w:t xml:space="preserve">МОУ «СОШ №1 с углубленным изучением </w:t>
      </w:r>
    </w:p>
    <w:p w:rsidR="00182DB8" w:rsidRPr="00AC4CF0" w:rsidRDefault="00182DB8" w:rsidP="00AC4CF0">
      <w:pPr>
        <w:pStyle w:val="NoSpacing"/>
        <w:ind w:left="5664"/>
        <w:jc w:val="both"/>
        <w:rPr>
          <w:rFonts w:ascii="Times New Roman" w:hAnsi="Times New Roman"/>
          <w:b/>
          <w:bCs/>
        </w:rPr>
      </w:pPr>
      <w:r w:rsidRPr="00AC4CF0">
        <w:rPr>
          <w:rFonts w:ascii="Times New Roman" w:hAnsi="Times New Roman"/>
          <w:b/>
          <w:sz w:val="24"/>
          <w:szCs w:val="24"/>
        </w:rPr>
        <w:t>отдельных предметов» г.Надым</w:t>
      </w:r>
    </w:p>
    <w:sectPr w:rsidR="00182DB8" w:rsidRPr="00AC4CF0" w:rsidSect="00BA0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B8" w:rsidRDefault="00182DB8" w:rsidP="00B5165F">
      <w:pPr>
        <w:pStyle w:val="NoSpacing"/>
      </w:pPr>
      <w:r>
        <w:separator/>
      </w:r>
    </w:p>
  </w:endnote>
  <w:endnote w:type="continuationSeparator" w:id="0">
    <w:p w:rsidR="00182DB8" w:rsidRDefault="00182DB8" w:rsidP="00B5165F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B8" w:rsidRDefault="00182DB8" w:rsidP="00B5165F">
      <w:pPr>
        <w:pStyle w:val="NoSpacing"/>
      </w:pPr>
      <w:r>
        <w:separator/>
      </w:r>
    </w:p>
  </w:footnote>
  <w:footnote w:type="continuationSeparator" w:id="0">
    <w:p w:rsidR="00182DB8" w:rsidRDefault="00182DB8" w:rsidP="00B5165F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B2F"/>
    <w:multiLevelType w:val="hybridMultilevel"/>
    <w:tmpl w:val="2CF4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61017"/>
    <w:multiLevelType w:val="hybridMultilevel"/>
    <w:tmpl w:val="F148E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561F"/>
    <w:multiLevelType w:val="hybridMultilevel"/>
    <w:tmpl w:val="78409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268C0"/>
    <w:multiLevelType w:val="hybridMultilevel"/>
    <w:tmpl w:val="D7A4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2719"/>
    <w:multiLevelType w:val="hybridMultilevel"/>
    <w:tmpl w:val="2F2A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52122"/>
    <w:multiLevelType w:val="hybridMultilevel"/>
    <w:tmpl w:val="9124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50DF5"/>
    <w:multiLevelType w:val="hybridMultilevel"/>
    <w:tmpl w:val="51C0AB8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9C2096"/>
    <w:multiLevelType w:val="hybridMultilevel"/>
    <w:tmpl w:val="C6D44C6E"/>
    <w:lvl w:ilvl="0" w:tplc="AF283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A7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EA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A9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8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A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A7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23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510127"/>
    <w:multiLevelType w:val="hybridMultilevel"/>
    <w:tmpl w:val="D93E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4900F0"/>
    <w:multiLevelType w:val="hybridMultilevel"/>
    <w:tmpl w:val="44DC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F7484"/>
    <w:multiLevelType w:val="hybridMultilevel"/>
    <w:tmpl w:val="54CA5F56"/>
    <w:lvl w:ilvl="0" w:tplc="1A04519E">
      <w:start w:val="1"/>
      <w:numFmt w:val="bullet"/>
      <w:lvlText w:val=""/>
      <w:lvlJc w:val="left"/>
      <w:pPr>
        <w:tabs>
          <w:tab w:val="num" w:pos="811"/>
        </w:tabs>
        <w:ind w:left="454" w:firstLine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40FB0FE6"/>
    <w:multiLevelType w:val="hybridMultilevel"/>
    <w:tmpl w:val="85A0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E00758"/>
    <w:multiLevelType w:val="hybridMultilevel"/>
    <w:tmpl w:val="EA96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452DF"/>
    <w:multiLevelType w:val="hybridMultilevel"/>
    <w:tmpl w:val="DB80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97B6C"/>
    <w:multiLevelType w:val="hybridMultilevel"/>
    <w:tmpl w:val="55FAD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A1CEC"/>
    <w:multiLevelType w:val="hybridMultilevel"/>
    <w:tmpl w:val="8DF4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59339A"/>
    <w:multiLevelType w:val="hybridMultilevel"/>
    <w:tmpl w:val="9B18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80016"/>
    <w:multiLevelType w:val="hybridMultilevel"/>
    <w:tmpl w:val="D9F8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B060D"/>
    <w:multiLevelType w:val="hybridMultilevel"/>
    <w:tmpl w:val="C692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B15E2D"/>
    <w:multiLevelType w:val="hybridMultilevel"/>
    <w:tmpl w:val="7134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82D46"/>
    <w:multiLevelType w:val="hybridMultilevel"/>
    <w:tmpl w:val="1444C2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9"/>
  </w:num>
  <w:num w:numId="6">
    <w:abstractNumId w:val="17"/>
  </w:num>
  <w:num w:numId="7">
    <w:abstractNumId w:val="18"/>
  </w:num>
  <w:num w:numId="8">
    <w:abstractNumId w:val="14"/>
  </w:num>
  <w:num w:numId="9">
    <w:abstractNumId w:val="10"/>
  </w:num>
  <w:num w:numId="10">
    <w:abstractNumId w:val="5"/>
  </w:num>
  <w:num w:numId="11">
    <w:abstractNumId w:val="15"/>
  </w:num>
  <w:num w:numId="12">
    <w:abstractNumId w:val="11"/>
  </w:num>
  <w:num w:numId="13">
    <w:abstractNumId w:val="3"/>
  </w:num>
  <w:num w:numId="14">
    <w:abstractNumId w:val="13"/>
  </w:num>
  <w:num w:numId="15">
    <w:abstractNumId w:val="1"/>
  </w:num>
  <w:num w:numId="16">
    <w:abstractNumId w:val="0"/>
  </w:num>
  <w:num w:numId="17">
    <w:abstractNumId w:val="4"/>
  </w:num>
  <w:num w:numId="18">
    <w:abstractNumId w:val="16"/>
  </w:num>
  <w:num w:numId="19">
    <w:abstractNumId w:val="12"/>
  </w:num>
  <w:num w:numId="20">
    <w:abstractNumId w:val="9"/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686"/>
    <w:rsid w:val="00002567"/>
    <w:rsid w:val="0001163E"/>
    <w:rsid w:val="0005382D"/>
    <w:rsid w:val="0007294D"/>
    <w:rsid w:val="000A0643"/>
    <w:rsid w:val="000C0CA5"/>
    <w:rsid w:val="00143AE7"/>
    <w:rsid w:val="00173E32"/>
    <w:rsid w:val="00182DB8"/>
    <w:rsid w:val="001A48BD"/>
    <w:rsid w:val="001A5250"/>
    <w:rsid w:val="001E6B67"/>
    <w:rsid w:val="00210AEC"/>
    <w:rsid w:val="002235BD"/>
    <w:rsid w:val="0025339C"/>
    <w:rsid w:val="00291666"/>
    <w:rsid w:val="002C7E30"/>
    <w:rsid w:val="002D5050"/>
    <w:rsid w:val="003162FA"/>
    <w:rsid w:val="00363F70"/>
    <w:rsid w:val="004325E4"/>
    <w:rsid w:val="0043591A"/>
    <w:rsid w:val="00456C63"/>
    <w:rsid w:val="00470335"/>
    <w:rsid w:val="004829AF"/>
    <w:rsid w:val="004B0628"/>
    <w:rsid w:val="004E6BCD"/>
    <w:rsid w:val="004F4C3F"/>
    <w:rsid w:val="00521D2D"/>
    <w:rsid w:val="005273A3"/>
    <w:rsid w:val="005574A0"/>
    <w:rsid w:val="005B5E30"/>
    <w:rsid w:val="0061361D"/>
    <w:rsid w:val="00615FAB"/>
    <w:rsid w:val="00662D97"/>
    <w:rsid w:val="00677E0D"/>
    <w:rsid w:val="006875A5"/>
    <w:rsid w:val="006A6009"/>
    <w:rsid w:val="00727F7F"/>
    <w:rsid w:val="00735023"/>
    <w:rsid w:val="00750A64"/>
    <w:rsid w:val="00793051"/>
    <w:rsid w:val="007D0D43"/>
    <w:rsid w:val="007F0421"/>
    <w:rsid w:val="00864C33"/>
    <w:rsid w:val="00874D5A"/>
    <w:rsid w:val="008D1B64"/>
    <w:rsid w:val="008E245F"/>
    <w:rsid w:val="00902B4E"/>
    <w:rsid w:val="00916839"/>
    <w:rsid w:val="00983D6C"/>
    <w:rsid w:val="00987AB8"/>
    <w:rsid w:val="00A26AE7"/>
    <w:rsid w:val="00A37284"/>
    <w:rsid w:val="00A70F5D"/>
    <w:rsid w:val="00AC197F"/>
    <w:rsid w:val="00AC4CF0"/>
    <w:rsid w:val="00AD46F6"/>
    <w:rsid w:val="00B33896"/>
    <w:rsid w:val="00B45F04"/>
    <w:rsid w:val="00B46195"/>
    <w:rsid w:val="00B5165F"/>
    <w:rsid w:val="00B53BA2"/>
    <w:rsid w:val="00BA0686"/>
    <w:rsid w:val="00BC0F58"/>
    <w:rsid w:val="00BD2684"/>
    <w:rsid w:val="00BD2CD7"/>
    <w:rsid w:val="00BF4833"/>
    <w:rsid w:val="00C43953"/>
    <w:rsid w:val="00C84C4F"/>
    <w:rsid w:val="00CA167B"/>
    <w:rsid w:val="00D1341D"/>
    <w:rsid w:val="00E179BD"/>
    <w:rsid w:val="00E20615"/>
    <w:rsid w:val="00E21A1B"/>
    <w:rsid w:val="00E53F73"/>
    <w:rsid w:val="00EF4811"/>
    <w:rsid w:val="00F331AB"/>
    <w:rsid w:val="00F34EE8"/>
    <w:rsid w:val="00F35260"/>
    <w:rsid w:val="00F438CA"/>
    <w:rsid w:val="00F53ED9"/>
    <w:rsid w:val="00F54B74"/>
    <w:rsid w:val="00FC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04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15FA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5FA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NoSpacing">
    <w:name w:val="No Spacing"/>
    <w:link w:val="NoSpacingChar"/>
    <w:uiPriority w:val="99"/>
    <w:qFormat/>
    <w:rsid w:val="00BA0686"/>
  </w:style>
  <w:style w:type="character" w:styleId="Hyperlink">
    <w:name w:val="Hyperlink"/>
    <w:basedOn w:val="DefaultParagraphFont"/>
    <w:uiPriority w:val="99"/>
    <w:semiHidden/>
    <w:rsid w:val="00F352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52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E2061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20615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E206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D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5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16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165F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C6861"/>
    <w:rPr>
      <w:rFonts w:cs="Times New Roman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482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26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1ndm@bk.ru" TargetMode="External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1343</TotalTime>
  <Pages>9</Pages>
  <Words>2992</Words>
  <Characters>17061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40</cp:revision>
  <cp:lastPrinted>2015-05-15T08:43:00Z</cp:lastPrinted>
  <dcterms:created xsi:type="dcterms:W3CDTF">2015-04-03T08:20:00Z</dcterms:created>
  <dcterms:modified xsi:type="dcterms:W3CDTF">2015-08-22T14:23:00Z</dcterms:modified>
</cp:coreProperties>
</file>